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4" w:rsidRDefault="009D51DA" w:rsidP="00F00896">
      <w:pPr>
        <w:spacing w:line="480" w:lineRule="exact"/>
        <w:ind w:left="0" w:firstLine="0"/>
        <w:jc w:val="both"/>
        <w:rPr>
          <w:i/>
        </w:rPr>
      </w:pPr>
      <w:r>
        <w:t xml:space="preserve">VICTORIA CARPENTER (ed.),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World Torn Apart. Representations of Violence in </w:t>
      </w:r>
    </w:p>
    <w:p w:rsidR="009D51DA" w:rsidRDefault="009D51DA" w:rsidP="00F00896">
      <w:pPr>
        <w:spacing w:line="480" w:lineRule="exact"/>
        <w:ind w:left="0" w:firstLine="0"/>
        <w:jc w:val="both"/>
      </w:pPr>
      <w:proofErr w:type="gramStart"/>
      <w:r w:rsidRPr="009D51DA">
        <w:rPr>
          <w:i/>
        </w:rPr>
        <w:t>Latin</w:t>
      </w:r>
      <w:r>
        <w:rPr>
          <w:i/>
        </w:rPr>
        <w:t xml:space="preserve"> American Narrative.</w:t>
      </w:r>
      <w:proofErr w:type="gramEnd"/>
      <w:r>
        <w:rPr>
          <w:i/>
        </w:rPr>
        <w:t xml:space="preserve"> </w:t>
      </w:r>
      <w:proofErr w:type="gramStart"/>
      <w:r w:rsidR="001E2F76">
        <w:t>Cultural Identity Series no</w:t>
      </w:r>
      <w:r>
        <w:t xml:space="preserve"> 9.</w:t>
      </w:r>
      <w:proofErr w:type="gramEnd"/>
      <w:r w:rsidR="001E2F76">
        <w:t xml:space="preserve"> Bern: Peter Lang. 2007. </w:t>
      </w:r>
      <w:proofErr w:type="gramStart"/>
      <w:r w:rsidR="001E2F76">
        <w:t>304 pp.</w:t>
      </w:r>
      <w:proofErr w:type="gramEnd"/>
    </w:p>
    <w:p w:rsidR="001E2F76" w:rsidRDefault="001E2F76" w:rsidP="00F00896">
      <w:pPr>
        <w:spacing w:line="480" w:lineRule="exact"/>
        <w:jc w:val="both"/>
      </w:pPr>
    </w:p>
    <w:p w:rsidR="000112BC" w:rsidRDefault="000112BC" w:rsidP="00C92F2F">
      <w:pPr>
        <w:spacing w:line="480" w:lineRule="exact"/>
        <w:ind w:left="0" w:firstLine="0"/>
        <w:contextualSpacing/>
        <w:jc w:val="both"/>
      </w:pPr>
      <w:r>
        <w:t xml:space="preserve">This volume aims to look anew at violence in Latin American narrative over the last two hundred years or so. ‘Narrative’ is conceived broadly to include historical and </w:t>
      </w:r>
    </w:p>
    <w:p w:rsidR="000112BC" w:rsidRDefault="000112BC" w:rsidP="00C92F2F">
      <w:pPr>
        <w:spacing w:line="480" w:lineRule="exact"/>
        <w:ind w:left="0" w:firstLine="0"/>
        <w:contextualSpacing/>
        <w:jc w:val="both"/>
      </w:pPr>
      <w:proofErr w:type="gramStart"/>
      <w:r>
        <w:t>documentary</w:t>
      </w:r>
      <w:proofErr w:type="gramEnd"/>
      <w:r>
        <w:t xml:space="preserve"> texts, as well as literary and cinematic representations of violence. The </w:t>
      </w:r>
    </w:p>
    <w:p w:rsidR="00DF45C3" w:rsidRDefault="000112BC" w:rsidP="00F00896">
      <w:pPr>
        <w:spacing w:line="480" w:lineRule="exact"/>
        <w:ind w:left="0" w:firstLine="0"/>
        <w:contextualSpacing/>
        <w:jc w:val="both"/>
      </w:pPr>
      <w:proofErr w:type="gramStart"/>
      <w:r>
        <w:t>stated</w:t>
      </w:r>
      <w:proofErr w:type="gramEnd"/>
      <w:r>
        <w:t xml:space="preserve"> remit of the collection is to challenge the ‘complacency’ towards violence in Latin American narrative and </w:t>
      </w:r>
      <w:r w:rsidR="000C6DFD">
        <w:t>history</w:t>
      </w:r>
      <w:r>
        <w:t xml:space="preserve"> evident in much cultural criticism on the subject (10). The contributors undertake this task </w:t>
      </w:r>
      <w:r w:rsidR="00C92F2F">
        <w:t>from varied</w:t>
      </w:r>
      <w:r w:rsidR="00D11305">
        <w:t xml:space="preserve"> </w:t>
      </w:r>
      <w:r w:rsidR="0055604E">
        <w:t xml:space="preserve">theoretical </w:t>
      </w:r>
      <w:r w:rsidR="00D11305">
        <w:t>per</w:t>
      </w:r>
      <w:r w:rsidR="006A5B2E">
        <w:t>s</w:t>
      </w:r>
      <w:r w:rsidR="00D11305">
        <w:t>pectives</w:t>
      </w:r>
      <w:r w:rsidR="0055604E">
        <w:t xml:space="preserve"> and cover narratives from the entire Latin American continent, including Brazil and the often overlooked Paraguay.</w:t>
      </w:r>
      <w:r w:rsidR="006A17C4">
        <w:t xml:space="preserve"> The</w:t>
      </w:r>
      <w:r w:rsidR="00C97AC5">
        <w:t xml:space="preserve"> volume’s</w:t>
      </w:r>
      <w:r w:rsidR="006A17C4">
        <w:t xml:space="preserve"> </w:t>
      </w:r>
      <w:r w:rsidR="00C97AC5">
        <w:t>editor, Victoria Carpenter,</w:t>
      </w:r>
      <w:r w:rsidR="00C92F2F">
        <w:t xml:space="preserve"> foregrounds</w:t>
      </w:r>
      <w:r w:rsidR="006A17C4">
        <w:t xml:space="preserve"> the desire to engage with the spectrum of violence on the continent </w:t>
      </w:r>
      <w:r w:rsidR="006A17C4">
        <w:rPr>
          <w:rFonts w:ascii="Arial" w:hAnsi="Arial" w:cs="Arial"/>
        </w:rPr>
        <w:t>―</w:t>
      </w:r>
      <w:r w:rsidR="006A17C4">
        <w:t xml:space="preserve"> political, racial, class-based </w:t>
      </w:r>
      <w:r w:rsidR="006A17C4">
        <w:rPr>
          <w:rFonts w:ascii="Arial" w:hAnsi="Arial" w:cs="Arial"/>
        </w:rPr>
        <w:t>―</w:t>
      </w:r>
      <w:r w:rsidR="006A17C4">
        <w:t xml:space="preserve"> </w:t>
      </w:r>
      <w:r>
        <w:t xml:space="preserve"> rather than to</w:t>
      </w:r>
      <w:r w:rsidR="006A17C4">
        <w:t xml:space="preserve"> prioritise gendered violence, which has received the bulk of </w:t>
      </w:r>
      <w:r>
        <w:t>critical attention so</w:t>
      </w:r>
      <w:r w:rsidR="006A17C4">
        <w:t xml:space="preserve"> far (10). </w:t>
      </w:r>
      <w:r w:rsidR="0055604E">
        <w:t xml:space="preserve"> Thus the heterogeneity of violence in Latin American narrative is fully explored and the expansiveness of the volume is one of i</w:t>
      </w:r>
      <w:r w:rsidR="006A5B2E">
        <w:t>ts strengths, offset by the specificity of</w:t>
      </w:r>
      <w:r w:rsidR="0055604E">
        <w:t xml:space="preserve"> the individual </w:t>
      </w:r>
      <w:r w:rsidR="006A5B2E">
        <w:t>essays in their discussion of selected narratives from selected countries. Uniting these geographically disparate contr</w:t>
      </w:r>
      <w:r w:rsidR="00CA665D">
        <w:t>ibutions is the</w:t>
      </w:r>
      <w:r w:rsidR="006A5B2E">
        <w:t xml:space="preserve"> underlying theory</w:t>
      </w:r>
      <w:r w:rsidR="00CA665D">
        <w:t>,</w:t>
      </w:r>
      <w:r w:rsidR="00065ABE">
        <w:t xml:space="preserve"> posited by Gerald Martin</w:t>
      </w:r>
      <w:r w:rsidR="00CA665D">
        <w:t xml:space="preserve"> (1989),</w:t>
      </w:r>
      <w:r w:rsidR="007B353E">
        <w:t xml:space="preserve"> </w:t>
      </w:r>
      <w:r w:rsidR="006A5B2E">
        <w:t>that vi</w:t>
      </w:r>
      <w:r w:rsidR="00CA665D">
        <w:t>olence in Latin America</w:t>
      </w:r>
      <w:r w:rsidR="006A5B2E">
        <w:t xml:space="preserve"> </w:t>
      </w:r>
      <w:r w:rsidR="00065ABE">
        <w:t>derives from the European conquest</w:t>
      </w:r>
      <w:r w:rsidR="00317599">
        <w:t>,</w:t>
      </w:r>
      <w:r w:rsidR="00065ABE">
        <w:t xml:space="preserve"> in what has been perceived as ‘an act of cultural rape’(11).</w:t>
      </w:r>
      <w:r w:rsidR="006A5B2E">
        <w:t xml:space="preserve"> </w:t>
      </w:r>
      <w:r w:rsidR="00065ABE">
        <w:t>The colonizers</w:t>
      </w:r>
      <w:r w:rsidR="00317599">
        <w:t>’</w:t>
      </w:r>
      <w:r w:rsidR="00065ABE">
        <w:t xml:space="preserve"> imposition of a civili</w:t>
      </w:r>
      <w:r w:rsidR="00317599">
        <w:t>s</w:t>
      </w:r>
      <w:r w:rsidR="00065ABE">
        <w:t>ation/barbarism</w:t>
      </w:r>
      <w:r w:rsidR="00317599">
        <w:t xml:space="preserve"> framework to justify their violence against</w:t>
      </w:r>
      <w:r w:rsidR="00CA665D">
        <w:t xml:space="preserve"> the</w:t>
      </w:r>
      <w:r w:rsidR="00317599">
        <w:t xml:space="preserve"> native</w:t>
      </w:r>
      <w:r w:rsidR="00CA665D">
        <w:t>s</w:t>
      </w:r>
      <w:r w:rsidR="00317599">
        <w:t>, whilst casting themselves as</w:t>
      </w:r>
      <w:r w:rsidR="00F140CF">
        <w:t xml:space="preserve"> representatives</w:t>
      </w:r>
      <w:r w:rsidR="00317599">
        <w:t xml:space="preserve"> of godliness, </w:t>
      </w:r>
      <w:r w:rsidR="00CA665D">
        <w:t>underpins</w:t>
      </w:r>
      <w:r w:rsidR="00DF45C3">
        <w:t xml:space="preserve"> much of this discord</w:t>
      </w:r>
      <w:r w:rsidR="00317599">
        <w:t xml:space="preserve">. The </w:t>
      </w:r>
      <w:r w:rsidR="00C97AC5">
        <w:t>editor</w:t>
      </w:r>
      <w:r w:rsidR="00317599">
        <w:t xml:space="preserve"> sees</w:t>
      </w:r>
      <w:r w:rsidR="007B353E">
        <w:t xml:space="preserve"> the ‘civilising’ mission of the colonisers replayed thro</w:t>
      </w:r>
      <w:r w:rsidR="00CA665D">
        <w:t xml:space="preserve">ugh to the present day with </w:t>
      </w:r>
      <w:r w:rsidR="007B353E">
        <w:t xml:space="preserve">violence enacted by elites against the masses, and the politics of fear instilled by dictatorships </w:t>
      </w:r>
      <w:r w:rsidR="00DF45C3">
        <w:t>(11-12)</w:t>
      </w:r>
      <w:r>
        <w:t>. These ideas</w:t>
      </w:r>
      <w:r w:rsidR="007B353E">
        <w:t xml:space="preserve"> are examined in different national and historical contexts </w:t>
      </w:r>
      <w:r w:rsidR="00CA665D">
        <w:t xml:space="preserve">by </w:t>
      </w:r>
      <w:r w:rsidR="007B353E">
        <w:t xml:space="preserve">the essays in the volume. </w:t>
      </w:r>
    </w:p>
    <w:p w:rsidR="00DF45C3" w:rsidRDefault="00DF45C3" w:rsidP="00F00896">
      <w:pPr>
        <w:spacing w:line="480" w:lineRule="exact"/>
        <w:ind w:left="0" w:firstLine="0"/>
        <w:jc w:val="both"/>
      </w:pPr>
    </w:p>
    <w:p w:rsidR="00253940" w:rsidRDefault="007B353E" w:rsidP="00F00896">
      <w:pPr>
        <w:spacing w:line="480" w:lineRule="exact"/>
        <w:ind w:left="0" w:firstLine="0"/>
        <w:jc w:val="both"/>
      </w:pPr>
      <w:r>
        <w:t xml:space="preserve">The collection is organised into five thematic </w:t>
      </w:r>
      <w:r w:rsidR="00DF45C3">
        <w:t xml:space="preserve">sections. Part </w:t>
      </w:r>
      <w:proofErr w:type="gramStart"/>
      <w:r w:rsidR="00DF45C3">
        <w:t>One</w:t>
      </w:r>
      <w:proofErr w:type="gramEnd"/>
      <w:r w:rsidR="00DF45C3">
        <w:t xml:space="preserve"> focuses</w:t>
      </w:r>
      <w:r>
        <w:t xml:space="preserve"> on</w:t>
      </w:r>
      <w:r w:rsidR="00DF45C3">
        <w:t xml:space="preserve"> the violent ‘Other’ in narratives of Latin American</w:t>
      </w:r>
      <w:r>
        <w:t xml:space="preserve"> </w:t>
      </w:r>
      <w:r w:rsidR="00DF45C3">
        <w:t>colonial and postcolonial history. Pa</w:t>
      </w:r>
      <w:r w:rsidR="00CA665D">
        <w:t>rt Two looks at   psychoanalysis</w:t>
      </w:r>
      <w:r w:rsidR="00DF45C3">
        <w:t xml:space="preserve"> as a means to understand violence in selected narratives. Part Three analyses</w:t>
      </w:r>
      <w:r w:rsidR="00C97AC5">
        <w:t xml:space="preserve"> </w:t>
      </w:r>
      <w:r w:rsidR="00DF45C3">
        <w:lastRenderedPageBreak/>
        <w:t>the violence of dictator</w:t>
      </w:r>
      <w:r w:rsidR="00F140CF">
        <w:t>ships whilst</w:t>
      </w:r>
      <w:r w:rsidR="00DF45C3">
        <w:t>, conversely, Part F</w:t>
      </w:r>
      <w:r w:rsidR="00C97AC5">
        <w:t xml:space="preserve">our turns </w:t>
      </w:r>
      <w:r w:rsidR="00DF45C3">
        <w:t>to narr</w:t>
      </w:r>
      <w:r w:rsidR="00474204">
        <w:t>atives of violence in so called</w:t>
      </w:r>
      <w:r w:rsidR="00DF45C3">
        <w:t xml:space="preserve"> stable societies. The fifth and final section looks at violence directed towards women</w:t>
      </w:r>
      <w:r w:rsidR="00CA665D">
        <w:t xml:space="preserve"> in Latin America</w:t>
      </w:r>
      <w:r w:rsidR="006A17C4">
        <w:t xml:space="preserve">, where the rape motif of the conquest </w:t>
      </w:r>
      <w:r w:rsidR="00CA665D">
        <w:t>applies</w:t>
      </w:r>
      <w:r w:rsidR="00C97AC5">
        <w:t xml:space="preserve"> most overtly</w:t>
      </w:r>
      <w:r w:rsidR="006A17C4">
        <w:t>.</w:t>
      </w:r>
    </w:p>
    <w:p w:rsidR="000112BC" w:rsidRDefault="000112BC" w:rsidP="00F00896">
      <w:pPr>
        <w:spacing w:line="480" w:lineRule="exact"/>
        <w:ind w:left="0" w:firstLine="0"/>
        <w:jc w:val="both"/>
      </w:pPr>
    </w:p>
    <w:p w:rsidR="00F34C4C" w:rsidRDefault="000112BC" w:rsidP="00F00896">
      <w:pPr>
        <w:spacing w:line="480" w:lineRule="exact"/>
        <w:ind w:left="0" w:firstLine="0"/>
        <w:jc w:val="both"/>
      </w:pPr>
      <w:r>
        <w:t xml:space="preserve">Part One comprises three essays, the first of which by Margarita </w:t>
      </w:r>
      <w:proofErr w:type="spellStart"/>
      <w:r>
        <w:t>Serje</w:t>
      </w:r>
      <w:proofErr w:type="spellEnd"/>
      <w:r>
        <w:t xml:space="preserve"> introduces the early twentieth century Colombian concept of </w:t>
      </w:r>
      <w:proofErr w:type="spellStart"/>
      <w:r w:rsidRPr="000112BC">
        <w:rPr>
          <w:i/>
        </w:rPr>
        <w:t>macabrismo</w:t>
      </w:r>
      <w:proofErr w:type="spellEnd"/>
      <w:r>
        <w:rPr>
          <w:i/>
        </w:rPr>
        <w:t xml:space="preserve">, </w:t>
      </w:r>
      <w:r w:rsidRPr="000112BC">
        <w:t xml:space="preserve">the </w:t>
      </w:r>
      <w:proofErr w:type="spellStart"/>
      <w:r w:rsidRPr="000112BC">
        <w:t>othering</w:t>
      </w:r>
      <w:proofErr w:type="spellEnd"/>
      <w:r w:rsidRPr="000112BC">
        <w:t xml:space="preserve"> of the wild</w:t>
      </w:r>
      <w:r>
        <w:t>, remote and inherently viole</w:t>
      </w:r>
      <w:r w:rsidR="00270E2A">
        <w:t>nt spaces outside s</w:t>
      </w:r>
      <w:r w:rsidR="00C50953">
        <w:t>tate control</w:t>
      </w:r>
      <w:r>
        <w:t xml:space="preserve">. </w:t>
      </w:r>
      <w:r w:rsidR="00D07ED8">
        <w:t>The ‘Other</w:t>
      </w:r>
      <w:r w:rsidR="00C92F2F">
        <w:t>s</w:t>
      </w:r>
      <w:r w:rsidR="00D07ED8">
        <w:t xml:space="preserve">’ in </w:t>
      </w:r>
      <w:proofErr w:type="spellStart"/>
      <w:r w:rsidR="00D07ED8">
        <w:t>Ori</w:t>
      </w:r>
      <w:proofErr w:type="spellEnd"/>
      <w:r w:rsidR="00D07ED8">
        <w:t xml:space="preserve"> </w:t>
      </w:r>
      <w:proofErr w:type="spellStart"/>
      <w:r w:rsidR="00D07ED8">
        <w:t>Preuss’s</w:t>
      </w:r>
      <w:proofErr w:type="spellEnd"/>
      <w:r w:rsidR="00D07ED8">
        <w:t xml:space="preserve"> article on Brazil’s </w:t>
      </w:r>
      <w:r w:rsidR="00CA665D">
        <w:t xml:space="preserve">1889 </w:t>
      </w:r>
      <w:r w:rsidR="00D07ED8">
        <w:t xml:space="preserve">transition to a republic from a monarchy </w:t>
      </w:r>
      <w:r w:rsidR="00C92F2F">
        <w:t>are</w:t>
      </w:r>
      <w:r w:rsidR="00D07ED8">
        <w:t xml:space="preserve"> her Spanish American neighbours</w:t>
      </w:r>
      <w:r w:rsidR="00F34C4C">
        <w:t>, whose perceived descent</w:t>
      </w:r>
      <w:r w:rsidR="00CB6D5C">
        <w:t xml:space="preserve"> </w:t>
      </w:r>
      <w:r w:rsidR="00C92F2F">
        <w:t>into</w:t>
      </w:r>
      <w:r w:rsidR="00F34C4C">
        <w:t xml:space="preserve"> post-republican</w:t>
      </w:r>
      <w:r w:rsidR="00472323">
        <w:t xml:space="preserve"> </w:t>
      </w:r>
      <w:proofErr w:type="spellStart"/>
      <w:r w:rsidR="00C168D1" w:rsidRPr="00472323">
        <w:rPr>
          <w:i/>
        </w:rPr>
        <w:t>caudillismo</w:t>
      </w:r>
      <w:proofErr w:type="spellEnd"/>
      <w:r w:rsidR="00474204">
        <w:t xml:space="preserve"> and barbarism,</w:t>
      </w:r>
      <w:r w:rsidR="00CA665D">
        <w:t xml:space="preserve"> is seen as a warning to</w:t>
      </w:r>
      <w:r w:rsidR="00472323">
        <w:t xml:space="preserve"> </w:t>
      </w:r>
      <w:r w:rsidR="00C50953">
        <w:t>Brazil</w:t>
      </w:r>
      <w:r w:rsidR="00F140CF">
        <w:t>.</w:t>
      </w:r>
      <w:r w:rsidR="00C50953">
        <w:t xml:space="preserve"> </w:t>
      </w:r>
      <w:r w:rsidR="00472323">
        <w:t>Sarah Barrow</w:t>
      </w:r>
      <w:r w:rsidR="00CA665D">
        <w:t xml:space="preserve"> analyses</w:t>
      </w:r>
      <w:r w:rsidR="00751A60">
        <w:t xml:space="preserve"> a </w:t>
      </w:r>
      <w:proofErr w:type="spellStart"/>
      <w:r w:rsidR="00CA665D">
        <w:t>Peruvuan</w:t>
      </w:r>
      <w:proofErr w:type="spellEnd"/>
      <w:r w:rsidR="00CA665D">
        <w:t xml:space="preserve"> </w:t>
      </w:r>
      <w:r w:rsidR="00751A60" w:rsidRPr="00D9261B">
        <w:rPr>
          <w:i/>
        </w:rPr>
        <w:t>noir</w:t>
      </w:r>
      <w:r w:rsidR="00751A60">
        <w:t xml:space="preserve"> film, </w:t>
      </w:r>
      <w:proofErr w:type="spellStart"/>
      <w:r w:rsidR="00751A60" w:rsidRPr="00751A60">
        <w:rPr>
          <w:i/>
        </w:rPr>
        <w:t>Bajo</w:t>
      </w:r>
      <w:proofErr w:type="spellEnd"/>
      <w:r w:rsidR="00751A60" w:rsidRPr="00751A60">
        <w:rPr>
          <w:i/>
        </w:rPr>
        <w:t xml:space="preserve"> la </w:t>
      </w:r>
      <w:proofErr w:type="spellStart"/>
      <w:r w:rsidR="00751A60" w:rsidRPr="00751A60">
        <w:rPr>
          <w:i/>
        </w:rPr>
        <w:t>piel</w:t>
      </w:r>
      <w:proofErr w:type="spellEnd"/>
      <w:r w:rsidR="00CA665D">
        <w:rPr>
          <w:i/>
        </w:rPr>
        <w:t xml:space="preserve"> </w:t>
      </w:r>
      <w:r w:rsidR="00CA665D">
        <w:t xml:space="preserve">(1996) where </w:t>
      </w:r>
      <w:r w:rsidR="00D9261B">
        <w:t xml:space="preserve">a serial killer’s </w:t>
      </w:r>
      <w:r w:rsidR="00751A60">
        <w:t xml:space="preserve">crimes </w:t>
      </w:r>
      <w:r w:rsidR="00D9261B">
        <w:t xml:space="preserve">link </w:t>
      </w:r>
      <w:r w:rsidR="00751A60">
        <w:t>to</w:t>
      </w:r>
      <w:r w:rsidR="00612B2D">
        <w:t xml:space="preserve"> the sacrifice practices of </w:t>
      </w:r>
      <w:r w:rsidR="00751A60">
        <w:t xml:space="preserve">ancient </w:t>
      </w:r>
      <w:proofErr w:type="spellStart"/>
      <w:r w:rsidR="00751A60">
        <w:t>Moche</w:t>
      </w:r>
      <w:proofErr w:type="spellEnd"/>
      <w:r w:rsidR="00751A60">
        <w:t xml:space="preserve"> culture. The implication is that violence is a central thread through Peruvian history</w:t>
      </w:r>
      <w:r w:rsidR="00F34C4C">
        <w:t>.</w:t>
      </w:r>
      <w:r w:rsidR="00751A60">
        <w:t xml:space="preserve"> </w:t>
      </w:r>
    </w:p>
    <w:p w:rsidR="00CA665D" w:rsidRDefault="00CA665D" w:rsidP="00F00896">
      <w:pPr>
        <w:spacing w:line="480" w:lineRule="exact"/>
        <w:ind w:left="0" w:firstLine="0"/>
        <w:jc w:val="both"/>
      </w:pPr>
    </w:p>
    <w:p w:rsidR="00F140CF" w:rsidRDefault="00F34C4C" w:rsidP="00F00896">
      <w:pPr>
        <w:spacing w:line="480" w:lineRule="exact"/>
        <w:ind w:left="0" w:firstLine="0"/>
        <w:jc w:val="both"/>
      </w:pPr>
      <w:r>
        <w:t xml:space="preserve">Barrow’s essay links more obviously with the next contribution, also </w:t>
      </w:r>
      <w:r w:rsidR="0009000F">
        <w:t>focusing</w:t>
      </w:r>
      <w:r w:rsidR="00877FC5">
        <w:t xml:space="preserve"> on a serial killer</w:t>
      </w:r>
      <w:r>
        <w:t xml:space="preserve"> </w:t>
      </w:r>
      <w:r>
        <w:rPr>
          <w:rFonts w:ascii="Arial" w:hAnsi="Arial" w:cs="Arial"/>
        </w:rPr>
        <w:t>―</w:t>
      </w:r>
      <w:r w:rsidR="00270E2A">
        <w:t xml:space="preserve"> </w:t>
      </w:r>
      <w:r>
        <w:t xml:space="preserve">Gabriel </w:t>
      </w:r>
      <w:proofErr w:type="spellStart"/>
      <w:r>
        <w:t>Inzaurralde’s</w:t>
      </w:r>
      <w:proofErr w:type="spellEnd"/>
      <w:r>
        <w:t xml:space="preserve"> study of</w:t>
      </w:r>
      <w:r w:rsidR="00877FC5">
        <w:t xml:space="preserve"> </w:t>
      </w:r>
      <w:r w:rsidR="00877FC5" w:rsidRPr="00877FC5">
        <w:rPr>
          <w:i/>
        </w:rPr>
        <w:t xml:space="preserve">La </w:t>
      </w:r>
      <w:proofErr w:type="spellStart"/>
      <w:r w:rsidR="00877FC5" w:rsidRPr="00877FC5">
        <w:rPr>
          <w:i/>
        </w:rPr>
        <w:t>pesquisa</w:t>
      </w:r>
      <w:proofErr w:type="spellEnd"/>
      <w:r w:rsidR="00877FC5">
        <w:t xml:space="preserve"> (1994)</w:t>
      </w:r>
      <w:r w:rsidR="00270E2A">
        <w:t>,</w:t>
      </w:r>
      <w:r w:rsidR="00877FC5">
        <w:t xml:space="preserve"> a </w:t>
      </w:r>
      <w:r w:rsidR="00270E2A">
        <w:t xml:space="preserve">detective </w:t>
      </w:r>
      <w:r w:rsidR="00877FC5">
        <w:t xml:space="preserve">novel by </w:t>
      </w:r>
      <w:r w:rsidR="00270E2A">
        <w:t xml:space="preserve">the </w:t>
      </w:r>
      <w:r w:rsidR="00877FC5">
        <w:t xml:space="preserve">Argentine </w:t>
      </w:r>
      <w:proofErr w:type="spellStart"/>
      <w:r w:rsidR="00877FC5">
        <w:t>Juán</w:t>
      </w:r>
      <w:proofErr w:type="spellEnd"/>
      <w:r w:rsidR="00877FC5">
        <w:t xml:space="preserve"> José </w:t>
      </w:r>
      <w:proofErr w:type="spellStart"/>
      <w:r w:rsidR="00877FC5">
        <w:t>Saer</w:t>
      </w:r>
      <w:proofErr w:type="spellEnd"/>
      <w:r w:rsidR="00612B2D">
        <w:t>, set in Second World War Paris</w:t>
      </w:r>
      <w:r w:rsidR="00877FC5">
        <w:t xml:space="preserve">. In fact, </w:t>
      </w:r>
      <w:r w:rsidR="0009000F">
        <w:t>this essay</w:t>
      </w:r>
      <w:r w:rsidR="00877FC5">
        <w:t xml:space="preserve"> </w:t>
      </w:r>
      <w:r w:rsidR="00E33B4E">
        <w:t>is unique in</w:t>
      </w:r>
      <w:r w:rsidR="0095013A">
        <w:t xml:space="preserve"> the collection and perhaps out of place in</w:t>
      </w:r>
      <w:r w:rsidR="00E33B4E">
        <w:t xml:space="preserve"> focus</w:t>
      </w:r>
      <w:r w:rsidR="0095013A">
        <w:t>ing not</w:t>
      </w:r>
      <w:r w:rsidR="00E33B4E">
        <w:t xml:space="preserve"> on</w:t>
      </w:r>
      <w:r w:rsidR="0009000F">
        <w:t xml:space="preserve"> Latin American </w:t>
      </w:r>
      <w:r w:rsidR="00E33B4E">
        <w:t xml:space="preserve">violence </w:t>
      </w:r>
      <w:r w:rsidR="0009000F">
        <w:t>but on violence</w:t>
      </w:r>
      <w:r w:rsidR="00E33B4E">
        <w:t xml:space="preserve"> as a universa</w:t>
      </w:r>
      <w:r w:rsidR="00612B2D">
        <w:t>l constant</w:t>
      </w:r>
      <w:r w:rsidR="00E33B4E">
        <w:t xml:space="preserve">. </w:t>
      </w:r>
      <w:r w:rsidR="0095013A">
        <w:t xml:space="preserve">Meanwhile, </w:t>
      </w:r>
      <w:r w:rsidR="0009000F">
        <w:t>Chris Harris</w:t>
      </w:r>
      <w:r w:rsidR="00612B2D">
        <w:t xml:space="preserve"> focuses on Mexico but applies a</w:t>
      </w:r>
      <w:r w:rsidR="0009000F">
        <w:t xml:space="preserve"> </w:t>
      </w:r>
      <w:r w:rsidR="00612B2D">
        <w:t xml:space="preserve">theoretical </w:t>
      </w:r>
      <w:r w:rsidR="0009000F">
        <w:t>framework</w:t>
      </w:r>
      <w:r w:rsidR="00612B2D">
        <w:t xml:space="preserve"> from sociological gender studies</w:t>
      </w:r>
      <w:r>
        <w:t xml:space="preserve"> </w:t>
      </w:r>
      <w:r>
        <w:rPr>
          <w:rFonts w:ascii="Arial" w:hAnsi="Arial" w:cs="Arial"/>
        </w:rPr>
        <w:t>―</w:t>
      </w:r>
      <w:r w:rsidR="00612B2D">
        <w:t xml:space="preserve"> </w:t>
      </w:r>
      <w:r>
        <w:t xml:space="preserve">R.W. Connell’s elaboration of hegemonic and subordinate masculinities </w:t>
      </w:r>
      <w:r>
        <w:rPr>
          <w:rFonts w:ascii="Arial" w:hAnsi="Arial" w:cs="Arial"/>
        </w:rPr>
        <w:t>―</w:t>
      </w:r>
      <w:r>
        <w:t xml:space="preserve"> </w:t>
      </w:r>
      <w:r w:rsidR="0009000F">
        <w:t xml:space="preserve">to understand the violence in </w:t>
      </w:r>
      <w:proofErr w:type="spellStart"/>
      <w:r w:rsidR="0009000F">
        <w:t>Rulfo’s</w:t>
      </w:r>
      <w:proofErr w:type="spellEnd"/>
      <w:r w:rsidR="0009000F">
        <w:t xml:space="preserve"> </w:t>
      </w:r>
      <w:r w:rsidR="0009000F" w:rsidRPr="008603AF">
        <w:rPr>
          <w:i/>
        </w:rPr>
        <w:t>El llano en llamas</w:t>
      </w:r>
      <w:r w:rsidR="0009000F">
        <w:t xml:space="preserve"> (</w:t>
      </w:r>
      <w:r w:rsidR="008603AF">
        <w:t>1953</w:t>
      </w:r>
      <w:r w:rsidR="0009000F">
        <w:t>)</w:t>
      </w:r>
      <w:r w:rsidR="00612B2D">
        <w:t>.</w:t>
      </w:r>
      <w:r w:rsidR="008603AF">
        <w:t xml:space="preserve"> </w:t>
      </w:r>
    </w:p>
    <w:p w:rsidR="00F34C4C" w:rsidRDefault="00F34C4C" w:rsidP="00F00896">
      <w:pPr>
        <w:spacing w:line="480" w:lineRule="exact"/>
        <w:ind w:left="0" w:firstLine="0"/>
        <w:jc w:val="both"/>
      </w:pPr>
    </w:p>
    <w:p w:rsidR="00C97AC5" w:rsidRDefault="008603AF" w:rsidP="00F00896">
      <w:pPr>
        <w:spacing w:line="480" w:lineRule="exact"/>
        <w:ind w:left="0" w:firstLine="0"/>
        <w:jc w:val="both"/>
      </w:pPr>
      <w:r>
        <w:t xml:space="preserve">Hegemonic masculinity rules through </w:t>
      </w:r>
      <w:r w:rsidR="0095013A">
        <w:t>violence: actual and threatened</w:t>
      </w:r>
      <w:r>
        <w:t xml:space="preserve">, something considered </w:t>
      </w:r>
      <w:r w:rsidR="00F140CF">
        <w:t xml:space="preserve">to be a central </w:t>
      </w:r>
      <w:r w:rsidR="00C77104">
        <w:t xml:space="preserve">to </w:t>
      </w:r>
      <w:r w:rsidR="00F140CF">
        <w:t xml:space="preserve">dictatorships, examined in contemporary historical novels from Paraguay by Mar </w:t>
      </w:r>
      <w:proofErr w:type="spellStart"/>
      <w:r w:rsidR="00F140CF">
        <w:t>Langa</w:t>
      </w:r>
      <w:proofErr w:type="spellEnd"/>
      <w:r w:rsidR="00F140CF">
        <w:t xml:space="preserve"> Pizarro and Jennifer French and </w:t>
      </w:r>
      <w:r w:rsidR="00D3333B">
        <w:t xml:space="preserve">recent </w:t>
      </w:r>
      <w:r>
        <w:t>Chilean literature by</w:t>
      </w:r>
      <w:r w:rsidR="0009000F">
        <w:t xml:space="preserve"> </w:t>
      </w:r>
      <w:r w:rsidR="004269BF">
        <w:t>Gilda Waldma</w:t>
      </w:r>
      <w:r>
        <w:t>n.</w:t>
      </w:r>
      <w:r w:rsidR="0095013A">
        <w:t xml:space="preserve"> The essay on Paraguay is particularly important in reminding the reader of that often forgotten</w:t>
      </w:r>
      <w:r w:rsidR="004269BF">
        <w:t xml:space="preserve"> country’s</w:t>
      </w:r>
      <w:r w:rsidR="00270E2A">
        <w:t xml:space="preserve"> catastrophic</w:t>
      </w:r>
      <w:r w:rsidR="004269BF">
        <w:t xml:space="preserve"> history of</w:t>
      </w:r>
      <w:r w:rsidR="00270E2A">
        <w:t xml:space="preserve"> war</w:t>
      </w:r>
      <w:r>
        <w:t xml:space="preserve"> </w:t>
      </w:r>
      <w:r w:rsidR="00270E2A">
        <w:t>and totalitarian</w:t>
      </w:r>
      <w:r>
        <w:t xml:space="preserve"> government</w:t>
      </w:r>
      <w:r w:rsidR="00D3333B">
        <w:t>. The shadow of</w:t>
      </w:r>
      <w:r w:rsidR="00C77104">
        <w:t xml:space="preserve"> </w:t>
      </w:r>
      <w:r w:rsidR="00D3333B">
        <w:t>dictatorship also blig</w:t>
      </w:r>
      <w:r w:rsidR="0095013A">
        <w:t>hts the lives of</w:t>
      </w:r>
      <w:r w:rsidR="00D3333B">
        <w:t xml:space="preserve"> detective</w:t>
      </w:r>
      <w:r w:rsidR="00C77104">
        <w:t>s</w:t>
      </w:r>
      <w:r w:rsidR="00D3333B">
        <w:t xml:space="preserve"> in the Chilean </w:t>
      </w:r>
      <w:r w:rsidR="00D3333B" w:rsidRPr="00D3333B">
        <w:rPr>
          <w:i/>
        </w:rPr>
        <w:t>noir</w:t>
      </w:r>
      <w:r w:rsidR="00D3333B">
        <w:t xml:space="preserve"> novels of the 1990s. </w:t>
      </w:r>
      <w:r w:rsidR="00C77104">
        <w:t>These</w:t>
      </w:r>
      <w:r w:rsidR="00D3333B">
        <w:t xml:space="preserve"> novel</w:t>
      </w:r>
      <w:r w:rsidR="00157596">
        <w:t xml:space="preserve">s </w:t>
      </w:r>
      <w:r w:rsidR="004E740C">
        <w:t>serve</w:t>
      </w:r>
      <w:r w:rsidR="00D3333B">
        <w:t xml:space="preserve"> </w:t>
      </w:r>
      <w:r w:rsidR="00D3333B">
        <w:lastRenderedPageBreak/>
        <w:t>‘as a perfect device for tracing and uncovering the criminal nature of the last thirty years’</w:t>
      </w:r>
      <w:r w:rsidR="0095013A">
        <w:t xml:space="preserve"> </w:t>
      </w:r>
      <w:r w:rsidR="00C77104">
        <w:t>(185), an analysis which could usefully be explored further</w:t>
      </w:r>
      <w:r w:rsidR="00D3333B">
        <w:t xml:space="preserve">. </w:t>
      </w:r>
    </w:p>
    <w:p w:rsidR="00451EA3" w:rsidRDefault="00451EA3" w:rsidP="00F00896">
      <w:pPr>
        <w:spacing w:line="480" w:lineRule="exact"/>
        <w:ind w:left="0" w:firstLine="0"/>
        <w:jc w:val="both"/>
      </w:pPr>
    </w:p>
    <w:p w:rsidR="00451EA3" w:rsidRDefault="00451EA3" w:rsidP="00F00896">
      <w:pPr>
        <w:spacing w:line="480" w:lineRule="exact"/>
        <w:ind w:left="0" w:firstLine="0"/>
        <w:jc w:val="both"/>
      </w:pPr>
      <w:r>
        <w:t xml:space="preserve">Uncovering </w:t>
      </w:r>
      <w:r w:rsidR="008A4735">
        <w:t>the truth</w:t>
      </w:r>
      <w:r>
        <w:t>, even in a non-dictatorship, is shown by Victo</w:t>
      </w:r>
      <w:r w:rsidR="0095013A">
        <w:t>ria Carpenter to be critical to</w:t>
      </w:r>
      <w:r>
        <w:t xml:space="preserve"> the poets who remembered the Mexico City student massacre of 1968</w:t>
      </w:r>
      <w:r w:rsidR="00C92F2F">
        <w:t>, albeit in</w:t>
      </w:r>
      <w:r w:rsidR="0095013A">
        <w:t xml:space="preserve"> often conflicting ways</w:t>
      </w:r>
      <w:r>
        <w:t>. The desire to take control of the representation</w:t>
      </w:r>
      <w:r w:rsidR="00D9261B">
        <w:t xml:space="preserve"> of</w:t>
      </w:r>
      <w:r>
        <w:t xml:space="preserve"> violen</w:t>
      </w:r>
      <w:r w:rsidR="00D9261B">
        <w:t>ce</w:t>
      </w:r>
      <w:r>
        <w:t xml:space="preserve"> is also relevant to Claire </w:t>
      </w:r>
      <w:proofErr w:type="spellStart"/>
      <w:r>
        <w:t>Williams’s</w:t>
      </w:r>
      <w:proofErr w:type="spellEnd"/>
      <w:r w:rsidR="008A4735">
        <w:t xml:space="preserve"> entertaining</w:t>
      </w:r>
      <w:r>
        <w:t xml:space="preserve"> account</w:t>
      </w:r>
      <w:r w:rsidR="00D9261B">
        <w:t xml:space="preserve"> of </w:t>
      </w:r>
      <w:proofErr w:type="spellStart"/>
      <w:r w:rsidR="00D9261B" w:rsidRPr="00500A1F">
        <w:rPr>
          <w:i/>
        </w:rPr>
        <w:t>favela</w:t>
      </w:r>
      <w:proofErr w:type="spellEnd"/>
      <w:r w:rsidR="00D9261B">
        <w:t xml:space="preserve"> lite</w:t>
      </w:r>
      <w:r w:rsidR="00500A1F">
        <w:t xml:space="preserve">rature. </w:t>
      </w:r>
      <w:r w:rsidR="0095013A">
        <w:t xml:space="preserve">Williams </w:t>
      </w:r>
      <w:r w:rsidR="00261363">
        <w:t xml:space="preserve">explains how one </w:t>
      </w:r>
      <w:proofErr w:type="spellStart"/>
      <w:r w:rsidR="00261363" w:rsidRPr="00261363">
        <w:rPr>
          <w:i/>
        </w:rPr>
        <w:t>favelado</w:t>
      </w:r>
      <w:proofErr w:type="spellEnd"/>
      <w:r w:rsidR="00261363">
        <w:t xml:space="preserve">, </w:t>
      </w:r>
      <w:proofErr w:type="spellStart"/>
      <w:r w:rsidR="00261363">
        <w:t>Ferrez</w:t>
      </w:r>
      <w:proofErr w:type="spellEnd"/>
      <w:r w:rsidR="00261363">
        <w:t>, in s</w:t>
      </w:r>
      <w:r w:rsidR="008E0615">
        <w:t>eeking to offer an alternative</w:t>
      </w:r>
      <w:r w:rsidR="00C77104">
        <w:t xml:space="preserve"> to outsiders’ brutal portrayals of </w:t>
      </w:r>
      <w:proofErr w:type="spellStart"/>
      <w:r w:rsidR="00C77104" w:rsidRPr="00C77104">
        <w:rPr>
          <w:i/>
        </w:rPr>
        <w:t>favela</w:t>
      </w:r>
      <w:proofErr w:type="spellEnd"/>
      <w:r w:rsidR="00C77104">
        <w:t xml:space="preserve"> violence</w:t>
      </w:r>
      <w:r w:rsidR="004E740C">
        <w:t>,</w:t>
      </w:r>
      <w:r w:rsidR="008E0615">
        <w:t xml:space="preserve"> </w:t>
      </w:r>
      <w:r w:rsidR="00500A1F">
        <w:t>has</w:t>
      </w:r>
      <w:r w:rsidR="00C77104">
        <w:t xml:space="preserve"> recently</w:t>
      </w:r>
      <w:r w:rsidR="00261363">
        <w:t xml:space="preserve"> published material</w:t>
      </w:r>
      <w:r w:rsidR="00500A1F">
        <w:t xml:space="preserve"> </w:t>
      </w:r>
      <w:r w:rsidR="00261363">
        <w:t xml:space="preserve">about </w:t>
      </w:r>
      <w:proofErr w:type="spellStart"/>
      <w:r w:rsidR="00C77104" w:rsidRPr="00C77104">
        <w:rPr>
          <w:i/>
        </w:rPr>
        <w:t>favela</w:t>
      </w:r>
      <w:proofErr w:type="spellEnd"/>
      <w:r w:rsidR="00261363">
        <w:rPr>
          <w:i/>
        </w:rPr>
        <w:t xml:space="preserve"> </w:t>
      </w:r>
      <w:r w:rsidR="00261363">
        <w:t xml:space="preserve">life </w:t>
      </w:r>
      <w:r w:rsidR="00500A1F">
        <w:t xml:space="preserve">written </w:t>
      </w:r>
      <w:r w:rsidR="00157596">
        <w:t>from his</w:t>
      </w:r>
      <w:r w:rsidR="00C77104">
        <w:t xml:space="preserve"> community’s perspective</w:t>
      </w:r>
      <w:r w:rsidR="00500A1F">
        <w:t>.</w:t>
      </w:r>
    </w:p>
    <w:p w:rsidR="008E0615" w:rsidRDefault="008E0615" w:rsidP="00F00896">
      <w:pPr>
        <w:spacing w:line="480" w:lineRule="exact"/>
        <w:ind w:left="0" w:firstLine="0"/>
        <w:jc w:val="both"/>
      </w:pPr>
    </w:p>
    <w:p w:rsidR="000C6DFD" w:rsidRDefault="008C072D" w:rsidP="00F00896">
      <w:pPr>
        <w:spacing w:line="480" w:lineRule="exact"/>
        <w:ind w:left="0" w:firstLine="0"/>
        <w:jc w:val="both"/>
      </w:pPr>
      <w:r>
        <w:t>Marcia Hoppe Navarro’s</w:t>
      </w:r>
      <w:r w:rsidR="008E0615">
        <w:t xml:space="preserve"> essay selects narratives by the likes of Carmen </w:t>
      </w:r>
      <w:proofErr w:type="spellStart"/>
      <w:r w:rsidR="008E0615">
        <w:t>Boullosa</w:t>
      </w:r>
      <w:proofErr w:type="spellEnd"/>
      <w:r w:rsidR="008E0615">
        <w:t xml:space="preserve"> </w:t>
      </w:r>
      <w:r w:rsidR="00261363">
        <w:t>and Giaconda Belli, inter alia</w:t>
      </w:r>
      <w:r w:rsidR="008E0615">
        <w:t>, which give voice to indigenous women violated during the conquest</w:t>
      </w:r>
      <w:r>
        <w:t xml:space="preserve">. </w:t>
      </w:r>
      <w:r w:rsidR="00261363">
        <w:t>This is a contrast to the v</w:t>
      </w:r>
      <w:r>
        <w:t>iolence against women</w:t>
      </w:r>
      <w:r w:rsidR="00261363">
        <w:t xml:space="preserve"> explored</w:t>
      </w:r>
      <w:r>
        <w:t xml:space="preserve"> in Argentine captive narratives</w:t>
      </w:r>
      <w:r w:rsidR="00261363">
        <w:rPr>
          <w:rFonts w:ascii="Arial" w:hAnsi="Arial" w:cs="Arial"/>
        </w:rPr>
        <w:t xml:space="preserve"> </w:t>
      </w:r>
      <w:r>
        <w:t xml:space="preserve">by </w:t>
      </w:r>
      <w:proofErr w:type="spellStart"/>
      <w:r>
        <w:t>Betina</w:t>
      </w:r>
      <w:proofErr w:type="spellEnd"/>
      <w:r>
        <w:t xml:space="preserve"> </w:t>
      </w:r>
      <w:proofErr w:type="spellStart"/>
      <w:r>
        <w:t>Keizman</w:t>
      </w:r>
      <w:proofErr w:type="spellEnd"/>
      <w:r w:rsidR="000C6DFD">
        <w:t xml:space="preserve">, who </w:t>
      </w:r>
      <w:r w:rsidR="00C92F2F">
        <w:t>develops the term to analyse</w:t>
      </w:r>
      <w:r w:rsidR="000C6DFD">
        <w:t xml:space="preserve"> twentieth-century </w:t>
      </w:r>
      <w:r w:rsidR="00C92F2F">
        <w:t>versions</w:t>
      </w:r>
      <w:r w:rsidR="000C6DFD">
        <w:t xml:space="preserve"> </w:t>
      </w:r>
      <w:r w:rsidR="00C92F2F">
        <w:t xml:space="preserve">of the genre </w:t>
      </w:r>
      <w:r w:rsidR="000C6DFD">
        <w:t>with the conventions of the nineteenth-century original often inverted</w:t>
      </w:r>
      <w:r>
        <w:t xml:space="preserve">. </w:t>
      </w:r>
    </w:p>
    <w:p w:rsidR="000C6DFD" w:rsidRDefault="000C6DFD" w:rsidP="00F00896">
      <w:pPr>
        <w:spacing w:line="480" w:lineRule="exact"/>
        <w:ind w:left="0" w:firstLine="0"/>
        <w:jc w:val="both"/>
      </w:pPr>
    </w:p>
    <w:p w:rsidR="00157596" w:rsidRDefault="008A4735" w:rsidP="00F00896">
      <w:pPr>
        <w:spacing w:line="480" w:lineRule="exact"/>
        <w:ind w:left="0" w:firstLine="0"/>
        <w:jc w:val="both"/>
      </w:pPr>
      <w:r>
        <w:t>A</w:t>
      </w:r>
      <w:r w:rsidR="00AF502C">
        <w:t>ll</w:t>
      </w:r>
      <w:r w:rsidR="00641044">
        <w:t xml:space="preserve"> of</w:t>
      </w:r>
      <w:r w:rsidR="00AF502C">
        <w:t xml:space="preserve"> the essays com</w:t>
      </w:r>
      <w:r w:rsidR="000C6DFD">
        <w:t>prising this collection offer insightful interpretations of</w:t>
      </w:r>
      <w:r w:rsidR="00AF502C">
        <w:t xml:space="preserve"> violence in La</w:t>
      </w:r>
      <w:r w:rsidR="000C6DFD">
        <w:t>tin American narrative</w:t>
      </w:r>
      <w:r w:rsidR="00261363">
        <w:t xml:space="preserve">, though the links to the continent are more subtle in </w:t>
      </w:r>
      <w:proofErr w:type="spellStart"/>
      <w:r w:rsidR="00261363">
        <w:t>Inzaurralde’s</w:t>
      </w:r>
      <w:proofErr w:type="spellEnd"/>
      <w:r w:rsidR="00261363">
        <w:t xml:space="preserve"> contribution</w:t>
      </w:r>
      <w:r w:rsidR="000C6DFD">
        <w:t>. There is no</w:t>
      </w:r>
      <w:r w:rsidR="00AF502C">
        <w:t xml:space="preserve"> </w:t>
      </w:r>
      <w:r w:rsidR="004E740C">
        <w:t>complacen</w:t>
      </w:r>
      <w:r w:rsidR="000C6DFD">
        <w:t>cy in accepting violence</w:t>
      </w:r>
      <w:r w:rsidR="00AF502C">
        <w:t xml:space="preserve"> as a given</w:t>
      </w:r>
      <w:r>
        <w:t>,</w:t>
      </w:r>
      <w:r w:rsidR="00641044">
        <w:t xml:space="preserve"> in</w:t>
      </w:r>
      <w:r w:rsidR="000C6DFD">
        <w:t xml:space="preserve"> any</w:t>
      </w:r>
      <w:r w:rsidR="00641044">
        <w:t xml:space="preserve"> of its diverse manifestations</w:t>
      </w:r>
      <w:r w:rsidR="00AF502C">
        <w:t>.</w:t>
      </w:r>
      <w:r>
        <w:t xml:space="preserve"> The cultural rape motif serves as a fruitful starting point and does</w:t>
      </w:r>
      <w:r w:rsidR="00641044">
        <w:t>,</w:t>
      </w:r>
      <w:r>
        <w:t xml:space="preserve"> to a large extent</w:t>
      </w:r>
      <w:r w:rsidR="00641044">
        <w:t>,</w:t>
      </w:r>
      <w:r w:rsidR="004E740C">
        <w:t xml:space="preserve"> unite the</w:t>
      </w:r>
      <w:r>
        <w:t xml:space="preserve"> </w:t>
      </w:r>
      <w:r w:rsidR="00E4176F">
        <w:t>contr</w:t>
      </w:r>
      <w:r w:rsidR="00261363">
        <w:t>ibutions. If there is one</w:t>
      </w:r>
      <w:r w:rsidR="00E4176F">
        <w:t xml:space="preserve"> reservation about the volume</w:t>
      </w:r>
      <w:r w:rsidR="004E740C">
        <w:t>,</w:t>
      </w:r>
      <w:r w:rsidR="00E4176F">
        <w:t xml:space="preserve"> it is that the se</w:t>
      </w:r>
      <w:r w:rsidR="000C6DFD">
        <w:t>ction headings can</w:t>
      </w:r>
      <w:r w:rsidR="00E4176F">
        <w:t xml:space="preserve"> appear arbitrary. The essay on the </w:t>
      </w:r>
      <w:proofErr w:type="spellStart"/>
      <w:r w:rsidR="00E4176F" w:rsidRPr="00E4176F">
        <w:rPr>
          <w:i/>
        </w:rPr>
        <w:t>favela</w:t>
      </w:r>
      <w:proofErr w:type="spellEnd"/>
      <w:r w:rsidR="00E4176F">
        <w:t xml:space="preserve"> could also have been included in the section on the </w:t>
      </w:r>
      <w:proofErr w:type="gramStart"/>
      <w:r w:rsidR="00E4176F">
        <w:t>Other</w:t>
      </w:r>
      <w:proofErr w:type="gramEnd"/>
      <w:r w:rsidR="00641044">
        <w:t>, owing to</w:t>
      </w:r>
      <w:r w:rsidR="00E4176F">
        <w:t xml:space="preserve"> its mythical reputation as a space outside national control. Similarly, </w:t>
      </w:r>
      <w:r w:rsidR="00641044">
        <w:t>t</w:t>
      </w:r>
      <w:r w:rsidR="00E4176F">
        <w:t>he conce</w:t>
      </w:r>
      <w:r w:rsidR="00641044">
        <w:t>ntration on the detective novel as a vehicle for representing violence</w:t>
      </w:r>
      <w:r w:rsidR="00E4176F">
        <w:t xml:space="preserve"> in</w:t>
      </w:r>
      <w:r w:rsidR="00641044">
        <w:t xml:space="preserve"> essays on Peru, Argentina and Chile, surely unifies these pieces as much as any other consideration and requires further investigation.</w:t>
      </w:r>
      <w:r w:rsidR="0085281E">
        <w:t xml:space="preserve"> Nonetheless, this in no way vitiates what is an excellent addition to the subject</w:t>
      </w:r>
      <w:r w:rsidR="000C6DFD">
        <w:t xml:space="preserve"> and</w:t>
      </w:r>
      <w:r w:rsidR="0085281E">
        <w:t xml:space="preserve"> which</w:t>
      </w:r>
      <w:r w:rsidR="00641044">
        <w:t xml:space="preserve"> </w:t>
      </w:r>
      <w:r w:rsidR="0085281E">
        <w:t>will no doubt prove essential reading to scholars of all lev</w:t>
      </w:r>
      <w:r w:rsidR="00157596">
        <w:t>els.</w:t>
      </w:r>
    </w:p>
    <w:p w:rsidR="00157596" w:rsidRDefault="00157596" w:rsidP="00157596">
      <w:pPr>
        <w:spacing w:line="480" w:lineRule="exact"/>
        <w:ind w:left="5760" w:firstLine="720"/>
        <w:jc w:val="both"/>
      </w:pPr>
      <w:r>
        <w:lastRenderedPageBreak/>
        <w:t>PASCALE BAKER</w:t>
      </w:r>
    </w:p>
    <w:p w:rsidR="00157596" w:rsidRPr="00157596" w:rsidRDefault="00157596" w:rsidP="00157596">
      <w:pPr>
        <w:spacing w:line="480" w:lineRule="exact"/>
        <w:jc w:val="both"/>
        <w:rPr>
          <w:i/>
        </w:rPr>
      </w:pPr>
      <w:r>
        <w:rPr>
          <w:i/>
        </w:rPr>
        <w:t>University of Sheffield.</w:t>
      </w:r>
    </w:p>
    <w:sectPr w:rsidR="00157596" w:rsidRPr="00157596" w:rsidSect="009D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D51DA"/>
    <w:rsid w:val="000112BC"/>
    <w:rsid w:val="00065ABE"/>
    <w:rsid w:val="0009000F"/>
    <w:rsid w:val="000B38FE"/>
    <w:rsid w:val="000C6DFD"/>
    <w:rsid w:val="00157596"/>
    <w:rsid w:val="001E2F76"/>
    <w:rsid w:val="00217488"/>
    <w:rsid w:val="00231F27"/>
    <w:rsid w:val="00253940"/>
    <w:rsid w:val="00261363"/>
    <w:rsid w:val="00270E2A"/>
    <w:rsid w:val="00317599"/>
    <w:rsid w:val="003626DF"/>
    <w:rsid w:val="004269BF"/>
    <w:rsid w:val="00451EA3"/>
    <w:rsid w:val="00472323"/>
    <w:rsid w:val="00474204"/>
    <w:rsid w:val="004E740C"/>
    <w:rsid w:val="00500A1F"/>
    <w:rsid w:val="0055604E"/>
    <w:rsid w:val="00612B2D"/>
    <w:rsid w:val="00641044"/>
    <w:rsid w:val="006A17C4"/>
    <w:rsid w:val="006A5B2E"/>
    <w:rsid w:val="00751A60"/>
    <w:rsid w:val="007B353E"/>
    <w:rsid w:val="007D07EE"/>
    <w:rsid w:val="0085281E"/>
    <w:rsid w:val="008603AF"/>
    <w:rsid w:val="00877FC5"/>
    <w:rsid w:val="008A4735"/>
    <w:rsid w:val="008C072D"/>
    <w:rsid w:val="008E0615"/>
    <w:rsid w:val="0095013A"/>
    <w:rsid w:val="00981F86"/>
    <w:rsid w:val="009D51DA"/>
    <w:rsid w:val="00AF502C"/>
    <w:rsid w:val="00BC42EF"/>
    <w:rsid w:val="00C168D1"/>
    <w:rsid w:val="00C50953"/>
    <w:rsid w:val="00C72AC4"/>
    <w:rsid w:val="00C77104"/>
    <w:rsid w:val="00C92F2F"/>
    <w:rsid w:val="00C96B5D"/>
    <w:rsid w:val="00C97AC5"/>
    <w:rsid w:val="00CA665D"/>
    <w:rsid w:val="00CB6D5C"/>
    <w:rsid w:val="00D07ED8"/>
    <w:rsid w:val="00D11305"/>
    <w:rsid w:val="00D3333B"/>
    <w:rsid w:val="00D44992"/>
    <w:rsid w:val="00D9261B"/>
    <w:rsid w:val="00DD7230"/>
    <w:rsid w:val="00DF45C3"/>
    <w:rsid w:val="00E33B4E"/>
    <w:rsid w:val="00E4176F"/>
    <w:rsid w:val="00F00896"/>
    <w:rsid w:val="00F140CF"/>
    <w:rsid w:val="00F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721" w:hanging="28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1B06-CCCD-469B-8A55-8D91851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5733</Characters>
  <Application>Microsoft Office Word</Application>
  <DocSecurity>0</DocSecurity>
  <Lines>86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Baker</dc:creator>
  <cp:lastModifiedBy>Pascale Baker</cp:lastModifiedBy>
  <cp:revision>2</cp:revision>
  <dcterms:created xsi:type="dcterms:W3CDTF">2011-06-03T12:44:00Z</dcterms:created>
  <dcterms:modified xsi:type="dcterms:W3CDTF">2011-06-03T12:44:00Z</dcterms:modified>
</cp:coreProperties>
</file>