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4A5F" w14:textId="15A0380B" w:rsidR="001D6A04" w:rsidRDefault="00C17909" w:rsidP="004B6DE7">
      <w:pPr>
        <w:pStyle w:val="Title"/>
        <w:jc w:val="center"/>
        <w:rPr>
          <w:rFonts w:asciiTheme="minorHAnsi" w:hAnsiTheme="minorHAnsi" w:cstheme="minorHAnsi"/>
          <w:b/>
          <w:sz w:val="44"/>
        </w:rPr>
      </w:pPr>
      <w:r w:rsidRPr="002868D2">
        <w:rPr>
          <w:rFonts w:asciiTheme="minorHAnsi" w:hAnsiTheme="minorHAnsi" w:cstheme="minorHAnsi"/>
          <w:b/>
          <w:sz w:val="44"/>
        </w:rPr>
        <w:t xml:space="preserve">Buccal delivery of small molecules and biologics: of </w:t>
      </w:r>
      <w:proofErr w:type="spellStart"/>
      <w:r w:rsidR="00547A5F" w:rsidRPr="002868D2">
        <w:rPr>
          <w:rFonts w:asciiTheme="minorHAnsi" w:hAnsiTheme="minorHAnsi" w:cstheme="minorHAnsi"/>
          <w:b/>
          <w:sz w:val="44"/>
        </w:rPr>
        <w:t>mucoadhesive</w:t>
      </w:r>
      <w:proofErr w:type="spellEnd"/>
      <w:r w:rsidR="00547A5F" w:rsidRPr="002868D2">
        <w:rPr>
          <w:rFonts w:asciiTheme="minorHAnsi" w:hAnsiTheme="minorHAnsi" w:cstheme="minorHAnsi"/>
          <w:b/>
          <w:sz w:val="44"/>
        </w:rPr>
        <w:t xml:space="preserve"> polymers, </w:t>
      </w:r>
      <w:r w:rsidRPr="002868D2">
        <w:rPr>
          <w:rFonts w:asciiTheme="minorHAnsi" w:hAnsiTheme="minorHAnsi" w:cstheme="minorHAnsi"/>
          <w:b/>
          <w:sz w:val="44"/>
        </w:rPr>
        <w:t xml:space="preserve">films, </w:t>
      </w:r>
      <w:r w:rsidR="00547A5F" w:rsidRPr="002868D2">
        <w:rPr>
          <w:rFonts w:asciiTheme="minorHAnsi" w:hAnsiTheme="minorHAnsi" w:cstheme="minorHAnsi"/>
          <w:b/>
          <w:sz w:val="44"/>
        </w:rPr>
        <w:t xml:space="preserve">and </w:t>
      </w:r>
      <w:r w:rsidRPr="002868D2">
        <w:rPr>
          <w:rFonts w:asciiTheme="minorHAnsi" w:hAnsiTheme="minorHAnsi" w:cstheme="minorHAnsi"/>
          <w:b/>
          <w:sz w:val="44"/>
        </w:rPr>
        <w:t xml:space="preserve">nanoparticles </w:t>
      </w:r>
    </w:p>
    <w:p w14:paraId="7627AE8E" w14:textId="77777777" w:rsidR="002868D2" w:rsidRDefault="002868D2" w:rsidP="002868D2"/>
    <w:p w14:paraId="6B606822" w14:textId="77777777" w:rsidR="002868D2" w:rsidRPr="002868D2" w:rsidRDefault="002868D2" w:rsidP="002868D2"/>
    <w:p w14:paraId="63A64A60" w14:textId="77777777" w:rsidR="00365245" w:rsidRPr="00AE2245" w:rsidRDefault="00365245" w:rsidP="00872035">
      <w:pPr>
        <w:rPr>
          <w:rFonts w:asciiTheme="minorHAnsi" w:hAnsiTheme="minorHAnsi" w:cstheme="minorHAnsi"/>
        </w:rPr>
      </w:pPr>
    </w:p>
    <w:p w14:paraId="63A64A61" w14:textId="2FB3A7E4" w:rsidR="00365245" w:rsidRDefault="00365245" w:rsidP="00747790">
      <w:pPr>
        <w:jc w:val="center"/>
        <w:rPr>
          <w:rFonts w:asciiTheme="minorHAnsi" w:hAnsiTheme="minorHAnsi" w:cstheme="minorHAnsi"/>
          <w:sz w:val="28"/>
        </w:rPr>
      </w:pPr>
      <w:r w:rsidRPr="00AE2245">
        <w:rPr>
          <w:rFonts w:asciiTheme="minorHAnsi" w:hAnsiTheme="minorHAnsi" w:cstheme="minorHAnsi"/>
          <w:sz w:val="28"/>
        </w:rPr>
        <w:t xml:space="preserve">Focused </w:t>
      </w:r>
      <w:r w:rsidR="002868D2">
        <w:rPr>
          <w:rFonts w:asciiTheme="minorHAnsi" w:hAnsiTheme="minorHAnsi" w:cstheme="minorHAnsi"/>
          <w:sz w:val="28"/>
        </w:rPr>
        <w:t xml:space="preserve">Theme </w:t>
      </w:r>
      <w:r w:rsidRPr="00AE2245">
        <w:rPr>
          <w:rFonts w:asciiTheme="minorHAnsi" w:hAnsiTheme="minorHAnsi" w:cstheme="minorHAnsi"/>
          <w:sz w:val="28"/>
        </w:rPr>
        <w:t>Issue: Drug-Device Combinations to Solve Unmet Medical Needs</w:t>
      </w:r>
    </w:p>
    <w:p w14:paraId="6C87C594" w14:textId="77777777" w:rsidR="002868D2" w:rsidRPr="00AE2245" w:rsidRDefault="002868D2" w:rsidP="00747790">
      <w:pPr>
        <w:jc w:val="center"/>
        <w:rPr>
          <w:rFonts w:asciiTheme="minorHAnsi" w:hAnsiTheme="minorHAnsi" w:cstheme="minorHAnsi"/>
          <w:sz w:val="28"/>
        </w:rPr>
      </w:pPr>
    </w:p>
    <w:p w14:paraId="63A64A62" w14:textId="77777777" w:rsidR="00535C94" w:rsidRPr="00AE2245" w:rsidRDefault="00535C94" w:rsidP="00872035">
      <w:pPr>
        <w:rPr>
          <w:rFonts w:asciiTheme="minorHAnsi" w:hAnsiTheme="minorHAnsi" w:cstheme="minorHAnsi"/>
        </w:rPr>
      </w:pPr>
    </w:p>
    <w:p w14:paraId="63A64A63" w14:textId="0A57C8D0" w:rsidR="004B6DE7" w:rsidRPr="00AE2245" w:rsidRDefault="004B6DE7" w:rsidP="00747790">
      <w:pPr>
        <w:jc w:val="center"/>
        <w:rPr>
          <w:rFonts w:asciiTheme="minorHAnsi" w:hAnsiTheme="minorHAnsi" w:cstheme="minorHAnsi"/>
          <w:sz w:val="28"/>
          <w:vertAlign w:val="superscript"/>
        </w:rPr>
      </w:pPr>
      <w:r w:rsidRPr="00AE2245">
        <w:rPr>
          <w:rFonts w:asciiTheme="minorHAnsi" w:hAnsiTheme="minorHAnsi" w:cstheme="minorHAnsi"/>
          <w:sz w:val="28"/>
        </w:rPr>
        <w:t xml:space="preserve">Javier O. </w:t>
      </w:r>
      <w:proofErr w:type="spellStart"/>
      <w:r w:rsidRPr="00AE2245">
        <w:rPr>
          <w:rFonts w:asciiTheme="minorHAnsi" w:hAnsiTheme="minorHAnsi" w:cstheme="minorHAnsi"/>
          <w:sz w:val="28"/>
        </w:rPr>
        <w:t>Morales</w:t>
      </w:r>
      <w:r w:rsidR="00FF5D5D" w:rsidRPr="00AE2245">
        <w:rPr>
          <w:rFonts w:asciiTheme="minorHAnsi" w:hAnsiTheme="minorHAnsi" w:cstheme="minorHAnsi"/>
          <w:sz w:val="28"/>
          <w:vertAlign w:val="superscript"/>
        </w:rPr>
        <w:t>a</w:t>
      </w:r>
      <w:proofErr w:type="gramStart"/>
      <w:r w:rsidR="00FF5D5D" w:rsidRPr="00AE2245">
        <w:rPr>
          <w:rFonts w:asciiTheme="minorHAnsi" w:hAnsiTheme="minorHAnsi" w:cstheme="minorHAnsi"/>
          <w:sz w:val="28"/>
          <w:vertAlign w:val="superscript"/>
        </w:rPr>
        <w:t>,b</w:t>
      </w:r>
      <w:r w:rsidR="009E16B2" w:rsidRPr="00AE2245">
        <w:rPr>
          <w:rFonts w:asciiTheme="minorHAnsi" w:hAnsiTheme="minorHAnsi" w:cstheme="minorHAnsi"/>
          <w:sz w:val="28"/>
          <w:vertAlign w:val="superscript"/>
        </w:rPr>
        <w:t>,c</w:t>
      </w:r>
      <w:proofErr w:type="spellEnd"/>
      <w:proofErr w:type="gramEnd"/>
      <w:r w:rsidR="00547A5F" w:rsidRPr="00AE2245">
        <w:rPr>
          <w:rFonts w:asciiTheme="minorHAnsi" w:hAnsiTheme="minorHAnsi" w:cstheme="minorHAnsi"/>
          <w:sz w:val="28"/>
          <w:vertAlign w:val="superscript"/>
        </w:rPr>
        <w:t>,</w:t>
      </w:r>
      <w:r w:rsidR="00547A5F" w:rsidRPr="00AE2245">
        <w:rPr>
          <w:rFonts w:asciiTheme="minorHAnsi" w:hAnsiTheme="minorHAnsi" w:cstheme="minorHAnsi"/>
          <w:sz w:val="28"/>
        </w:rPr>
        <w:t>*</w:t>
      </w:r>
      <w:r w:rsidR="00C17909" w:rsidRPr="00AE2245">
        <w:rPr>
          <w:rFonts w:asciiTheme="minorHAnsi" w:hAnsiTheme="minorHAnsi" w:cstheme="minorHAnsi"/>
          <w:sz w:val="28"/>
        </w:rPr>
        <w:t xml:space="preserve"> and David J. </w:t>
      </w:r>
      <w:proofErr w:type="spellStart"/>
      <w:r w:rsidR="00C17909" w:rsidRPr="00AE2245">
        <w:rPr>
          <w:rFonts w:asciiTheme="minorHAnsi" w:hAnsiTheme="minorHAnsi" w:cstheme="minorHAnsi"/>
          <w:sz w:val="28"/>
        </w:rPr>
        <w:t>Brayden</w:t>
      </w:r>
      <w:r w:rsidR="009E16B2" w:rsidRPr="00AE2245">
        <w:rPr>
          <w:rFonts w:asciiTheme="minorHAnsi" w:hAnsiTheme="minorHAnsi" w:cstheme="minorHAnsi"/>
          <w:sz w:val="28"/>
          <w:vertAlign w:val="superscript"/>
        </w:rPr>
        <w:t>d</w:t>
      </w:r>
      <w:proofErr w:type="spellEnd"/>
    </w:p>
    <w:p w14:paraId="73245E47" w14:textId="77777777" w:rsidR="00AE2245" w:rsidRDefault="00AE2245" w:rsidP="00747790">
      <w:pPr>
        <w:jc w:val="center"/>
        <w:rPr>
          <w:rFonts w:asciiTheme="minorHAnsi" w:hAnsiTheme="minorHAnsi" w:cstheme="minorHAnsi"/>
          <w:sz w:val="24"/>
          <w:vertAlign w:val="superscript"/>
        </w:rPr>
      </w:pPr>
    </w:p>
    <w:p w14:paraId="5541BB15" w14:textId="77777777" w:rsidR="00AE2245" w:rsidRPr="00AE2245" w:rsidRDefault="00AE2245" w:rsidP="00747790">
      <w:pPr>
        <w:jc w:val="center"/>
        <w:rPr>
          <w:rFonts w:asciiTheme="minorHAnsi" w:hAnsiTheme="minorHAnsi" w:cstheme="minorHAnsi"/>
          <w:sz w:val="24"/>
        </w:rPr>
      </w:pPr>
    </w:p>
    <w:p w14:paraId="63A64A64" w14:textId="77777777" w:rsidR="00535C94" w:rsidRPr="00AE2245" w:rsidRDefault="00535C94" w:rsidP="00872035">
      <w:pPr>
        <w:rPr>
          <w:rFonts w:asciiTheme="minorHAnsi" w:hAnsiTheme="minorHAnsi" w:cstheme="minorHAnsi"/>
        </w:rPr>
      </w:pPr>
    </w:p>
    <w:p w14:paraId="63A64A65" w14:textId="77777777" w:rsidR="004B6DE7" w:rsidRPr="00AE2245" w:rsidRDefault="00FF5D5D" w:rsidP="00872035">
      <w:pPr>
        <w:rPr>
          <w:rFonts w:asciiTheme="minorHAnsi" w:hAnsiTheme="minorHAnsi" w:cstheme="minorHAnsi"/>
          <w:sz w:val="24"/>
        </w:rPr>
      </w:pPr>
      <w:proofErr w:type="spellStart"/>
      <w:r w:rsidRPr="00AE2245">
        <w:rPr>
          <w:rFonts w:asciiTheme="minorHAnsi" w:hAnsiTheme="minorHAnsi" w:cstheme="minorHAnsi"/>
          <w:sz w:val="24"/>
          <w:vertAlign w:val="superscript"/>
        </w:rPr>
        <w:t>a</w:t>
      </w:r>
      <w:r w:rsidR="004B6DE7" w:rsidRPr="00AE2245">
        <w:rPr>
          <w:rFonts w:asciiTheme="minorHAnsi" w:hAnsiTheme="minorHAnsi" w:cstheme="minorHAnsi"/>
          <w:sz w:val="24"/>
        </w:rPr>
        <w:t>Department</w:t>
      </w:r>
      <w:proofErr w:type="spellEnd"/>
      <w:r w:rsidR="004B6DE7" w:rsidRPr="00AE2245">
        <w:rPr>
          <w:rFonts w:asciiTheme="minorHAnsi" w:hAnsiTheme="minorHAnsi" w:cstheme="minorHAnsi"/>
          <w:sz w:val="24"/>
        </w:rPr>
        <w:t xml:space="preserve"> of Pharmaceutical Science and Technology, School of Chemical and Pharmaceutical Sciences, University of Chile, Santiago 8380494, Chile.</w:t>
      </w:r>
    </w:p>
    <w:p w14:paraId="63A64A66" w14:textId="77777777" w:rsidR="00FF5D5D" w:rsidRPr="00AE2245" w:rsidRDefault="00FF5D5D" w:rsidP="00872035">
      <w:pPr>
        <w:rPr>
          <w:rFonts w:asciiTheme="minorHAnsi" w:hAnsiTheme="minorHAnsi" w:cstheme="minorHAnsi"/>
          <w:sz w:val="24"/>
        </w:rPr>
      </w:pPr>
      <w:proofErr w:type="spellStart"/>
      <w:proofErr w:type="gramStart"/>
      <w:r w:rsidRPr="00AE2245">
        <w:rPr>
          <w:rFonts w:asciiTheme="minorHAnsi" w:hAnsiTheme="minorHAnsi" w:cstheme="minorHAnsi"/>
          <w:sz w:val="24"/>
          <w:vertAlign w:val="superscript"/>
        </w:rPr>
        <w:t>b</w:t>
      </w:r>
      <w:r w:rsidRPr="00AE2245">
        <w:rPr>
          <w:rFonts w:asciiTheme="minorHAnsi" w:hAnsiTheme="minorHAnsi" w:cstheme="minorHAnsi"/>
          <w:sz w:val="24"/>
        </w:rPr>
        <w:t>Advanced</w:t>
      </w:r>
      <w:proofErr w:type="spellEnd"/>
      <w:proofErr w:type="gramEnd"/>
      <w:r w:rsidRPr="00AE2245">
        <w:rPr>
          <w:rFonts w:asciiTheme="minorHAnsi" w:hAnsiTheme="minorHAnsi" w:cstheme="minorHAnsi"/>
          <w:sz w:val="24"/>
        </w:rPr>
        <w:t xml:space="preserve"> Center for Chronic Diseases (</w:t>
      </w:r>
      <w:proofErr w:type="spellStart"/>
      <w:r w:rsidRPr="00AE2245">
        <w:rPr>
          <w:rFonts w:asciiTheme="minorHAnsi" w:hAnsiTheme="minorHAnsi" w:cstheme="minorHAnsi"/>
          <w:sz w:val="24"/>
        </w:rPr>
        <w:t>ACCDiS</w:t>
      </w:r>
      <w:proofErr w:type="spellEnd"/>
      <w:r w:rsidRPr="00AE2245">
        <w:rPr>
          <w:rFonts w:asciiTheme="minorHAnsi" w:hAnsiTheme="minorHAnsi" w:cstheme="minorHAnsi"/>
          <w:sz w:val="24"/>
        </w:rPr>
        <w:t>), Santiago 8380494, Chile</w:t>
      </w:r>
    </w:p>
    <w:p w14:paraId="63A64A67" w14:textId="77777777" w:rsidR="004B0100" w:rsidRPr="00AE2245" w:rsidRDefault="009E16B2" w:rsidP="00872035">
      <w:pPr>
        <w:rPr>
          <w:rFonts w:asciiTheme="minorHAnsi" w:hAnsiTheme="minorHAnsi" w:cstheme="minorHAnsi"/>
          <w:sz w:val="24"/>
        </w:rPr>
      </w:pPr>
      <w:proofErr w:type="spellStart"/>
      <w:proofErr w:type="gramStart"/>
      <w:r w:rsidRPr="00AE2245">
        <w:rPr>
          <w:rFonts w:asciiTheme="minorHAnsi" w:hAnsiTheme="minorHAnsi" w:cstheme="minorHAnsi"/>
          <w:sz w:val="24"/>
          <w:vertAlign w:val="superscript"/>
        </w:rPr>
        <w:t>c</w:t>
      </w:r>
      <w:r w:rsidRPr="00AE2245">
        <w:rPr>
          <w:rFonts w:asciiTheme="minorHAnsi" w:hAnsiTheme="minorHAnsi" w:cstheme="minorHAnsi"/>
          <w:sz w:val="24"/>
        </w:rPr>
        <w:t>Pharmaceutical</w:t>
      </w:r>
      <w:proofErr w:type="spellEnd"/>
      <w:proofErr w:type="gramEnd"/>
      <w:r w:rsidRPr="00AE2245">
        <w:rPr>
          <w:rFonts w:asciiTheme="minorHAnsi" w:hAnsiTheme="minorHAnsi" w:cstheme="minorHAnsi"/>
          <w:sz w:val="24"/>
        </w:rPr>
        <w:t xml:space="preserve"> Biomaterial Research Group, Department of Health Sciences, </w:t>
      </w:r>
      <w:proofErr w:type="spellStart"/>
      <w:r w:rsidRPr="00AE2245">
        <w:rPr>
          <w:rFonts w:asciiTheme="minorHAnsi" w:hAnsiTheme="minorHAnsi" w:cstheme="minorHAnsi"/>
          <w:sz w:val="24"/>
        </w:rPr>
        <w:t>Luleå</w:t>
      </w:r>
      <w:proofErr w:type="spellEnd"/>
      <w:r w:rsidRPr="00AE2245">
        <w:rPr>
          <w:rFonts w:asciiTheme="minorHAnsi" w:hAnsiTheme="minorHAnsi" w:cstheme="minorHAnsi"/>
          <w:sz w:val="24"/>
        </w:rPr>
        <w:t xml:space="preserve"> University of Technology, </w:t>
      </w:r>
      <w:proofErr w:type="spellStart"/>
      <w:r w:rsidRPr="00AE2245">
        <w:rPr>
          <w:rFonts w:asciiTheme="minorHAnsi" w:hAnsiTheme="minorHAnsi" w:cstheme="minorHAnsi"/>
          <w:sz w:val="24"/>
        </w:rPr>
        <w:t>Luleå</w:t>
      </w:r>
      <w:proofErr w:type="spellEnd"/>
      <w:r w:rsidRPr="00AE2245">
        <w:rPr>
          <w:rFonts w:asciiTheme="minorHAnsi" w:hAnsiTheme="minorHAnsi" w:cstheme="minorHAnsi"/>
          <w:sz w:val="24"/>
        </w:rPr>
        <w:t xml:space="preserve"> 97187, Sweden</w:t>
      </w:r>
    </w:p>
    <w:p w14:paraId="63A64A68" w14:textId="1A3CA9AD" w:rsidR="00C17909" w:rsidRPr="00AE2245" w:rsidRDefault="009E16B2" w:rsidP="00872035">
      <w:pPr>
        <w:rPr>
          <w:rFonts w:asciiTheme="minorHAnsi" w:hAnsiTheme="minorHAnsi" w:cstheme="minorHAnsi"/>
          <w:sz w:val="24"/>
        </w:rPr>
      </w:pPr>
      <w:proofErr w:type="spellStart"/>
      <w:proofErr w:type="gramStart"/>
      <w:r w:rsidRPr="00AE2245">
        <w:rPr>
          <w:rFonts w:asciiTheme="minorHAnsi" w:hAnsiTheme="minorHAnsi" w:cstheme="minorHAnsi"/>
          <w:sz w:val="24"/>
          <w:vertAlign w:val="superscript"/>
        </w:rPr>
        <w:t>d</w:t>
      </w:r>
      <w:r w:rsidR="0012288A" w:rsidRPr="00AE2245">
        <w:rPr>
          <w:rFonts w:asciiTheme="minorHAnsi" w:hAnsiTheme="minorHAnsi" w:cstheme="minorHAnsi"/>
          <w:sz w:val="24"/>
        </w:rPr>
        <w:t>UCD</w:t>
      </w:r>
      <w:proofErr w:type="spellEnd"/>
      <w:proofErr w:type="gramEnd"/>
      <w:r w:rsidR="0012288A" w:rsidRPr="00AE2245">
        <w:rPr>
          <w:rFonts w:asciiTheme="minorHAnsi" w:hAnsiTheme="minorHAnsi" w:cstheme="minorHAnsi"/>
          <w:sz w:val="24"/>
        </w:rPr>
        <w:t xml:space="preserve"> School of Veterinary Medicine and </w:t>
      </w:r>
      <w:r w:rsidR="002868D2">
        <w:rPr>
          <w:rFonts w:asciiTheme="minorHAnsi" w:hAnsiTheme="minorHAnsi" w:cstheme="minorHAnsi"/>
          <w:sz w:val="24"/>
        </w:rPr>
        <w:t xml:space="preserve">UCD </w:t>
      </w:r>
      <w:bookmarkStart w:id="0" w:name="_GoBack"/>
      <w:bookmarkEnd w:id="0"/>
      <w:r w:rsidR="0012288A" w:rsidRPr="00AE2245">
        <w:rPr>
          <w:rFonts w:asciiTheme="minorHAnsi" w:hAnsiTheme="minorHAnsi" w:cstheme="minorHAnsi"/>
          <w:sz w:val="24"/>
        </w:rPr>
        <w:t>Conway Institute, University College Dublin, Belfield, Dublin 4, Ireland</w:t>
      </w:r>
    </w:p>
    <w:p w14:paraId="63A64A69" w14:textId="77777777" w:rsidR="00535C94" w:rsidRPr="00AE2245" w:rsidRDefault="00535C94" w:rsidP="00872035">
      <w:pPr>
        <w:rPr>
          <w:rFonts w:asciiTheme="minorHAnsi" w:hAnsiTheme="minorHAnsi" w:cstheme="minorHAnsi"/>
          <w:sz w:val="24"/>
        </w:rPr>
      </w:pPr>
    </w:p>
    <w:p w14:paraId="63A64A6A" w14:textId="77777777" w:rsidR="00FF5D5D" w:rsidRPr="00AE2245" w:rsidRDefault="00FF5D5D" w:rsidP="00872035">
      <w:pPr>
        <w:rPr>
          <w:rFonts w:asciiTheme="minorHAnsi" w:hAnsiTheme="minorHAnsi" w:cstheme="minorHAnsi"/>
          <w:sz w:val="24"/>
        </w:rPr>
      </w:pPr>
      <w:r w:rsidRPr="00AE2245">
        <w:rPr>
          <w:rFonts w:asciiTheme="minorHAnsi" w:hAnsiTheme="minorHAnsi" w:cstheme="minorHAnsi"/>
          <w:sz w:val="24"/>
        </w:rPr>
        <w:t>*Corresponding author at:</w:t>
      </w:r>
    </w:p>
    <w:p w14:paraId="63A64A6B" w14:textId="77777777" w:rsidR="00FF5D5D" w:rsidRPr="00AE2245" w:rsidRDefault="00FF5D5D" w:rsidP="00872035">
      <w:pPr>
        <w:rPr>
          <w:rFonts w:asciiTheme="minorHAnsi" w:hAnsiTheme="minorHAnsi" w:cstheme="minorHAnsi"/>
          <w:sz w:val="24"/>
        </w:rPr>
      </w:pPr>
      <w:r w:rsidRPr="00AE2245">
        <w:rPr>
          <w:rFonts w:asciiTheme="minorHAnsi" w:hAnsiTheme="minorHAnsi" w:cstheme="minorHAnsi"/>
          <w:sz w:val="24"/>
        </w:rPr>
        <w:t xml:space="preserve">Santos Dumont 964, 4to </w:t>
      </w:r>
      <w:proofErr w:type="spellStart"/>
      <w:r w:rsidRPr="00AE2245">
        <w:rPr>
          <w:rFonts w:asciiTheme="minorHAnsi" w:hAnsiTheme="minorHAnsi" w:cstheme="minorHAnsi"/>
          <w:sz w:val="24"/>
        </w:rPr>
        <w:t>piso</w:t>
      </w:r>
      <w:proofErr w:type="spellEnd"/>
      <w:r w:rsidRPr="00AE2245">
        <w:rPr>
          <w:rFonts w:asciiTheme="minorHAnsi" w:hAnsiTheme="minorHAnsi" w:cstheme="minorHAnsi"/>
          <w:sz w:val="24"/>
        </w:rPr>
        <w:t xml:space="preserve">, </w:t>
      </w:r>
      <w:proofErr w:type="gramStart"/>
      <w:r w:rsidRPr="00AE2245">
        <w:rPr>
          <w:rFonts w:asciiTheme="minorHAnsi" w:hAnsiTheme="minorHAnsi" w:cstheme="minorHAnsi"/>
          <w:sz w:val="24"/>
        </w:rPr>
        <w:t>Of</w:t>
      </w:r>
      <w:proofErr w:type="gramEnd"/>
      <w:r w:rsidRPr="00AE2245">
        <w:rPr>
          <w:rFonts w:asciiTheme="minorHAnsi" w:hAnsiTheme="minorHAnsi" w:cstheme="minorHAnsi"/>
          <w:sz w:val="24"/>
        </w:rPr>
        <w:t xml:space="preserve">. 09, </w:t>
      </w:r>
      <w:proofErr w:type="spellStart"/>
      <w:r w:rsidRPr="00AE2245">
        <w:rPr>
          <w:rFonts w:asciiTheme="minorHAnsi" w:hAnsiTheme="minorHAnsi" w:cstheme="minorHAnsi"/>
          <w:sz w:val="24"/>
        </w:rPr>
        <w:t>Independencia</w:t>
      </w:r>
      <w:proofErr w:type="spellEnd"/>
    </w:p>
    <w:p w14:paraId="63A64A6C" w14:textId="77777777" w:rsidR="00FF5D5D" w:rsidRPr="00AE2245" w:rsidRDefault="00FF5D5D" w:rsidP="00AE2245">
      <w:pPr>
        <w:pStyle w:val="m7939661244084429850msolistparagraph"/>
        <w:spacing w:before="0" w:beforeAutospacing="0" w:after="160" w:afterAutospacing="0" w:line="259" w:lineRule="auto"/>
        <w:rPr>
          <w:rFonts w:asciiTheme="minorHAnsi" w:eastAsiaTheme="minorHAnsi" w:hAnsiTheme="minorHAnsi" w:cstheme="minorHAnsi"/>
          <w:szCs w:val="22"/>
        </w:rPr>
      </w:pPr>
      <w:r w:rsidRPr="00AE2245">
        <w:rPr>
          <w:rFonts w:asciiTheme="minorHAnsi" w:eastAsiaTheme="minorHAnsi" w:hAnsiTheme="minorHAnsi" w:cstheme="minorHAnsi"/>
          <w:szCs w:val="22"/>
        </w:rPr>
        <w:t>Santiago 8380494, Chile</w:t>
      </w:r>
    </w:p>
    <w:p w14:paraId="63A64A6D" w14:textId="77777777" w:rsidR="00FF5D5D" w:rsidRPr="00AE2245" w:rsidRDefault="00FF5D5D" w:rsidP="00872035">
      <w:pPr>
        <w:rPr>
          <w:rFonts w:asciiTheme="minorHAnsi" w:hAnsiTheme="minorHAnsi" w:cstheme="minorHAnsi"/>
          <w:sz w:val="24"/>
        </w:rPr>
      </w:pPr>
      <w:r w:rsidRPr="00AE2245">
        <w:rPr>
          <w:rFonts w:asciiTheme="minorHAnsi" w:hAnsiTheme="minorHAnsi" w:cstheme="minorHAnsi"/>
          <w:sz w:val="24"/>
        </w:rPr>
        <w:t>Tel.: +56 (2) 2978 1620</w:t>
      </w:r>
    </w:p>
    <w:p w14:paraId="63A64A6E" w14:textId="77777777" w:rsidR="00FF5D5D" w:rsidRPr="00AE2245" w:rsidRDefault="00FF5D5D" w:rsidP="00872035">
      <w:pPr>
        <w:rPr>
          <w:rFonts w:asciiTheme="minorHAnsi" w:hAnsiTheme="minorHAnsi" w:cstheme="minorHAnsi"/>
          <w:sz w:val="24"/>
        </w:rPr>
      </w:pPr>
      <w:r w:rsidRPr="00AE2245">
        <w:rPr>
          <w:rFonts w:asciiTheme="minorHAnsi" w:hAnsiTheme="minorHAnsi" w:cstheme="minorHAnsi"/>
          <w:sz w:val="24"/>
        </w:rPr>
        <w:t xml:space="preserve">E-mail: </w:t>
      </w:r>
      <w:hyperlink r:id="rId7">
        <w:r w:rsidRPr="00AE2245">
          <w:rPr>
            <w:rStyle w:val="Hyperlink"/>
            <w:rFonts w:asciiTheme="minorHAnsi" w:hAnsiTheme="minorHAnsi" w:cstheme="minorHAnsi"/>
            <w:sz w:val="24"/>
          </w:rPr>
          <w:t>jomorales@ciq.uchile.cl</w:t>
        </w:r>
      </w:hyperlink>
    </w:p>
    <w:p w14:paraId="63A64A6F" w14:textId="77777777" w:rsidR="00FF5D5D" w:rsidRDefault="00FF5D5D" w:rsidP="00872035">
      <w:r>
        <w:br w:type="page"/>
      </w:r>
    </w:p>
    <w:p w14:paraId="63A64A70" w14:textId="77777777" w:rsidR="00FF5D5D" w:rsidRPr="00AE2245" w:rsidRDefault="00FF5D5D" w:rsidP="00AE2245">
      <w:pPr>
        <w:pStyle w:val="Heading1"/>
        <w:spacing w:line="360" w:lineRule="auto"/>
        <w:rPr>
          <w:rFonts w:asciiTheme="minorHAnsi" w:hAnsiTheme="minorHAnsi" w:cstheme="minorHAnsi"/>
          <w:sz w:val="24"/>
          <w:szCs w:val="24"/>
        </w:rPr>
      </w:pPr>
      <w:r w:rsidRPr="00AE2245">
        <w:rPr>
          <w:rFonts w:asciiTheme="minorHAnsi" w:hAnsiTheme="minorHAnsi" w:cstheme="minorHAnsi"/>
          <w:sz w:val="24"/>
          <w:szCs w:val="24"/>
        </w:rPr>
        <w:lastRenderedPageBreak/>
        <w:t>Abstract</w:t>
      </w:r>
    </w:p>
    <w:p w14:paraId="63A64A71" w14:textId="686D17E3" w:rsidR="007508C1" w:rsidRDefault="006B76A5" w:rsidP="00AE2245">
      <w:pPr>
        <w:pStyle w:val="m7939661244084429850msolistparagraph"/>
        <w:spacing w:before="0" w:beforeAutospacing="0" w:after="160" w:afterAutospacing="0" w:line="360" w:lineRule="auto"/>
        <w:rPr>
          <w:rFonts w:asciiTheme="minorHAnsi" w:eastAsiaTheme="minorHAnsi" w:hAnsiTheme="minorHAnsi" w:cstheme="minorHAnsi"/>
        </w:rPr>
      </w:pPr>
      <w:r w:rsidRPr="00AE2245">
        <w:rPr>
          <w:rFonts w:asciiTheme="minorHAnsi" w:eastAsiaTheme="minorHAnsi" w:hAnsiTheme="minorHAnsi" w:cstheme="minorHAnsi"/>
        </w:rPr>
        <w:t xml:space="preserve">Buccal delivery of </w:t>
      </w:r>
      <w:r w:rsidR="00B77DD1" w:rsidRPr="00AE2245">
        <w:rPr>
          <w:rFonts w:asciiTheme="minorHAnsi" w:eastAsiaTheme="minorHAnsi" w:hAnsiTheme="minorHAnsi" w:cstheme="minorHAnsi"/>
        </w:rPr>
        <w:t>macromolecules (</w:t>
      </w:r>
      <w:r w:rsidR="00E0732A" w:rsidRPr="00AE2245">
        <w:rPr>
          <w:rFonts w:asciiTheme="minorHAnsi" w:eastAsiaTheme="minorHAnsi" w:hAnsiTheme="minorHAnsi" w:cstheme="minorHAnsi"/>
        </w:rPr>
        <w:t>biolo</w:t>
      </w:r>
      <w:r w:rsidR="00B77DD1" w:rsidRPr="00AE2245">
        <w:rPr>
          <w:rFonts w:asciiTheme="minorHAnsi" w:eastAsiaTheme="minorHAnsi" w:hAnsiTheme="minorHAnsi" w:cstheme="minorHAnsi"/>
        </w:rPr>
        <w:t>gics)</w:t>
      </w:r>
      <w:r w:rsidRPr="00AE2245">
        <w:rPr>
          <w:rFonts w:asciiTheme="minorHAnsi" w:eastAsiaTheme="minorHAnsi" w:hAnsiTheme="minorHAnsi" w:cstheme="minorHAnsi"/>
        </w:rPr>
        <w:t xml:space="preserve"> sets a great challenge for researchers.  Although </w:t>
      </w:r>
      <w:r w:rsidR="00BA5C6C" w:rsidRPr="00AE2245">
        <w:rPr>
          <w:rFonts w:asciiTheme="minorHAnsi" w:eastAsiaTheme="minorHAnsi" w:hAnsiTheme="minorHAnsi" w:cstheme="minorHAnsi"/>
        </w:rPr>
        <w:t xml:space="preserve">several niche </w:t>
      </w:r>
      <w:r w:rsidRPr="00AE2245">
        <w:rPr>
          <w:rFonts w:asciiTheme="minorHAnsi" w:eastAsiaTheme="minorHAnsi" w:hAnsiTheme="minorHAnsi" w:cstheme="minorHAnsi"/>
        </w:rPr>
        <w:t xml:space="preserve">small molecule products have been approved </w:t>
      </w:r>
      <w:r w:rsidR="00BA5C6C" w:rsidRPr="00AE2245">
        <w:rPr>
          <w:rFonts w:asciiTheme="minorHAnsi" w:eastAsiaTheme="minorHAnsi" w:hAnsiTheme="minorHAnsi" w:cstheme="minorHAnsi"/>
        </w:rPr>
        <w:t>as</w:t>
      </w:r>
      <w:r w:rsidRPr="00AE2245">
        <w:rPr>
          <w:rFonts w:asciiTheme="minorHAnsi" w:eastAsiaTheme="minorHAnsi" w:hAnsiTheme="minorHAnsi" w:cstheme="minorHAnsi"/>
        </w:rPr>
        <w:t xml:space="preserve"> simple sprays</w:t>
      </w:r>
      <w:r w:rsidR="00B77DD1" w:rsidRPr="00AE2245">
        <w:rPr>
          <w:rFonts w:asciiTheme="minorHAnsi" w:eastAsiaTheme="minorHAnsi" w:hAnsiTheme="minorHAnsi" w:cstheme="minorHAnsi"/>
        </w:rPr>
        <w:t>, tablets</w:t>
      </w:r>
      <w:r w:rsidRPr="00AE2245">
        <w:rPr>
          <w:rFonts w:asciiTheme="minorHAnsi" w:eastAsiaTheme="minorHAnsi" w:hAnsiTheme="minorHAnsi" w:cstheme="minorHAnsi"/>
        </w:rPr>
        <w:t xml:space="preserve"> and oral films, it is not simply a case</w:t>
      </w:r>
      <w:r w:rsidR="00BA5C6C" w:rsidRPr="00AE2245">
        <w:rPr>
          <w:rFonts w:asciiTheme="minorHAnsi" w:eastAsiaTheme="minorHAnsi" w:hAnsiTheme="minorHAnsi" w:cstheme="minorHAnsi"/>
        </w:rPr>
        <w:t xml:space="preserve"> of adapting existing technologies</w:t>
      </w:r>
      <w:r w:rsidRPr="00AE2245">
        <w:rPr>
          <w:rFonts w:asciiTheme="minorHAnsi" w:eastAsiaTheme="minorHAnsi" w:hAnsiTheme="minorHAnsi" w:cstheme="minorHAnsi"/>
        </w:rPr>
        <w:t xml:space="preserve"> to biologics. Buccal delivery of insulin </w:t>
      </w:r>
      <w:r w:rsidR="00AE2245" w:rsidRPr="00AE2245">
        <w:rPr>
          <w:rFonts w:asciiTheme="minorHAnsi" w:eastAsiaTheme="minorHAnsi" w:hAnsiTheme="minorHAnsi" w:cstheme="minorHAnsi"/>
        </w:rPr>
        <w:t xml:space="preserve">has </w:t>
      </w:r>
      <w:r w:rsidRPr="00AE2245">
        <w:rPr>
          <w:rFonts w:asciiTheme="minorHAnsi" w:eastAsiaTheme="minorHAnsi" w:hAnsiTheme="minorHAnsi" w:cstheme="minorHAnsi"/>
        </w:rPr>
        <w:t>reached clinical trials with</w:t>
      </w:r>
      <w:r w:rsidR="00AE2245" w:rsidRPr="00AE2245">
        <w:rPr>
          <w:rFonts w:asciiTheme="minorHAnsi" w:eastAsiaTheme="minorHAnsi" w:hAnsiTheme="minorHAnsi" w:cstheme="minorHAnsi"/>
        </w:rPr>
        <w:t xml:space="preserve"> two approaches: </w:t>
      </w:r>
      <w:r w:rsidRPr="00AE2245">
        <w:rPr>
          <w:rFonts w:asciiTheme="minorHAnsi" w:eastAsiaTheme="minorHAnsi" w:hAnsiTheme="minorHAnsi" w:cstheme="minorHAnsi"/>
        </w:rPr>
        <w:t xml:space="preserve"> </w:t>
      </w:r>
      <w:proofErr w:type="spellStart"/>
      <w:r w:rsidR="00AE2245" w:rsidRPr="00AE2245">
        <w:rPr>
          <w:rFonts w:asciiTheme="minorHAnsi" w:eastAsiaTheme="minorHAnsi" w:hAnsiTheme="minorHAnsi" w:cstheme="minorHAnsi"/>
        </w:rPr>
        <w:t>oromucosal</w:t>
      </w:r>
      <w:proofErr w:type="spellEnd"/>
      <w:r w:rsidR="00AE2245" w:rsidRPr="00AE2245">
        <w:rPr>
          <w:rFonts w:asciiTheme="minorHAnsi" w:eastAsiaTheme="minorHAnsi" w:hAnsiTheme="minorHAnsi" w:cstheme="minorHAnsi"/>
        </w:rPr>
        <w:t xml:space="preserve"> </w:t>
      </w:r>
      <w:r w:rsidRPr="00AE2245">
        <w:rPr>
          <w:rFonts w:asciiTheme="minorHAnsi" w:eastAsiaTheme="minorHAnsi" w:hAnsiTheme="minorHAnsi" w:cstheme="minorHAnsi"/>
        </w:rPr>
        <w:t>sprays of the peptide with permeation enhancers</w:t>
      </w:r>
      <w:r w:rsidR="00AE2245" w:rsidRPr="00AE2245">
        <w:rPr>
          <w:rFonts w:asciiTheme="minorHAnsi" w:eastAsiaTheme="minorHAnsi" w:hAnsiTheme="minorHAnsi" w:cstheme="minorHAnsi"/>
        </w:rPr>
        <w:t>, and</w:t>
      </w:r>
      <w:r w:rsidR="00BA5C6C" w:rsidRPr="00AE2245">
        <w:rPr>
          <w:rFonts w:asciiTheme="minorHAnsi" w:eastAsiaTheme="minorHAnsi" w:hAnsiTheme="minorHAnsi" w:cstheme="minorHAnsi"/>
        </w:rPr>
        <w:t xml:space="preserve"> </w:t>
      </w:r>
      <w:r w:rsidR="00AE2245" w:rsidRPr="00AE2245">
        <w:rPr>
          <w:rFonts w:asciiTheme="minorHAnsi" w:eastAsiaTheme="minorHAnsi" w:hAnsiTheme="minorHAnsi" w:cstheme="minorHAnsi"/>
        </w:rPr>
        <w:t xml:space="preserve">embedded </w:t>
      </w:r>
      <w:r w:rsidRPr="00AE2245">
        <w:rPr>
          <w:rFonts w:asciiTheme="minorHAnsi" w:eastAsiaTheme="minorHAnsi" w:hAnsiTheme="minorHAnsi" w:cstheme="minorHAnsi"/>
        </w:rPr>
        <w:t>gold nanoparticles in a dissolvable film. However, neither of these approaches have led to FDA approvals</w:t>
      </w:r>
      <w:r w:rsidR="00AE2245" w:rsidRPr="00AE2245">
        <w:rPr>
          <w:rFonts w:asciiTheme="minorHAnsi" w:eastAsiaTheme="minorHAnsi" w:hAnsiTheme="minorHAnsi" w:cstheme="minorHAnsi"/>
        </w:rPr>
        <w:t xml:space="preserve"> likely </w:t>
      </w:r>
      <w:r w:rsidRPr="00AE2245">
        <w:rPr>
          <w:rFonts w:asciiTheme="minorHAnsi" w:eastAsiaTheme="minorHAnsi" w:hAnsiTheme="minorHAnsi" w:cstheme="minorHAnsi"/>
        </w:rPr>
        <w:t xml:space="preserve">due to poor efficacy, sub-maximal peptide loading in the dosage form, and to wide intra-subject variability in pharmacokinetics and pharmacodynamics. </w:t>
      </w:r>
      <w:r w:rsidR="00BA5C6C" w:rsidRPr="00AE2245">
        <w:rPr>
          <w:rFonts w:asciiTheme="minorHAnsi" w:eastAsiaTheme="minorHAnsi" w:hAnsiTheme="minorHAnsi" w:cstheme="minorHAnsi"/>
        </w:rPr>
        <w:t xml:space="preserve">It is likely however that printed film designs with lower molecular weight stable biotech payloads including lipophilic glucagon-like 1 </w:t>
      </w:r>
      <w:r w:rsidR="0045788A">
        <w:rPr>
          <w:rFonts w:asciiTheme="minorHAnsi" w:eastAsiaTheme="minorHAnsi" w:hAnsiTheme="minorHAnsi" w:cstheme="minorHAnsi"/>
        </w:rPr>
        <w:t xml:space="preserve">(GLP-1) </w:t>
      </w:r>
      <w:r w:rsidR="00BA5C6C" w:rsidRPr="00AE2245">
        <w:rPr>
          <w:rFonts w:asciiTheme="minorHAnsi" w:eastAsiaTheme="minorHAnsi" w:hAnsiTheme="minorHAnsi" w:cstheme="minorHAnsi"/>
        </w:rPr>
        <w:t>agonists and macrocycles with long half-lives will generate greater efficacy than was achieved</w:t>
      </w:r>
      <w:r w:rsidR="0045788A">
        <w:rPr>
          <w:rFonts w:asciiTheme="minorHAnsi" w:eastAsiaTheme="minorHAnsi" w:hAnsiTheme="minorHAnsi" w:cstheme="minorHAnsi"/>
        </w:rPr>
        <w:t xml:space="preserve"> to date</w:t>
      </w:r>
      <w:r w:rsidR="00BA5C6C" w:rsidRPr="00AE2245">
        <w:rPr>
          <w:rFonts w:asciiTheme="minorHAnsi" w:eastAsiaTheme="minorHAnsi" w:hAnsiTheme="minorHAnsi" w:cstheme="minorHAnsi"/>
        </w:rPr>
        <w:t xml:space="preserve"> for insulin.</w:t>
      </w:r>
      <w:r w:rsidRPr="00AE2245">
        <w:rPr>
          <w:rFonts w:asciiTheme="minorHAnsi" w:eastAsiaTheme="minorHAnsi" w:hAnsiTheme="minorHAnsi" w:cstheme="minorHAnsi"/>
        </w:rPr>
        <w:t xml:space="preserve"> </w:t>
      </w:r>
    </w:p>
    <w:p w14:paraId="40EF6A56" w14:textId="2C9A192F"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r w:rsidRPr="00AE2245">
        <w:rPr>
          <w:rFonts w:asciiTheme="minorHAnsi" w:eastAsiaTheme="minorHAnsi" w:hAnsiTheme="minorHAnsi" w:cstheme="minorHAnsi"/>
          <w:b/>
        </w:rPr>
        <w:t>Key words</w:t>
      </w:r>
      <w:r>
        <w:rPr>
          <w:rFonts w:asciiTheme="minorHAnsi" w:eastAsiaTheme="minorHAnsi" w:hAnsiTheme="minorHAnsi" w:cstheme="minorHAnsi"/>
        </w:rPr>
        <w:t xml:space="preserve">: </w:t>
      </w:r>
      <w:r w:rsidR="006D5C61">
        <w:rPr>
          <w:rFonts w:asciiTheme="minorHAnsi" w:eastAsiaTheme="minorHAnsi" w:hAnsiTheme="minorHAnsi" w:cstheme="minorHAnsi"/>
        </w:rPr>
        <w:t xml:space="preserve">buccal drug delivery; </w:t>
      </w:r>
      <w:r w:rsidR="00234459">
        <w:rPr>
          <w:rFonts w:asciiTheme="minorHAnsi" w:eastAsiaTheme="minorHAnsi" w:hAnsiTheme="minorHAnsi" w:cstheme="minorHAnsi"/>
        </w:rPr>
        <w:t>oral peptides, non-injected drug delivery, food-effects on absorption</w:t>
      </w:r>
    </w:p>
    <w:p w14:paraId="15E53AA3"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16072CB3"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2C4A8C52"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42F5EF98"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6FF570D5"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35F69AAF" w14:textId="77777777" w:rsid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5098F66D" w14:textId="77777777" w:rsidR="00AE2245" w:rsidRPr="00AE2245" w:rsidRDefault="00AE2245" w:rsidP="00AE2245">
      <w:pPr>
        <w:pStyle w:val="m7939661244084429850msolistparagraph"/>
        <w:spacing w:before="0" w:beforeAutospacing="0" w:after="160" w:afterAutospacing="0" w:line="360" w:lineRule="auto"/>
        <w:rPr>
          <w:rFonts w:asciiTheme="minorHAnsi" w:eastAsiaTheme="minorHAnsi" w:hAnsiTheme="minorHAnsi" w:cstheme="minorHAnsi"/>
        </w:rPr>
      </w:pPr>
    </w:p>
    <w:p w14:paraId="0F6F3CEE" w14:textId="2E71687C" w:rsidR="0045788A" w:rsidRPr="0045788A" w:rsidRDefault="0045788A" w:rsidP="0045788A">
      <w:pPr>
        <w:pStyle w:val="Heading1"/>
        <w:rPr>
          <w:rFonts w:asciiTheme="minorHAnsi" w:hAnsiTheme="minorHAnsi" w:cstheme="minorHAnsi"/>
          <w:sz w:val="24"/>
        </w:rPr>
      </w:pPr>
      <w:r>
        <w:rPr>
          <w:rFonts w:asciiTheme="minorHAnsi" w:hAnsiTheme="minorHAnsi" w:cstheme="minorHAnsi"/>
          <w:sz w:val="24"/>
        </w:rPr>
        <w:lastRenderedPageBreak/>
        <w:t>Graphical Abstract</w:t>
      </w:r>
      <w:r>
        <w:rPr>
          <w:rFonts w:asciiTheme="minorHAnsi" w:hAnsiTheme="minorHAnsi" w:cstheme="minorHAnsi"/>
          <w:sz w:val="24"/>
        </w:rPr>
        <w:br/>
      </w:r>
    </w:p>
    <w:p w14:paraId="63A64A77" w14:textId="364A7332" w:rsidR="00333906" w:rsidRDefault="00492D2B" w:rsidP="00547A5F">
      <w:pPr>
        <w:rPr>
          <w:sz w:val="24"/>
        </w:rPr>
      </w:pPr>
      <w:r>
        <w:rPr>
          <w:noProof/>
          <w:lang w:val="en-GB" w:eastAsia="en-GB"/>
        </w:rPr>
        <w:drawing>
          <wp:inline distT="0" distB="0" distL="0" distR="0" wp14:anchorId="613205C0" wp14:editId="639D8229">
            <wp:extent cx="5943600" cy="299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95295"/>
                    </a:xfrm>
                    <a:prstGeom prst="rect">
                      <a:avLst/>
                    </a:prstGeom>
                  </pic:spPr>
                </pic:pic>
              </a:graphicData>
            </a:graphic>
          </wp:inline>
        </w:drawing>
      </w:r>
    </w:p>
    <w:p w14:paraId="0443E5F7" w14:textId="77777777" w:rsidR="006D5C61" w:rsidRDefault="006D5C61" w:rsidP="007508C1">
      <w:pPr>
        <w:pStyle w:val="Heading1"/>
        <w:rPr>
          <w:sz w:val="24"/>
        </w:rPr>
      </w:pPr>
    </w:p>
    <w:p w14:paraId="2EC4F4F8" w14:textId="77777777" w:rsidR="00234459" w:rsidRDefault="00234459" w:rsidP="00234459"/>
    <w:p w14:paraId="54F6A037" w14:textId="77777777" w:rsidR="00234459" w:rsidRDefault="00234459" w:rsidP="00234459"/>
    <w:p w14:paraId="146D3AD2" w14:textId="77777777" w:rsidR="00234459" w:rsidRDefault="00234459" w:rsidP="00234459"/>
    <w:p w14:paraId="3D763FCA" w14:textId="77777777" w:rsidR="00234459" w:rsidRDefault="00234459" w:rsidP="00234459"/>
    <w:p w14:paraId="7C79F661" w14:textId="77777777" w:rsidR="00234459" w:rsidRDefault="00234459" w:rsidP="00234459"/>
    <w:p w14:paraId="6DEDEACF" w14:textId="77777777" w:rsidR="00234459" w:rsidRDefault="00234459" w:rsidP="00234459"/>
    <w:p w14:paraId="5B5605E7" w14:textId="77777777" w:rsidR="00234459" w:rsidRDefault="00234459" w:rsidP="00234459"/>
    <w:p w14:paraId="0E2D4EC1" w14:textId="77777777" w:rsidR="00234459" w:rsidRDefault="00234459" w:rsidP="00234459"/>
    <w:p w14:paraId="7B3301CD" w14:textId="77777777" w:rsidR="00234459" w:rsidRDefault="00234459" w:rsidP="0045788A">
      <w:pPr>
        <w:pStyle w:val="Header"/>
        <w:tabs>
          <w:tab w:val="clear" w:pos="4513"/>
          <w:tab w:val="clear" w:pos="9026"/>
        </w:tabs>
        <w:spacing w:after="160" w:line="259" w:lineRule="auto"/>
      </w:pPr>
    </w:p>
    <w:p w14:paraId="6ED8FE72" w14:textId="77777777" w:rsidR="00234459" w:rsidRPr="0045788A" w:rsidRDefault="00234459" w:rsidP="00234459">
      <w:pPr>
        <w:rPr>
          <w:sz w:val="24"/>
          <w:szCs w:val="24"/>
        </w:rPr>
      </w:pPr>
    </w:p>
    <w:p w14:paraId="15A647B0" w14:textId="77777777" w:rsidR="00234459" w:rsidRPr="0045788A" w:rsidRDefault="00234459" w:rsidP="00234459">
      <w:pPr>
        <w:rPr>
          <w:sz w:val="24"/>
          <w:szCs w:val="24"/>
        </w:rPr>
      </w:pPr>
    </w:p>
    <w:p w14:paraId="2718F08C" w14:textId="77777777" w:rsidR="00234459" w:rsidRPr="0045788A" w:rsidRDefault="00234459" w:rsidP="00234459">
      <w:pPr>
        <w:rPr>
          <w:sz w:val="24"/>
          <w:szCs w:val="24"/>
        </w:rPr>
      </w:pPr>
    </w:p>
    <w:p w14:paraId="02D0FAE3" w14:textId="77777777" w:rsidR="00234459" w:rsidRPr="0045788A" w:rsidRDefault="00234459" w:rsidP="00234459">
      <w:pPr>
        <w:rPr>
          <w:sz w:val="24"/>
          <w:szCs w:val="24"/>
        </w:rPr>
      </w:pPr>
    </w:p>
    <w:p w14:paraId="263589A5" w14:textId="77777777" w:rsidR="00234459" w:rsidRPr="0045788A" w:rsidRDefault="00234459" w:rsidP="00234459">
      <w:pPr>
        <w:rPr>
          <w:sz w:val="24"/>
          <w:szCs w:val="24"/>
        </w:rPr>
      </w:pPr>
    </w:p>
    <w:p w14:paraId="6EEE34BD" w14:textId="77777777" w:rsidR="00234459" w:rsidRPr="0045788A" w:rsidRDefault="00234459" w:rsidP="00234459">
      <w:pPr>
        <w:rPr>
          <w:sz w:val="24"/>
          <w:szCs w:val="24"/>
        </w:rPr>
      </w:pPr>
    </w:p>
    <w:p w14:paraId="436A3789" w14:textId="77777777" w:rsidR="00234459" w:rsidRPr="0045788A" w:rsidRDefault="00234459" w:rsidP="00234459">
      <w:pPr>
        <w:rPr>
          <w:sz w:val="24"/>
          <w:szCs w:val="24"/>
        </w:rPr>
      </w:pPr>
    </w:p>
    <w:p w14:paraId="5CE16CCB" w14:textId="77777777" w:rsidR="00234459" w:rsidRPr="0045788A" w:rsidRDefault="00234459" w:rsidP="00234459">
      <w:pPr>
        <w:rPr>
          <w:sz w:val="24"/>
          <w:szCs w:val="24"/>
        </w:rPr>
      </w:pPr>
    </w:p>
    <w:p w14:paraId="63A64A78" w14:textId="77777777" w:rsidR="007508C1" w:rsidRPr="0045788A" w:rsidRDefault="007508C1"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Highlights</w:t>
      </w:r>
    </w:p>
    <w:p w14:paraId="63A64A79" w14:textId="37A00D52" w:rsidR="00BA5C6C" w:rsidRPr="0045788A" w:rsidRDefault="00234459"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 </w:t>
      </w:r>
      <w:proofErr w:type="gramStart"/>
      <w:r w:rsidR="00BA5C6C" w:rsidRPr="0045788A">
        <w:rPr>
          <w:rFonts w:asciiTheme="minorHAnsi" w:hAnsiTheme="minorHAnsi" w:cstheme="minorHAnsi"/>
          <w:sz w:val="24"/>
          <w:szCs w:val="24"/>
        </w:rPr>
        <w:t>The</w:t>
      </w:r>
      <w:proofErr w:type="gramEnd"/>
      <w:r w:rsidR="00BA5C6C" w:rsidRPr="0045788A">
        <w:rPr>
          <w:rFonts w:asciiTheme="minorHAnsi" w:hAnsiTheme="minorHAnsi" w:cstheme="minorHAnsi"/>
          <w:sz w:val="24"/>
          <w:szCs w:val="24"/>
        </w:rPr>
        <w:t xml:space="preserve"> buccal route has been expl</w:t>
      </w:r>
      <w:r w:rsidR="0045788A">
        <w:rPr>
          <w:rFonts w:asciiTheme="minorHAnsi" w:hAnsiTheme="minorHAnsi" w:cstheme="minorHAnsi"/>
          <w:sz w:val="24"/>
          <w:szCs w:val="24"/>
        </w:rPr>
        <w:t xml:space="preserve">oited successfully for a selected </w:t>
      </w:r>
      <w:r w:rsidR="00333906" w:rsidRPr="0045788A">
        <w:rPr>
          <w:rFonts w:asciiTheme="minorHAnsi" w:hAnsiTheme="minorHAnsi" w:cstheme="minorHAnsi"/>
          <w:sz w:val="24"/>
          <w:szCs w:val="24"/>
        </w:rPr>
        <w:t xml:space="preserve">potent </w:t>
      </w:r>
      <w:r w:rsidR="00BA5C6C" w:rsidRPr="0045788A">
        <w:rPr>
          <w:rFonts w:asciiTheme="minorHAnsi" w:hAnsiTheme="minorHAnsi" w:cstheme="minorHAnsi"/>
          <w:sz w:val="24"/>
          <w:szCs w:val="24"/>
        </w:rPr>
        <w:t xml:space="preserve">small </w:t>
      </w:r>
      <w:r w:rsidRPr="0045788A">
        <w:rPr>
          <w:rFonts w:asciiTheme="minorHAnsi" w:hAnsiTheme="minorHAnsi" w:cstheme="minorHAnsi"/>
          <w:sz w:val="24"/>
          <w:szCs w:val="24"/>
        </w:rPr>
        <w:t>molecules using sprays and film</w:t>
      </w:r>
      <w:r w:rsidR="00E34575" w:rsidRPr="0045788A">
        <w:rPr>
          <w:rFonts w:asciiTheme="minorHAnsi" w:hAnsiTheme="minorHAnsi" w:cstheme="minorHAnsi"/>
          <w:sz w:val="24"/>
          <w:szCs w:val="24"/>
        </w:rPr>
        <w:t>-based dosage form</w:t>
      </w:r>
      <w:r w:rsidRPr="0045788A">
        <w:rPr>
          <w:rFonts w:asciiTheme="minorHAnsi" w:hAnsiTheme="minorHAnsi" w:cstheme="minorHAnsi"/>
          <w:sz w:val="24"/>
          <w:szCs w:val="24"/>
        </w:rPr>
        <w:t>s</w:t>
      </w:r>
    </w:p>
    <w:p w14:paraId="63A64A7A" w14:textId="1AE4B3BB" w:rsidR="00BA5C6C" w:rsidRPr="0045788A" w:rsidRDefault="00234459"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 </w:t>
      </w:r>
      <w:r w:rsidR="00BA5C6C" w:rsidRPr="0045788A">
        <w:rPr>
          <w:rFonts w:asciiTheme="minorHAnsi" w:hAnsiTheme="minorHAnsi" w:cstheme="minorHAnsi"/>
          <w:sz w:val="24"/>
          <w:szCs w:val="24"/>
        </w:rPr>
        <w:t>Research to achieve buccal insulin</w:t>
      </w:r>
      <w:r w:rsidRPr="0045788A">
        <w:rPr>
          <w:rFonts w:asciiTheme="minorHAnsi" w:hAnsiTheme="minorHAnsi" w:cstheme="minorHAnsi"/>
          <w:sz w:val="24"/>
          <w:szCs w:val="24"/>
        </w:rPr>
        <w:t xml:space="preserve"> delivery </w:t>
      </w:r>
      <w:r w:rsidR="00BA5C6C" w:rsidRPr="0045788A">
        <w:rPr>
          <w:rFonts w:asciiTheme="minorHAnsi" w:hAnsiTheme="minorHAnsi" w:cstheme="minorHAnsi"/>
          <w:sz w:val="24"/>
          <w:szCs w:val="24"/>
        </w:rPr>
        <w:t>has a rationale of avoiding the food effect seen with oral formulations, but clinical trial results have been variable with no approvals</w:t>
      </w:r>
      <w:r w:rsidR="00DD57EB">
        <w:rPr>
          <w:rFonts w:asciiTheme="minorHAnsi" w:hAnsiTheme="minorHAnsi" w:cstheme="minorHAnsi"/>
          <w:sz w:val="24"/>
          <w:szCs w:val="24"/>
        </w:rPr>
        <w:t xml:space="preserve"> of macromolecules by this delivery route</w:t>
      </w:r>
      <w:r w:rsidR="00BA5C6C" w:rsidRPr="0045788A">
        <w:rPr>
          <w:rFonts w:asciiTheme="minorHAnsi" w:hAnsiTheme="minorHAnsi" w:cstheme="minorHAnsi"/>
          <w:sz w:val="24"/>
          <w:szCs w:val="24"/>
        </w:rPr>
        <w:t xml:space="preserve"> by the FDA</w:t>
      </w:r>
    </w:p>
    <w:p w14:paraId="15354F8B" w14:textId="1761A20F" w:rsidR="00234459" w:rsidRPr="0045788A" w:rsidRDefault="00234459"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●There is a r</w:t>
      </w:r>
      <w:r w:rsidR="00DD57EB">
        <w:rPr>
          <w:rFonts w:asciiTheme="minorHAnsi" w:hAnsiTheme="minorHAnsi" w:cstheme="minorHAnsi"/>
          <w:sz w:val="24"/>
          <w:szCs w:val="24"/>
        </w:rPr>
        <w:t>ationale for buccal delivery of</w:t>
      </w:r>
      <w:r w:rsidRPr="0045788A">
        <w:rPr>
          <w:rFonts w:asciiTheme="minorHAnsi" w:hAnsiTheme="minorHAnsi" w:cstheme="minorHAnsi"/>
          <w:sz w:val="24"/>
          <w:szCs w:val="24"/>
        </w:rPr>
        <w:t xml:space="preserve"> glucagon-like peptide 1 (GLP-1) analogues</w:t>
      </w:r>
    </w:p>
    <w:p w14:paraId="63A64A7B" w14:textId="191B6C02" w:rsidR="00FF5D5D" w:rsidRPr="0045788A" w:rsidRDefault="00234459"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w:t>
      </w:r>
      <w:r w:rsidR="00BA5C6C" w:rsidRPr="0045788A">
        <w:rPr>
          <w:rFonts w:asciiTheme="minorHAnsi" w:hAnsiTheme="minorHAnsi" w:cstheme="minorHAnsi"/>
          <w:sz w:val="24"/>
          <w:szCs w:val="24"/>
        </w:rPr>
        <w:t>The advent of printing films is timely and offers an opportunity to embed nanoparticles, permeation enhan</w:t>
      </w:r>
      <w:r w:rsidR="00333906" w:rsidRPr="0045788A">
        <w:rPr>
          <w:rFonts w:asciiTheme="minorHAnsi" w:hAnsiTheme="minorHAnsi" w:cstheme="minorHAnsi"/>
          <w:sz w:val="24"/>
          <w:szCs w:val="24"/>
        </w:rPr>
        <w:t>cers with long half-life</w:t>
      </w:r>
      <w:r w:rsidR="00DD57EB">
        <w:rPr>
          <w:rFonts w:asciiTheme="minorHAnsi" w:hAnsiTheme="minorHAnsi" w:cstheme="minorHAnsi"/>
          <w:sz w:val="24"/>
          <w:szCs w:val="24"/>
        </w:rPr>
        <w:t>-</w:t>
      </w:r>
      <w:r w:rsidR="00333906" w:rsidRPr="0045788A">
        <w:rPr>
          <w:rFonts w:asciiTheme="minorHAnsi" w:hAnsiTheme="minorHAnsi" w:cstheme="minorHAnsi"/>
          <w:sz w:val="24"/>
          <w:szCs w:val="24"/>
        </w:rPr>
        <w:t xml:space="preserve"> and potent payloads in</w:t>
      </w:r>
      <w:r w:rsidR="00BA5C6C" w:rsidRPr="0045788A">
        <w:rPr>
          <w:rFonts w:asciiTheme="minorHAnsi" w:hAnsiTheme="minorHAnsi" w:cstheme="minorHAnsi"/>
          <w:sz w:val="24"/>
          <w:szCs w:val="24"/>
        </w:rPr>
        <w:t xml:space="preserve"> one </w:t>
      </w:r>
      <w:r w:rsidR="00DD57EB">
        <w:rPr>
          <w:rFonts w:asciiTheme="minorHAnsi" w:hAnsiTheme="minorHAnsi" w:cstheme="minorHAnsi"/>
          <w:sz w:val="24"/>
          <w:szCs w:val="24"/>
        </w:rPr>
        <w:t>integrated</w:t>
      </w:r>
      <w:r w:rsidR="00333906" w:rsidRPr="0045788A">
        <w:rPr>
          <w:rFonts w:asciiTheme="minorHAnsi" w:hAnsiTheme="minorHAnsi" w:cstheme="minorHAnsi"/>
          <w:sz w:val="24"/>
          <w:szCs w:val="24"/>
        </w:rPr>
        <w:t xml:space="preserve"> </w:t>
      </w:r>
      <w:r w:rsidR="00BA5C6C" w:rsidRPr="0045788A">
        <w:rPr>
          <w:rFonts w:asciiTheme="minorHAnsi" w:hAnsiTheme="minorHAnsi" w:cstheme="minorHAnsi"/>
          <w:sz w:val="24"/>
          <w:szCs w:val="24"/>
        </w:rPr>
        <w:t>system</w:t>
      </w:r>
      <w:r w:rsidR="00FF5D5D" w:rsidRPr="0045788A">
        <w:rPr>
          <w:rFonts w:asciiTheme="minorHAnsi" w:hAnsiTheme="minorHAnsi" w:cstheme="minorHAnsi"/>
          <w:sz w:val="24"/>
          <w:szCs w:val="24"/>
        </w:rPr>
        <w:br w:type="page"/>
      </w:r>
    </w:p>
    <w:p w14:paraId="63A64A7C" w14:textId="77777777" w:rsidR="00FF5D5D" w:rsidRPr="0045788A" w:rsidRDefault="007508C1"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Introduction </w:t>
      </w:r>
    </w:p>
    <w:p w14:paraId="63A64A7D" w14:textId="7D3286F5" w:rsidR="00E57953" w:rsidRPr="0045788A" w:rsidRDefault="001F607A"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The buccal route of administration has been </w:t>
      </w:r>
      <w:r w:rsidR="009E16B2" w:rsidRPr="0045788A">
        <w:rPr>
          <w:rFonts w:asciiTheme="minorHAnsi" w:hAnsiTheme="minorHAnsi" w:cstheme="minorHAnsi"/>
          <w:sz w:val="24"/>
          <w:szCs w:val="24"/>
        </w:rPr>
        <w:t xml:space="preserve">investigated </w:t>
      </w:r>
      <w:r w:rsidRPr="0045788A">
        <w:rPr>
          <w:rFonts w:asciiTheme="minorHAnsi" w:hAnsiTheme="minorHAnsi" w:cstheme="minorHAnsi"/>
          <w:sz w:val="24"/>
          <w:szCs w:val="24"/>
        </w:rPr>
        <w:t>for decades as a site for drug absorption to reach systemic circulation</w:t>
      </w:r>
      <w:r w:rsidR="009E16B2" w:rsidRPr="0045788A">
        <w:rPr>
          <w:rFonts w:asciiTheme="minorHAnsi" w:hAnsiTheme="minorHAnsi" w:cstheme="minorHAnsi"/>
          <w:sz w:val="24"/>
          <w:szCs w:val="24"/>
        </w:rPr>
        <w:t xml:space="preserve"> as an alternative to the conventional oral or the more efficient intravenous routes </w:t>
      </w:r>
      <w:r w:rsidR="009E16B2" w:rsidRPr="0045788A">
        <w:rPr>
          <w:rFonts w:asciiTheme="minorHAnsi" w:hAnsiTheme="minorHAnsi" w:cstheme="minorHAnsi"/>
          <w:sz w:val="24"/>
          <w:szCs w:val="24"/>
        </w:rPr>
        <w:fldChar w:fldCharType="begin"/>
      </w:r>
      <w:r w:rsidR="009E16B2" w:rsidRPr="0045788A">
        <w:rPr>
          <w:rFonts w:asciiTheme="minorHAnsi" w:hAnsiTheme="minorHAnsi" w:cstheme="minorHAnsi"/>
          <w:sz w:val="24"/>
          <w:szCs w:val="24"/>
        </w:rPr>
        <w:instrText xml:space="preserve"> ADDIN ZOTERO_ITEM CSL_CITATION {"citationID":"2bb3lu0i9","properties":{"formattedCitation":"[1,2]","plainCitation":"[1,2]"},"citationItems":[{"id":960639,"uris":["http://zotero.org/users/51895/items/FFENH8MV"],"uri":["http://zotero.org/users/51895/items/FFENH8MV"],"itemData":{"id":960639,"type":"chapter","title":"Overview of Oral Mucosal Delivery","container-title":"Oral Mucosal Drug Delivery and Therapy","collection-title":"Advances in Delivery Science and Technology","publisher":"Springer US","page":"17-29","source":"link.springer.com","abstract":"Drug delivery across oral mucosal membranes has emerged as an excellent alternative for compounds that cannot be delivered orally. However, a standardized method to evaluate drug absorption across oral mucosal membranes, either in vitro or in vivo, still remains elusive. This chapter provides a comprehensive review of the current in vitro and in vivo methodologies employed in the literature for evaluating oral transmucosal absorption of compounds. The barrier function of oral mucosa along with the transport mechanisms is briefly reviewed. The methods to study drug absorption in vivo such as the buccal absorption test along with its refinements are discussed. In addition, a brief review of the present knowledge relating to various in vitro methods including the selection of suitable animal species, apparatus, and their limitations is given. Methods to test residence time, mucoadhesion, and drug release are also discussed in this chapter, together with a special emphasis on the use of buccal cell cultures as a means to study oral mucosal drug absorption. The need to conduct pharmacokinetic (PK) studies is also highlighted and discussed in the chapter.","URL":"http://link.springer.com/chapter/10.1007/978-1-4899-7558-4_6","ISBN":"978-1-4899-7557-7","language":"en","author":[{"family":"Rathbone","given":"M.J."},{"family":"Pather","given":"Indiran"},{"family":"Senel","given":"Sevda"}],"editor":[{"family":"Rathbone","given":"Michael J."},{"family":"Senel","given":"Sevda"},{"family":"Pather","given":"Indiran"}],"issued":{"date-parts":[["2015"]]},"accessed":{"date-parts":[["2015",6,22]]}}},{"id":960161,"uris":["http://zotero.org/users/51895/items/8NGD9U5M"],"uri":["http://zotero.org/users/51895/items/8NGD9U5M"],"itemData":{"id":960161,"type":"article-journal","title":"Challenges and Future Prospects for the Delivery of Biologics: Oral Mucosal, Pulmonary, and Transdermal Routes","container-title":"The AAPS Journal","page":"1-17","source":"link.springer.com","abstract":"Biologic products are large molecules such as proteins, peptides, nucleic acids, etc., which have already produced many new drugs for clinical use in the last decades. Due to the inherent challenges faced by biologics after oral administration (e.g., acidic stomach pH, digestive enzymes, and limited permeation through the gastrointestinal tract), several alternative routes of administration have been investigated to enable sufficient drug absorption into systemic circulation. This review describes the buccal, sublingual, pulmonary, and transdermal routes of administration for biologics with relevant details of the respective barriers. While all these routes avoid transit through the gastrointestinal tract, each has its own strengths and weaknesses that may be optimal for specific classes of compounds. Buccal and sublingual delivery enable rapid drug uptake through a relatively permeable barrier but are limited by small epithelial surface area, stratified epithelia, and the practical complexities of maintaining a drug delivery system in the mouth. Pulmonary delivery accesses the highly permeable and large surface area of the alveolar epithelium but must overcome the complexities of safe and effective delivery to the alveoli deep in the lung. Transdermal delivery offers convenient access to the body for extended-release delivery via the skin surface but requires the use of novel devices and formulations to overcome the skin’s formidable stratum corneum barrier. New technologies and strategies advanced to overcome these challenges are reviewed, and critical views in future developments of each route are given.","DOI":"10.1208/s12248-017-0054-z","ISSN":"1550-7416","shortTitle":"Challenges and Future Prospects for the Delivery of Biologics","journalAbbreviation":"AAPS J","language":"en","author":[{"family":"Morales","given":"Javier O."},{"family":"Fathe","given":"Kristin R."},{"family":"Brunaugh","given":"Ashlee"},{"family":"Ferrati","given":"Silvia"},{"family":"Li","given":"Song"},{"family":"Montenegro-Nicolini","given":"Miguel"},{"family":"Mousavikhamene","given":"Zeynab"},{"family":"McConville","given":"Jason T."},{"family":"Prausnitz","given":"Mark R."},{"family":"Smyth","given":"Hugh D. C."}],"issued":{"date-parts":[["2017",2,13]]}}}],"schema":"https://github.com/citation-style-language/schema/raw/master/csl-citation.json"} </w:instrText>
      </w:r>
      <w:r w:rsidR="009E16B2" w:rsidRPr="0045788A">
        <w:rPr>
          <w:rFonts w:asciiTheme="minorHAnsi" w:hAnsiTheme="minorHAnsi" w:cstheme="minorHAnsi"/>
          <w:sz w:val="24"/>
          <w:szCs w:val="24"/>
        </w:rPr>
        <w:fldChar w:fldCharType="separate"/>
      </w:r>
      <w:r w:rsidR="009E16B2" w:rsidRPr="0045788A">
        <w:rPr>
          <w:rFonts w:asciiTheme="minorHAnsi" w:hAnsiTheme="minorHAnsi" w:cstheme="minorHAnsi"/>
          <w:sz w:val="24"/>
          <w:szCs w:val="24"/>
        </w:rPr>
        <w:t>[1,2]</w:t>
      </w:r>
      <w:r w:rsidR="009E16B2" w:rsidRPr="0045788A">
        <w:rPr>
          <w:rFonts w:asciiTheme="minorHAnsi" w:hAnsiTheme="minorHAnsi" w:cstheme="minorHAnsi"/>
          <w:sz w:val="24"/>
          <w:szCs w:val="24"/>
        </w:rPr>
        <w:fldChar w:fldCharType="end"/>
      </w:r>
      <w:r w:rsidRPr="0045788A">
        <w:rPr>
          <w:rFonts w:asciiTheme="minorHAnsi" w:hAnsiTheme="minorHAnsi" w:cstheme="minorHAnsi"/>
          <w:sz w:val="24"/>
          <w:szCs w:val="24"/>
        </w:rPr>
        <w:t xml:space="preserve">. The buccal epithelium is </w:t>
      </w:r>
      <w:r w:rsidR="004A3DC1" w:rsidRPr="0045788A">
        <w:rPr>
          <w:rFonts w:asciiTheme="minorHAnsi" w:hAnsiTheme="minorHAnsi" w:cstheme="minorHAnsi"/>
          <w:sz w:val="24"/>
          <w:szCs w:val="24"/>
        </w:rPr>
        <w:t xml:space="preserve">located in </w:t>
      </w:r>
      <w:r w:rsidRPr="0045788A">
        <w:rPr>
          <w:rFonts w:asciiTheme="minorHAnsi" w:hAnsiTheme="minorHAnsi" w:cstheme="minorHAnsi"/>
          <w:sz w:val="24"/>
          <w:szCs w:val="24"/>
        </w:rPr>
        <w:t>the inner mucosal side of cheeks</w:t>
      </w:r>
      <w:r w:rsidR="004A3DC1" w:rsidRPr="0045788A">
        <w:rPr>
          <w:rFonts w:asciiTheme="minorHAnsi" w:hAnsiTheme="minorHAnsi" w:cstheme="minorHAnsi"/>
          <w:sz w:val="24"/>
          <w:szCs w:val="24"/>
        </w:rPr>
        <w:t>,</w:t>
      </w:r>
      <w:r w:rsidRPr="0045788A">
        <w:rPr>
          <w:rFonts w:asciiTheme="minorHAnsi" w:hAnsiTheme="minorHAnsi" w:cstheme="minorHAnsi"/>
          <w:sz w:val="24"/>
          <w:szCs w:val="24"/>
        </w:rPr>
        <w:t xml:space="preserve"> and together with the sublingual epithelium, it is non-keratinized as opposed to other regions of the oral cavity. </w:t>
      </w:r>
      <w:r w:rsidR="004A3DC1" w:rsidRPr="0045788A">
        <w:rPr>
          <w:rFonts w:asciiTheme="minorHAnsi" w:hAnsiTheme="minorHAnsi" w:cstheme="minorHAnsi"/>
          <w:sz w:val="24"/>
          <w:szCs w:val="24"/>
        </w:rPr>
        <w:t xml:space="preserve">As </w:t>
      </w:r>
      <w:r w:rsidRPr="0045788A">
        <w:rPr>
          <w:rFonts w:asciiTheme="minorHAnsi" w:hAnsiTheme="minorHAnsi" w:cstheme="minorHAnsi"/>
          <w:sz w:val="24"/>
          <w:szCs w:val="24"/>
        </w:rPr>
        <w:t>a stratified epi</w:t>
      </w:r>
      <w:r w:rsidR="000B41ED" w:rsidRPr="0045788A">
        <w:rPr>
          <w:rFonts w:asciiTheme="minorHAnsi" w:hAnsiTheme="minorHAnsi" w:cstheme="minorHAnsi"/>
          <w:sz w:val="24"/>
          <w:szCs w:val="24"/>
        </w:rPr>
        <w:t>thelium with about 40 – 50 cell</w:t>
      </w:r>
      <w:r w:rsidRPr="0045788A">
        <w:rPr>
          <w:rFonts w:asciiTheme="minorHAnsi" w:hAnsiTheme="minorHAnsi" w:cstheme="minorHAnsi"/>
          <w:sz w:val="24"/>
          <w:szCs w:val="24"/>
        </w:rPr>
        <w:t xml:space="preserve"> layers accounting for a 400 to 700 µm thick epithelium (</w:t>
      </w:r>
      <w:r w:rsidR="00234459" w:rsidRPr="0045788A">
        <w:rPr>
          <w:rFonts w:asciiTheme="minorHAnsi" w:hAnsiTheme="minorHAnsi" w:cstheme="minorHAnsi"/>
          <w:sz w:val="24"/>
          <w:szCs w:val="24"/>
        </w:rPr>
        <w:t>variability</w:t>
      </w:r>
      <w:r w:rsidR="004A3DC1" w:rsidRPr="0045788A">
        <w:rPr>
          <w:rFonts w:asciiTheme="minorHAnsi" w:hAnsiTheme="minorHAnsi" w:cstheme="minorHAnsi"/>
          <w:sz w:val="24"/>
          <w:szCs w:val="24"/>
        </w:rPr>
        <w:t xml:space="preserve"> </w:t>
      </w:r>
      <w:r w:rsidRPr="0045788A">
        <w:rPr>
          <w:rFonts w:asciiTheme="minorHAnsi" w:hAnsiTheme="minorHAnsi" w:cstheme="minorHAnsi"/>
          <w:sz w:val="24"/>
          <w:szCs w:val="24"/>
        </w:rPr>
        <w:t xml:space="preserve">due to invaginations) </w:t>
      </w:r>
      <w:r w:rsidR="004A3DC1" w:rsidRPr="0045788A">
        <w:rPr>
          <w:rFonts w:asciiTheme="minorHAnsi" w:hAnsiTheme="minorHAnsi" w:cstheme="minorHAnsi"/>
          <w:sz w:val="24"/>
          <w:szCs w:val="24"/>
        </w:rPr>
        <w:t>and a surface area of about 50 cm</w:t>
      </w:r>
      <w:r w:rsidR="004A3DC1" w:rsidRPr="0045788A">
        <w:rPr>
          <w:rFonts w:asciiTheme="minorHAnsi" w:hAnsiTheme="minorHAnsi" w:cstheme="minorHAnsi"/>
          <w:sz w:val="24"/>
          <w:szCs w:val="24"/>
          <w:vertAlign w:val="superscript"/>
        </w:rPr>
        <w:t xml:space="preserve">2 </w:t>
      </w:r>
      <w:r w:rsidR="004A3DC1" w:rsidRPr="0045788A">
        <w:rPr>
          <w:rFonts w:asciiTheme="minorHAnsi" w:hAnsiTheme="minorHAnsi" w:cstheme="minorHAnsi"/>
          <w:sz w:val="24"/>
          <w:szCs w:val="24"/>
          <w:vertAlign w:val="superscript"/>
        </w:rPr>
        <w:fldChar w:fldCharType="begin"/>
      </w:r>
      <w:r w:rsidR="004A3DC1" w:rsidRPr="0045788A">
        <w:rPr>
          <w:rFonts w:asciiTheme="minorHAnsi" w:hAnsiTheme="minorHAnsi" w:cstheme="minorHAnsi"/>
          <w:sz w:val="24"/>
          <w:szCs w:val="24"/>
          <w:vertAlign w:val="superscript"/>
        </w:rPr>
        <w:instrText xml:space="preserve"> ADDIN ZOTERO_ITEM CSL_CITATION {"citationID":"1kgqnbb82o","properties":{"formattedCitation":"[3,4]","plainCitation":"[3,4]"},"citationItems":[{"id":720,"uris":["http://zotero.org/users/51895/items/86QT227E"],"uri":["http://zotero.org/users/51895/items/86QT227E"],"itemData":{"id":720,"type":"chapter","title":"Structure and Function of the Oral Mucosa and Implications for Drug Delivery","container-title":"Oral mucosal drug delivery","publisher":"Informa Health Care","source":"Google Books","ISBN":"0-8247-9744-2","editor":[{"family":"Rathbone","given":"Michael J."}],"author":[{"family":"Squier","given":"C.A."},{"family":"Wertz","given":"P.W."}],"issued":{"date-parts":[["1996"]]}}},{"id":549,"uris":["http://zotero.org/users/51895/items/BR6K5RCA"],"uri":["http://zotero.org/users/51895/items/BR6K5RCA"],"itemData":{"id":549,"type":"article-journal","title":"Oral cavity as a site for bioadhesive drug delivery","container-title":"Advanced Drug Delivery Reviews","page":"43-74","volume":"13","issue":"1-2","source":"ScienceDirect","abstract":"Accessibility of the oral cavity makes it a potentially attractive route for drug delivery. However, rapid removal of conventional delivery systems, primarily through copious salivary flow, and the relative impermeability of the buccal tissue are clear impediments to successful use of this route. Bioadhesive polymers can overcome the removal issue and can be coupled with penetration enhancers to generate a novel and successful delivery system for both local and systemic drug delivery. The present review examines factors influencing the disposition of drugs and delivery systems in the oral cavity as well as pertinent biological barriers. It also provides the theoretical and practical basis of bioadhesives in oral mucosal drug delivery systems, as well as the limited studies on penetration enhancers for this tissue. Finally, future trends are discussed.","DOI":"10.1016/0169-409X(94)90026-4","ISSN":"0169-409X","author":[{"family":"Gandhi","given":"R.B."},{"family":"Robinson","given":"J.R."}],"issued":{"date-parts":[["1994"]]}}}],"schema":"https://github.com/citation-style-language/schema/raw/master/csl-citation.json"} </w:instrText>
      </w:r>
      <w:r w:rsidR="004A3DC1" w:rsidRPr="0045788A">
        <w:rPr>
          <w:rFonts w:asciiTheme="minorHAnsi" w:hAnsiTheme="minorHAnsi" w:cstheme="minorHAnsi"/>
          <w:sz w:val="24"/>
          <w:szCs w:val="24"/>
          <w:vertAlign w:val="superscript"/>
        </w:rPr>
        <w:fldChar w:fldCharType="separate"/>
      </w:r>
      <w:r w:rsidR="004A3DC1" w:rsidRPr="0045788A">
        <w:rPr>
          <w:rFonts w:asciiTheme="minorHAnsi" w:hAnsiTheme="minorHAnsi" w:cstheme="minorHAnsi"/>
          <w:sz w:val="24"/>
          <w:szCs w:val="24"/>
        </w:rPr>
        <w:t>[3,4]</w:t>
      </w:r>
      <w:r w:rsidR="004A3DC1" w:rsidRPr="0045788A">
        <w:rPr>
          <w:rFonts w:asciiTheme="minorHAnsi" w:hAnsiTheme="minorHAnsi" w:cstheme="minorHAnsi"/>
          <w:sz w:val="24"/>
          <w:szCs w:val="24"/>
          <w:vertAlign w:val="superscript"/>
        </w:rPr>
        <w:fldChar w:fldCharType="end"/>
      </w:r>
      <w:r w:rsidR="004A3DC1" w:rsidRPr="0045788A">
        <w:rPr>
          <w:rFonts w:asciiTheme="minorHAnsi" w:hAnsiTheme="minorHAnsi" w:cstheme="minorHAnsi"/>
          <w:sz w:val="24"/>
          <w:szCs w:val="24"/>
        </w:rPr>
        <w:t xml:space="preserve">, the buccal route </w:t>
      </w:r>
      <w:r w:rsidR="000B41ED" w:rsidRPr="0045788A">
        <w:rPr>
          <w:rFonts w:asciiTheme="minorHAnsi" w:hAnsiTheme="minorHAnsi" w:cstheme="minorHAnsi"/>
          <w:sz w:val="24"/>
          <w:szCs w:val="24"/>
        </w:rPr>
        <w:t>allows</w:t>
      </w:r>
      <w:r w:rsidRPr="0045788A">
        <w:rPr>
          <w:rFonts w:asciiTheme="minorHAnsi" w:hAnsiTheme="minorHAnsi" w:cstheme="minorHAnsi"/>
          <w:sz w:val="24"/>
          <w:szCs w:val="24"/>
        </w:rPr>
        <w:t xml:space="preserve"> permeation of </w:t>
      </w:r>
      <w:r w:rsidR="000B41ED" w:rsidRPr="0045788A">
        <w:rPr>
          <w:rFonts w:asciiTheme="minorHAnsi" w:hAnsiTheme="minorHAnsi" w:cstheme="minorHAnsi"/>
          <w:sz w:val="24"/>
          <w:szCs w:val="24"/>
        </w:rPr>
        <w:t xml:space="preserve">conventional </w:t>
      </w:r>
      <w:r w:rsidR="00234459" w:rsidRPr="0045788A">
        <w:rPr>
          <w:rFonts w:asciiTheme="minorHAnsi" w:hAnsiTheme="minorHAnsi" w:cstheme="minorHAnsi"/>
          <w:sz w:val="24"/>
          <w:szCs w:val="24"/>
        </w:rPr>
        <w:t xml:space="preserve"> low molecular weight </w:t>
      </w:r>
      <w:r w:rsidR="000B41ED" w:rsidRPr="0045788A">
        <w:rPr>
          <w:rFonts w:asciiTheme="minorHAnsi" w:hAnsiTheme="minorHAnsi" w:cstheme="minorHAnsi"/>
          <w:sz w:val="24"/>
          <w:szCs w:val="24"/>
        </w:rPr>
        <w:t>small</w:t>
      </w:r>
      <w:r w:rsidRPr="0045788A">
        <w:rPr>
          <w:rFonts w:asciiTheme="minorHAnsi" w:hAnsiTheme="minorHAnsi" w:cstheme="minorHAnsi"/>
          <w:sz w:val="24"/>
          <w:szCs w:val="24"/>
        </w:rPr>
        <w:t xml:space="preserve"> molecules. </w:t>
      </w:r>
      <w:r w:rsidR="000B41ED" w:rsidRPr="0045788A">
        <w:rPr>
          <w:rFonts w:asciiTheme="minorHAnsi" w:hAnsiTheme="minorHAnsi" w:cstheme="minorHAnsi"/>
          <w:sz w:val="24"/>
          <w:szCs w:val="24"/>
        </w:rPr>
        <w:t>Similar</w:t>
      </w:r>
      <w:r w:rsidR="004A3DC1" w:rsidRPr="0045788A">
        <w:rPr>
          <w:rFonts w:asciiTheme="minorHAnsi" w:hAnsiTheme="minorHAnsi" w:cstheme="minorHAnsi"/>
          <w:sz w:val="24"/>
          <w:szCs w:val="24"/>
        </w:rPr>
        <w:t xml:space="preserve"> to </w:t>
      </w:r>
      <w:r w:rsidRPr="0045788A">
        <w:rPr>
          <w:rFonts w:asciiTheme="minorHAnsi" w:hAnsiTheme="minorHAnsi" w:cstheme="minorHAnsi"/>
          <w:sz w:val="24"/>
          <w:szCs w:val="24"/>
        </w:rPr>
        <w:t xml:space="preserve">other </w:t>
      </w:r>
      <w:r w:rsidR="004A3DC1" w:rsidRPr="0045788A">
        <w:rPr>
          <w:rFonts w:asciiTheme="minorHAnsi" w:hAnsiTheme="minorHAnsi" w:cstheme="minorHAnsi"/>
          <w:sz w:val="24"/>
          <w:szCs w:val="24"/>
        </w:rPr>
        <w:t xml:space="preserve">mucosal </w:t>
      </w:r>
      <w:r w:rsidRPr="0045788A">
        <w:rPr>
          <w:rFonts w:asciiTheme="minorHAnsi" w:hAnsiTheme="minorHAnsi" w:cstheme="minorHAnsi"/>
          <w:sz w:val="24"/>
          <w:szCs w:val="24"/>
        </w:rPr>
        <w:t>barrier</w:t>
      </w:r>
      <w:r w:rsidR="004A3DC1" w:rsidRPr="0045788A">
        <w:rPr>
          <w:rFonts w:asciiTheme="minorHAnsi" w:hAnsiTheme="minorHAnsi" w:cstheme="minorHAnsi"/>
          <w:sz w:val="24"/>
          <w:szCs w:val="24"/>
        </w:rPr>
        <w:t>s</w:t>
      </w:r>
      <w:r w:rsidR="000B41ED" w:rsidRPr="0045788A">
        <w:rPr>
          <w:rFonts w:asciiTheme="minorHAnsi" w:hAnsiTheme="minorHAnsi" w:cstheme="minorHAnsi"/>
          <w:sz w:val="24"/>
          <w:szCs w:val="24"/>
        </w:rPr>
        <w:t xml:space="preserve"> in the body,</w:t>
      </w:r>
      <w:r w:rsidRPr="0045788A">
        <w:rPr>
          <w:rFonts w:asciiTheme="minorHAnsi" w:hAnsiTheme="minorHAnsi" w:cstheme="minorHAnsi"/>
          <w:sz w:val="24"/>
          <w:szCs w:val="24"/>
        </w:rPr>
        <w:t xml:space="preserve"> absorption </w:t>
      </w:r>
      <w:r w:rsidR="004A3DC1" w:rsidRPr="0045788A">
        <w:rPr>
          <w:rFonts w:asciiTheme="minorHAnsi" w:hAnsiTheme="minorHAnsi" w:cstheme="minorHAnsi"/>
          <w:sz w:val="24"/>
          <w:szCs w:val="24"/>
        </w:rPr>
        <w:t>depend</w:t>
      </w:r>
      <w:r w:rsidR="000B41ED" w:rsidRPr="0045788A">
        <w:rPr>
          <w:rFonts w:asciiTheme="minorHAnsi" w:hAnsiTheme="minorHAnsi" w:cstheme="minorHAnsi"/>
          <w:sz w:val="24"/>
          <w:szCs w:val="24"/>
        </w:rPr>
        <w:t>s</w:t>
      </w:r>
      <w:r w:rsidRPr="0045788A">
        <w:rPr>
          <w:rFonts w:asciiTheme="minorHAnsi" w:hAnsiTheme="minorHAnsi" w:cstheme="minorHAnsi"/>
          <w:sz w:val="24"/>
          <w:szCs w:val="24"/>
        </w:rPr>
        <w:t xml:space="preserve"> on </w:t>
      </w:r>
      <w:r w:rsidR="000B41ED" w:rsidRPr="0045788A">
        <w:rPr>
          <w:rFonts w:asciiTheme="minorHAnsi" w:hAnsiTheme="minorHAnsi" w:cstheme="minorHAnsi"/>
          <w:sz w:val="24"/>
          <w:szCs w:val="24"/>
        </w:rPr>
        <w:t xml:space="preserve">the molecule’s </w:t>
      </w:r>
      <w:r w:rsidRPr="0045788A">
        <w:rPr>
          <w:rFonts w:asciiTheme="minorHAnsi" w:hAnsiTheme="minorHAnsi" w:cstheme="minorHAnsi"/>
          <w:sz w:val="24"/>
          <w:szCs w:val="24"/>
        </w:rPr>
        <w:t xml:space="preserve">physicochemical properties, their interaction with cell </w:t>
      </w:r>
      <w:r w:rsidR="000B41ED" w:rsidRPr="0045788A">
        <w:rPr>
          <w:rFonts w:asciiTheme="minorHAnsi" w:hAnsiTheme="minorHAnsi" w:cstheme="minorHAnsi"/>
          <w:sz w:val="24"/>
          <w:szCs w:val="24"/>
        </w:rPr>
        <w:t>membranes</w:t>
      </w:r>
      <w:r w:rsidR="00234459" w:rsidRPr="0045788A">
        <w:rPr>
          <w:rFonts w:asciiTheme="minorHAnsi" w:hAnsiTheme="minorHAnsi" w:cstheme="minorHAnsi"/>
          <w:sz w:val="24"/>
          <w:szCs w:val="24"/>
        </w:rPr>
        <w:t xml:space="preserve">, and </w:t>
      </w:r>
      <w:r w:rsidRPr="0045788A">
        <w:rPr>
          <w:rFonts w:asciiTheme="minorHAnsi" w:hAnsiTheme="minorHAnsi" w:cstheme="minorHAnsi"/>
          <w:sz w:val="24"/>
          <w:szCs w:val="24"/>
        </w:rPr>
        <w:t xml:space="preserve">the </w:t>
      </w:r>
      <w:r w:rsidR="000B41ED" w:rsidRPr="0045788A">
        <w:rPr>
          <w:rFonts w:asciiTheme="minorHAnsi" w:hAnsiTheme="minorHAnsi" w:cstheme="minorHAnsi"/>
          <w:sz w:val="24"/>
          <w:szCs w:val="24"/>
        </w:rPr>
        <w:t xml:space="preserve">selected </w:t>
      </w:r>
      <w:r w:rsidRPr="0045788A">
        <w:rPr>
          <w:rFonts w:asciiTheme="minorHAnsi" w:hAnsiTheme="minorHAnsi" w:cstheme="minorHAnsi"/>
          <w:sz w:val="24"/>
          <w:szCs w:val="24"/>
        </w:rPr>
        <w:t xml:space="preserve">delivery system or dosage form </w:t>
      </w:r>
      <w:r w:rsidR="00234459" w:rsidRPr="0045788A">
        <w:rPr>
          <w:rFonts w:asciiTheme="minorHAnsi" w:hAnsiTheme="minorHAnsi" w:cstheme="minorHAnsi"/>
          <w:sz w:val="24"/>
          <w:szCs w:val="24"/>
        </w:rPr>
        <w:t xml:space="preserve">selected </w:t>
      </w:r>
      <w:r w:rsidRPr="0045788A">
        <w:rPr>
          <w:rFonts w:asciiTheme="minorHAnsi" w:hAnsiTheme="minorHAnsi" w:cstheme="minorHAnsi"/>
          <w:sz w:val="24"/>
          <w:szCs w:val="24"/>
        </w:rPr>
        <w:t>for administration</w:t>
      </w:r>
      <w:r w:rsidR="004A3DC1" w:rsidRPr="0045788A">
        <w:rPr>
          <w:rFonts w:asciiTheme="minorHAnsi" w:hAnsiTheme="minorHAnsi" w:cstheme="minorHAnsi"/>
          <w:sz w:val="24"/>
          <w:szCs w:val="24"/>
        </w:rPr>
        <w:t xml:space="preserve"> </w:t>
      </w:r>
      <w:r w:rsidR="00E57953" w:rsidRPr="0045788A">
        <w:rPr>
          <w:rFonts w:asciiTheme="minorHAnsi" w:hAnsiTheme="minorHAnsi" w:cstheme="minorHAnsi"/>
          <w:sz w:val="24"/>
          <w:szCs w:val="24"/>
        </w:rPr>
        <w:fldChar w:fldCharType="begin"/>
      </w:r>
      <w:r w:rsidR="00E57953" w:rsidRPr="0045788A">
        <w:rPr>
          <w:rFonts w:asciiTheme="minorHAnsi" w:hAnsiTheme="minorHAnsi" w:cstheme="minorHAnsi"/>
          <w:sz w:val="24"/>
          <w:szCs w:val="24"/>
        </w:rPr>
        <w:instrText xml:space="preserve"> ADDIN ZOTERO_ITEM CSL_CITATION {"citationID":"1btnufkhgf","properties":{"formattedCitation":"[2,5]","plainCitation":"[2,5]"},"citationItems":[{"id":960161,"uris":["http://zotero.org/users/51895/items/8NGD9U5M"],"uri":["http://zotero.org/users/51895/items/8NGD9U5M"],"itemData":{"id":960161,"type":"article-journal","title":"Challenges and Future Prospects for the Delivery of Biologics: Oral Mucosal, Pulmonary, and Transdermal Routes","container-title":"The AAPS Journal","page":"1-17","source":"link.springer.com","abstract":"Biologic products are large molecules such as proteins, peptides, nucleic acids, etc., which have already produced many new drugs for clinical use in the last decades. Due to the inherent challenges faced by biologics after oral administration (e.g., acidic stomach pH, digestive enzymes, and limited permeation through the gastrointestinal tract), several alternative routes of administration have been investigated to enable sufficient drug absorption into systemic circulation. This review describes the buccal, sublingual, pulmonary, and transdermal routes of administration for biologics with relevant details of the respective barriers. While all these routes avoid transit through the gastrointestinal tract, each has its own strengths and weaknesses that may be optimal for specific classes of compounds. Buccal and sublingual delivery enable rapid drug uptake through a relatively permeable barrier but are limited by small epithelial surface area, stratified epithelia, and the practical complexities of maintaining a drug delivery system in the mouth. Pulmonary delivery accesses the highly permeable and large surface area of the alveolar epithelium but must overcome the complexities of safe and effective delivery to the alveoli deep in the lung. Transdermal delivery offers convenient access to the body for extended-release delivery via the skin surface but requires the use of novel devices and formulations to overcome the skin’s formidable stratum corneum barrier. New technologies and strategies advanced to overcome these challenges are reviewed, and critical views in future developments of each route are given.","DOI":"10.1208/s12248-017-0054-z","ISSN":"1550-7416","shortTitle":"Challenges and Future Prospects for the Delivery of Biologics","journalAbbreviation":"AAPS J","language":"en","author":[{"family":"Morales","given":"Javier O."},{"family":"Fathe","given":"Kristin R."},{"family":"Brunaugh","given":"Ashlee"},{"family":"Ferrati","given":"Silvia"},{"family":"Li","given":"Song"},{"family":"Montenegro-Nicolini","given":"Miguel"},{"family":"Mousavikhamene","given":"Zeynab"},{"family":"McConville","given":"Jason T."},{"family":"Prausnitz","given":"Mark R."},{"family":"Smyth","given":"Hugh D. C."}],"issued":{"date-parts":[["2017",2,13]]}}},{"id":7323,"uris":["http://zotero.org/users/51895/items/6G9PJXH5"],"uri":["http://zotero.org/users/51895/items/6G9PJXH5"],"itemData":{"id":7323,"type":"article-journal","title":"Oral transmucosal drug delivery – Current status and future prospects","container-title":"International Journal of Pharmaceutics","page":"498-506","volume":"471","issue":"1–2","source":"ScienceDirect","abstract":"Oral transmucosal drug delivery (OTDD) dosage forms have been available since the 1980s. In contrast to the number of actives currently delivered locally to the oral cavity, the number delivered as buccal or sublingual formulations remains relatively low. This is surprising in view of the advantages associated with OTDD, compared with conventional oral drug delivery. This review examines a number of aspects related to OTDD including the anatomy of the oral cavity, models currently used to study OTDD, as well as commercially available formulations and emerging technologies. The limitations of current methodologies to study OTDD are considered as well as recent publications and new approaches which have advanced our understanding of this route of drug delivery.","DOI":"10.1016/j.ijpharm.2014.05.043","ISSN":"0378-5173","journalAbbreviation":"International Journal of Pharmaceutics","author":[{"family":"Sattar","given":"Mohammed"},{"family":"Sayed","given":"Ossama M."},{"family":"Lane","given":"Majella E."}],"issued":{"date-parts":[["2014",8,25]]}}}],"schema":"https://github.com/citation-style-language/schema/raw/master/csl-citation.json"} </w:instrText>
      </w:r>
      <w:r w:rsidR="00E57953" w:rsidRPr="0045788A">
        <w:rPr>
          <w:rFonts w:asciiTheme="minorHAnsi" w:hAnsiTheme="minorHAnsi" w:cstheme="minorHAnsi"/>
          <w:sz w:val="24"/>
          <w:szCs w:val="24"/>
        </w:rPr>
        <w:fldChar w:fldCharType="separate"/>
      </w:r>
      <w:r w:rsidR="00E57953" w:rsidRPr="0045788A">
        <w:rPr>
          <w:rFonts w:asciiTheme="minorHAnsi" w:hAnsiTheme="minorHAnsi" w:cstheme="minorHAnsi"/>
          <w:sz w:val="24"/>
          <w:szCs w:val="24"/>
        </w:rPr>
        <w:t>[2,5]</w:t>
      </w:r>
      <w:r w:rsidR="00E57953" w:rsidRPr="0045788A">
        <w:rPr>
          <w:rFonts w:asciiTheme="minorHAnsi" w:hAnsiTheme="minorHAnsi" w:cstheme="minorHAnsi"/>
          <w:sz w:val="24"/>
          <w:szCs w:val="24"/>
        </w:rPr>
        <w:fldChar w:fldCharType="end"/>
      </w:r>
      <w:r w:rsidRPr="0045788A">
        <w:rPr>
          <w:rFonts w:asciiTheme="minorHAnsi" w:hAnsiTheme="minorHAnsi" w:cstheme="minorHAnsi"/>
          <w:sz w:val="24"/>
          <w:szCs w:val="24"/>
        </w:rPr>
        <w:t xml:space="preserve">. The main </w:t>
      </w:r>
      <w:r w:rsidR="000B41ED" w:rsidRPr="0045788A">
        <w:rPr>
          <w:rFonts w:asciiTheme="minorHAnsi" w:hAnsiTheme="minorHAnsi" w:cstheme="minorHAnsi"/>
          <w:sz w:val="24"/>
          <w:szCs w:val="24"/>
        </w:rPr>
        <w:t xml:space="preserve">permeability </w:t>
      </w:r>
      <w:r w:rsidRPr="0045788A">
        <w:rPr>
          <w:rFonts w:asciiTheme="minorHAnsi" w:hAnsiTheme="minorHAnsi" w:cstheme="minorHAnsi"/>
          <w:sz w:val="24"/>
          <w:szCs w:val="24"/>
        </w:rPr>
        <w:t xml:space="preserve">barrier identified in this </w:t>
      </w:r>
      <w:r w:rsidR="000B41ED" w:rsidRPr="0045788A">
        <w:rPr>
          <w:rFonts w:asciiTheme="minorHAnsi" w:hAnsiTheme="minorHAnsi" w:cstheme="minorHAnsi"/>
          <w:sz w:val="24"/>
          <w:szCs w:val="24"/>
        </w:rPr>
        <w:t>tight junction</w:t>
      </w:r>
      <w:r w:rsidR="00E57953" w:rsidRPr="0045788A">
        <w:rPr>
          <w:rFonts w:asciiTheme="minorHAnsi" w:hAnsiTheme="minorHAnsi" w:cstheme="minorHAnsi"/>
          <w:sz w:val="24"/>
          <w:szCs w:val="24"/>
        </w:rPr>
        <w:t xml:space="preserve">-free </w:t>
      </w:r>
      <w:r w:rsidRPr="0045788A">
        <w:rPr>
          <w:rFonts w:asciiTheme="minorHAnsi" w:hAnsiTheme="minorHAnsi" w:cstheme="minorHAnsi"/>
          <w:sz w:val="24"/>
          <w:szCs w:val="24"/>
        </w:rPr>
        <w:t xml:space="preserve">epithelium </w:t>
      </w:r>
      <w:r w:rsidR="000B41ED" w:rsidRPr="0045788A">
        <w:rPr>
          <w:rFonts w:asciiTheme="minorHAnsi" w:hAnsiTheme="minorHAnsi" w:cstheme="minorHAnsi"/>
          <w:sz w:val="24"/>
          <w:szCs w:val="24"/>
        </w:rPr>
        <w:t xml:space="preserve">is in </w:t>
      </w:r>
      <w:r w:rsidRPr="0045788A">
        <w:rPr>
          <w:rFonts w:asciiTheme="minorHAnsi" w:hAnsiTheme="minorHAnsi" w:cstheme="minorHAnsi"/>
          <w:sz w:val="24"/>
          <w:szCs w:val="24"/>
        </w:rPr>
        <w:t xml:space="preserve">the upper third </w:t>
      </w:r>
      <w:r w:rsidR="00E57953" w:rsidRPr="0045788A">
        <w:rPr>
          <w:rFonts w:asciiTheme="minorHAnsi" w:hAnsiTheme="minorHAnsi" w:cstheme="minorHAnsi"/>
          <w:sz w:val="24"/>
          <w:szCs w:val="24"/>
        </w:rPr>
        <w:t xml:space="preserve">cell layers, </w:t>
      </w:r>
      <w:r w:rsidR="00234459" w:rsidRPr="0045788A">
        <w:rPr>
          <w:rFonts w:asciiTheme="minorHAnsi" w:hAnsiTheme="minorHAnsi" w:cstheme="minorHAnsi"/>
          <w:sz w:val="24"/>
          <w:szCs w:val="24"/>
        </w:rPr>
        <w:t>where a lipid-</w:t>
      </w:r>
      <w:r w:rsidRPr="0045788A">
        <w:rPr>
          <w:rFonts w:asciiTheme="minorHAnsi" w:hAnsiTheme="minorHAnsi" w:cstheme="minorHAnsi"/>
          <w:sz w:val="24"/>
          <w:szCs w:val="24"/>
        </w:rPr>
        <w:t>rich domain is found</w:t>
      </w:r>
      <w:r w:rsidR="00E57953" w:rsidRPr="0045788A">
        <w:rPr>
          <w:rFonts w:asciiTheme="minorHAnsi" w:hAnsiTheme="minorHAnsi" w:cstheme="minorHAnsi"/>
          <w:sz w:val="24"/>
          <w:szCs w:val="24"/>
        </w:rPr>
        <w:t xml:space="preserve"> </w:t>
      </w:r>
      <w:r w:rsidR="00E57953" w:rsidRPr="0045788A">
        <w:rPr>
          <w:rFonts w:asciiTheme="minorHAnsi" w:hAnsiTheme="minorHAnsi" w:cstheme="minorHAnsi"/>
          <w:sz w:val="24"/>
          <w:szCs w:val="24"/>
        </w:rPr>
        <w:fldChar w:fldCharType="begin"/>
      </w:r>
      <w:r w:rsidR="00E57953" w:rsidRPr="0045788A">
        <w:rPr>
          <w:rFonts w:asciiTheme="minorHAnsi" w:hAnsiTheme="minorHAnsi" w:cstheme="minorHAnsi"/>
          <w:sz w:val="24"/>
          <w:szCs w:val="24"/>
        </w:rPr>
        <w:instrText xml:space="preserve"> ADDIN ZOTERO_ITEM CSL_CITATION {"citationID":"1o3tf6g291","properties":{"formattedCitation":"[6]","plainCitation":"[6]"},"citationItems":[{"id":563,"uris":["http://zotero.org/users/51895/items/Q7P6T9SX"],"uri":["http://zotero.org/users/51895/items/Q7P6T9SX"],"itemData":{"id":563,"type":"article-journal","title":"Regional variation in content, composition and organization of porcine epithelial barrier lipids revealed by thin-layer chromatography and transmission electron microscopy","container-title":"Archives of Oral Biology","page":"1085-1091","volume":"40","issue":"12","source":"ScienceDirect","abstract":"Epidermis and oral epithelia provide permeability barriers that limit penetration of potentially harmful agents. Barrier function is determined by lipids in the superficial epithelial layers and varies regionally by more than 10-fold. The purpose of this study was to determine whether differences in lipid content, composition or organization could account for this variation in barrier function. Stratum corneum from skin, gingiva and palate and superficial layers from buccal regions and the floor of the mouth were isolated, and lipids were extracted and analysed by thin-layer chromatography. Tissue from each region was examined by electron microscopy. There was an inverse correlation between permeability and ceramide content and a direct correlation with triglyceride content. Electron microscopy revealed that the intercellular space in epidermal stratum corneum contained multiple lipid lamellae displaying an alternating broad-narrow-broad spacing. In palatal and gingival stratum corneum, uniformly spaced lamellae were present at the periphery of dilations of the intercellular space, but the interiors of the dilations contained disorganized lamellae and electron-dense material. In the non-keratinized barriers, there was a single, broad lamella at the cell periphery and occasional short stacks of lamellae traversing the intercellular space. These intercellular lamellae may be derived from a population of membrane-coating granules that contain internal lamellae. The results suggest that ceramides may be important barrier components, even in non-keratinizing epithelia where they are very minor components. Regional differences in the physical organization of barrier lipids may also contribute to differences in barrier function.","author":[{"family":"Law","given":"S."},{"family":"Wertz","given":"P.W."},{"family":"Swartzendruber","given":"D.C."},{"family":"Squier","given":"C.A."}],"issued":{"date-parts":[["1995",12]]}}}],"schema":"https://github.com/citation-style-language/schema/raw/master/csl-citation.json"} </w:instrText>
      </w:r>
      <w:r w:rsidR="00E57953" w:rsidRPr="0045788A">
        <w:rPr>
          <w:rFonts w:asciiTheme="minorHAnsi" w:hAnsiTheme="minorHAnsi" w:cstheme="minorHAnsi"/>
          <w:sz w:val="24"/>
          <w:szCs w:val="24"/>
        </w:rPr>
        <w:fldChar w:fldCharType="separate"/>
      </w:r>
      <w:r w:rsidR="00E57953" w:rsidRPr="0045788A">
        <w:rPr>
          <w:rFonts w:asciiTheme="minorHAnsi" w:hAnsiTheme="minorHAnsi" w:cstheme="minorHAnsi"/>
          <w:sz w:val="24"/>
          <w:szCs w:val="24"/>
        </w:rPr>
        <w:t>[6]</w:t>
      </w:r>
      <w:r w:rsidR="00E57953" w:rsidRPr="0045788A">
        <w:rPr>
          <w:rFonts w:asciiTheme="minorHAnsi" w:hAnsiTheme="minorHAnsi" w:cstheme="minorHAnsi"/>
          <w:sz w:val="24"/>
          <w:szCs w:val="24"/>
        </w:rPr>
        <w:fldChar w:fldCharType="end"/>
      </w:r>
      <w:r w:rsidRPr="0045788A">
        <w:rPr>
          <w:rFonts w:asciiTheme="minorHAnsi" w:hAnsiTheme="minorHAnsi" w:cstheme="minorHAnsi"/>
          <w:sz w:val="24"/>
          <w:szCs w:val="24"/>
        </w:rPr>
        <w:t>. As such, small lipophilic molecules permeate faster than hydrophilic</w:t>
      </w:r>
      <w:r w:rsidR="000B41ED" w:rsidRPr="0045788A">
        <w:rPr>
          <w:rFonts w:asciiTheme="minorHAnsi" w:hAnsiTheme="minorHAnsi" w:cstheme="minorHAnsi"/>
          <w:sz w:val="24"/>
          <w:szCs w:val="24"/>
        </w:rPr>
        <w:t xml:space="preserve"> molecules,</w:t>
      </w:r>
      <w:r w:rsidRPr="0045788A">
        <w:rPr>
          <w:rFonts w:asciiTheme="minorHAnsi" w:hAnsiTheme="minorHAnsi" w:cstheme="minorHAnsi"/>
          <w:sz w:val="24"/>
          <w:szCs w:val="24"/>
        </w:rPr>
        <w:t xml:space="preserve"> and </w:t>
      </w:r>
      <w:r w:rsidR="000B41ED" w:rsidRPr="0045788A">
        <w:rPr>
          <w:rFonts w:asciiTheme="minorHAnsi" w:hAnsiTheme="minorHAnsi" w:cstheme="minorHAnsi"/>
          <w:sz w:val="24"/>
          <w:szCs w:val="24"/>
        </w:rPr>
        <w:t xml:space="preserve">markedly </w:t>
      </w:r>
      <w:r w:rsidRPr="0045788A">
        <w:rPr>
          <w:rFonts w:asciiTheme="minorHAnsi" w:hAnsiTheme="minorHAnsi" w:cstheme="minorHAnsi"/>
          <w:sz w:val="24"/>
          <w:szCs w:val="24"/>
        </w:rPr>
        <w:t xml:space="preserve">more so than biologics. </w:t>
      </w:r>
      <w:r w:rsidR="000B41ED" w:rsidRPr="0045788A">
        <w:rPr>
          <w:rFonts w:asciiTheme="minorHAnsi" w:hAnsiTheme="minorHAnsi" w:cstheme="minorHAnsi"/>
          <w:sz w:val="24"/>
          <w:szCs w:val="24"/>
        </w:rPr>
        <w:t>I</w:t>
      </w:r>
      <w:r w:rsidRPr="0045788A">
        <w:rPr>
          <w:rFonts w:asciiTheme="minorHAnsi" w:hAnsiTheme="minorHAnsi" w:cstheme="minorHAnsi"/>
          <w:sz w:val="24"/>
          <w:szCs w:val="24"/>
        </w:rPr>
        <w:t>t is genera</w:t>
      </w:r>
      <w:r w:rsidR="000B41ED" w:rsidRPr="0045788A">
        <w:rPr>
          <w:rFonts w:asciiTheme="minorHAnsi" w:hAnsiTheme="minorHAnsi" w:cstheme="minorHAnsi"/>
          <w:sz w:val="24"/>
          <w:szCs w:val="24"/>
        </w:rPr>
        <w:t>lly understood that biologics including peptides and proteins</w:t>
      </w:r>
      <w:r w:rsidRPr="0045788A">
        <w:rPr>
          <w:rFonts w:asciiTheme="minorHAnsi" w:hAnsiTheme="minorHAnsi" w:cstheme="minorHAnsi"/>
          <w:sz w:val="24"/>
          <w:szCs w:val="24"/>
        </w:rPr>
        <w:t xml:space="preserve"> </w:t>
      </w:r>
      <w:r w:rsidR="000B41ED" w:rsidRPr="0045788A">
        <w:rPr>
          <w:rFonts w:asciiTheme="minorHAnsi" w:hAnsiTheme="minorHAnsi" w:cstheme="minorHAnsi"/>
          <w:sz w:val="24"/>
          <w:szCs w:val="24"/>
        </w:rPr>
        <w:t>permeate</w:t>
      </w:r>
      <w:r w:rsidRPr="0045788A">
        <w:rPr>
          <w:rFonts w:asciiTheme="minorHAnsi" w:hAnsiTheme="minorHAnsi" w:cstheme="minorHAnsi"/>
          <w:sz w:val="24"/>
          <w:szCs w:val="24"/>
        </w:rPr>
        <w:t xml:space="preserve"> </w:t>
      </w:r>
      <w:r w:rsidR="000B41ED" w:rsidRPr="0045788A">
        <w:rPr>
          <w:rFonts w:asciiTheme="minorHAnsi" w:hAnsiTheme="minorHAnsi" w:cstheme="minorHAnsi"/>
          <w:sz w:val="24"/>
          <w:szCs w:val="24"/>
        </w:rPr>
        <w:t>poorly across the buccal epithelium</w:t>
      </w:r>
      <w:r w:rsidRPr="0045788A">
        <w:rPr>
          <w:rFonts w:asciiTheme="minorHAnsi" w:hAnsiTheme="minorHAnsi" w:cstheme="minorHAnsi"/>
          <w:sz w:val="24"/>
          <w:szCs w:val="24"/>
        </w:rPr>
        <w:t xml:space="preserve">, with </w:t>
      </w:r>
      <w:r w:rsidR="0079725E" w:rsidRPr="0045788A">
        <w:rPr>
          <w:rFonts w:asciiTheme="minorHAnsi" w:hAnsiTheme="minorHAnsi" w:cstheme="minorHAnsi"/>
          <w:sz w:val="24"/>
          <w:szCs w:val="24"/>
        </w:rPr>
        <w:t xml:space="preserve">macromolecules </w:t>
      </w:r>
      <w:r w:rsidR="000B41ED" w:rsidRPr="0045788A">
        <w:rPr>
          <w:rFonts w:asciiTheme="minorHAnsi" w:hAnsiTheme="minorHAnsi" w:cstheme="minorHAnsi"/>
          <w:sz w:val="24"/>
          <w:szCs w:val="24"/>
        </w:rPr>
        <w:t xml:space="preserve">only </w:t>
      </w:r>
      <w:r w:rsidR="0079725E" w:rsidRPr="0045788A">
        <w:rPr>
          <w:rFonts w:asciiTheme="minorHAnsi" w:hAnsiTheme="minorHAnsi" w:cstheme="minorHAnsi"/>
          <w:sz w:val="24"/>
          <w:szCs w:val="24"/>
        </w:rPr>
        <w:t>being absorbed</w:t>
      </w:r>
      <w:r w:rsidR="000B41ED" w:rsidRPr="0045788A">
        <w:rPr>
          <w:rFonts w:asciiTheme="minorHAnsi" w:hAnsiTheme="minorHAnsi" w:cstheme="minorHAnsi"/>
          <w:sz w:val="24"/>
          <w:szCs w:val="24"/>
        </w:rPr>
        <w:t xml:space="preserve"> in the presence of chemical</w:t>
      </w:r>
      <w:r w:rsidR="00234459" w:rsidRPr="0045788A">
        <w:rPr>
          <w:rFonts w:asciiTheme="minorHAnsi" w:hAnsiTheme="minorHAnsi" w:cstheme="minorHAnsi"/>
          <w:sz w:val="24"/>
          <w:szCs w:val="24"/>
        </w:rPr>
        <w:t>-</w:t>
      </w:r>
      <w:r w:rsidR="000B41ED" w:rsidRPr="0045788A">
        <w:rPr>
          <w:rFonts w:asciiTheme="minorHAnsi" w:hAnsiTheme="minorHAnsi" w:cstheme="minorHAnsi"/>
          <w:sz w:val="24"/>
          <w:szCs w:val="24"/>
        </w:rPr>
        <w:t xml:space="preserve"> and electrical-based permeation enhancement approaches</w:t>
      </w:r>
      <w:r w:rsidR="0079725E" w:rsidRPr="0045788A">
        <w:rPr>
          <w:rFonts w:asciiTheme="minorHAnsi" w:hAnsiTheme="minorHAnsi" w:cstheme="minorHAnsi"/>
          <w:sz w:val="24"/>
          <w:szCs w:val="24"/>
        </w:rPr>
        <w:t xml:space="preserve"> </w:t>
      </w:r>
      <w:r w:rsidR="0079725E" w:rsidRPr="0045788A">
        <w:rPr>
          <w:rFonts w:asciiTheme="minorHAnsi" w:hAnsiTheme="minorHAnsi" w:cstheme="minorHAnsi"/>
          <w:sz w:val="24"/>
          <w:szCs w:val="24"/>
        </w:rPr>
        <w:fldChar w:fldCharType="begin"/>
      </w:r>
      <w:r w:rsidR="00E57953" w:rsidRPr="0045788A">
        <w:rPr>
          <w:rFonts w:asciiTheme="minorHAnsi" w:hAnsiTheme="minorHAnsi" w:cstheme="minorHAnsi"/>
          <w:sz w:val="24"/>
          <w:szCs w:val="24"/>
        </w:rPr>
        <w:instrText xml:space="preserve"> ADDIN ZOTERO_ITEM CSL_CITATION {"citationID":"Exc91M22","properties":{"formattedCitation":"[7,8]","plainCitation":"[7,8]"},"citationItems":[{"id":597,"uris":["http://zotero.org/users/51895/items/KH6VEQAZ"],"uri":["http://zotero.org/users/51895/items/KH6VEQAZ"],"itemData":{"id":597,"type":"article-journal","title":"Effects of bile salts on transport rates and routes of FITC-labelled compounds across porcine buccal epithelium in vitro","container-title":"Journal of Controlled Release","page":"211-221","volume":"40","issue":"3","source":"ScienceDirect","abstract":"In this study the penetration enhancing effect of bile salts on the transport of hydrophilic macromolecular compounds across porcine buccal mucosa was investigated in-vitro. Coadministration of 100 mM of the trihydroxy bile salts sodium glycocholate (GC) and sodium taurocholate (TC) and the dihydroxy bile salts sodium glycodeoxycholate (GDC) and sodium taurodeoxycholate (TDC) increased the in-vitro transport of fluorescein isothiocyanate (FITC) by a factor of a hundred or more, without a significant difference between the four bile salts. The concentration dependence of the enhancing effect of GDC was studied using FITC-labelled dextrans of increasing molecular weight as permeants (FD4, MW 4400; FD10, MW 9400; FD20, MW 19 600). The maximal enhancement was observed when GDC was coadministered in a concentration of 10 mM, resulting in an enhancement ratio of about 2000 for FD4. Using confocal laser scanning microscopy the effects of bile salts on the penetration pathways of hydrophilic compounds were investigated. The uniform distribution of FITC throughout the epithelium was changed by coadministration of 100 mM of bile salt to an increased amount of the fluorescent probe present in the intercellular domains. The intercellular distribution of both FD4 and FD10 was not changed by a low, but effective, concentration of GDC (2 mM, enhancement ratio of 72 for FD4). Increasing the concentration of GDC to 10 and 100 mM resulted in uptake of the fluorescent probe in the epithelial cells. From these results we conclude that the di- and trihydroxy bile salts studied increase the transport of hydrophilic compounds across buccal epithelium in vitro, below 10 mM by increasing the intercellular transport and at 10 mM and higher concentrations by opening up a transcellular route.","DOI":"10.1016/0168-3659(95)00187-5","ISSN":"0168-3659","author":[{"family":"Hoogstraate","given":"A.J."},{"family":"Senel","given":"S."},{"family":"Cullander","given":"C."},{"family":"Verhoef","given":"J."},{"family":"Junginger","given":"H.E."},{"family":"Boddé","given":"H.E."}],"issued":{"date-parts":[["1996",7]]}}},{"id":5293,"uris":["http://zotero.org/users/51895/items/TDXD26MK"],"uri":["http://zotero.org/users/51895/items/TDXD26MK"],"itemData":{"id":5293,"type":"article-journal","title":"Electrically induced transport of macromolecules through oral buccal mucosa","container-title":"Dental Materials","page":"674-681","volume":"29","issue":"6","source":"ScienceDirect","abstract":"AbstractObjective \nTo investigate the feasibility of iontophoretic delivery of large molecules across buccal mucosa, and to establish its potential for enhanced drug delivery. \nMethods \nQualitative (6 h) and quantitative (8 and 36 h) assessment of porcine buccal mucosa, using a diffusion cell in vitro model, was carried out by fluorescent microscopy and UV/Vis spectroscopy respectively, with four fluorescently-labeled model species (3 and 10 kDa dextrans, 12 kDa parvalbumin and 66 kDa bovine serum albumin, BSA). Passive and iontophoresis parameters were obtained. The experimental iontophoresis data were compared with theoretical predictions. \nResults \nThe two dextrans and parvalbumin showed enhanced permeation through buccal mucosa after anodal iontophoresis (1–6 h). Passive diffusion and cathodal iontophoresis resulted in minimal permeation. BSA could not be measured by either mode. Iontophoretic delivery profiles compared to passive delivery, had reduced time lags (30–50 versus ~270 min) and increased flux (~37 times faster). Time lag factor/enhancement ratio (TLF/ER) data confirmed that iontophoresis significantly enhanced permeation. The diffusion coefficients (D, passive) for dextrans were significantly higher than for parvalbumin, with the converse obtained for solubility (C0); permeability coefficients (P) were similar for all three species. Potential differences (V) for the two higher kDa species were significantly higher than for the lowest kDa species. Experimental and theoretical data were in reasonable agreement. \nSignificance \nThe experimental and theoretical data, confirming enhanced delivery of the model species via iontophoresis, gave a suitable basis for its potential application in the mouth, in a clinical setting and opens pathways to further research for delivering precious drugs topically and systemically.","DOI":"10.1016/j.dental.2013.03.016","ISSN":"0109-5641","journalAbbreviation":"Dental Materials","author":[{"family":"Patel","given":"Mangala P."},{"family":"Churchman","given":"Svetla T."},{"family":"Cruchley","given":"Alan T."},{"family":"Braden","given":"Michael"},{"family":"Williams","given":"David M."}],"issued":{"date-parts":[["2013",6]]}}}],"schema":"https://github.com/citation-style-language/schema/raw/master/csl-citation.json"} </w:instrText>
      </w:r>
      <w:r w:rsidR="0079725E" w:rsidRPr="0045788A">
        <w:rPr>
          <w:rFonts w:asciiTheme="minorHAnsi" w:hAnsiTheme="minorHAnsi" w:cstheme="minorHAnsi"/>
          <w:sz w:val="24"/>
          <w:szCs w:val="24"/>
        </w:rPr>
        <w:fldChar w:fldCharType="separate"/>
      </w:r>
      <w:r w:rsidR="00E57953" w:rsidRPr="0045788A">
        <w:rPr>
          <w:rFonts w:asciiTheme="minorHAnsi" w:hAnsiTheme="minorHAnsi" w:cstheme="minorHAnsi"/>
          <w:sz w:val="24"/>
          <w:szCs w:val="24"/>
        </w:rPr>
        <w:t>[7,8]</w:t>
      </w:r>
      <w:r w:rsidR="0079725E" w:rsidRPr="0045788A">
        <w:rPr>
          <w:rFonts w:asciiTheme="minorHAnsi" w:hAnsiTheme="minorHAnsi" w:cstheme="minorHAnsi"/>
          <w:sz w:val="24"/>
          <w:szCs w:val="24"/>
        </w:rPr>
        <w:fldChar w:fldCharType="end"/>
      </w:r>
      <w:r w:rsidR="0079725E" w:rsidRPr="0045788A">
        <w:rPr>
          <w:rFonts w:asciiTheme="minorHAnsi" w:hAnsiTheme="minorHAnsi" w:cstheme="minorHAnsi"/>
          <w:sz w:val="24"/>
          <w:szCs w:val="24"/>
        </w:rPr>
        <w:t xml:space="preserve">. </w:t>
      </w:r>
      <w:r w:rsidR="000B41ED" w:rsidRPr="0045788A">
        <w:rPr>
          <w:rFonts w:asciiTheme="minorHAnsi" w:hAnsiTheme="minorHAnsi" w:cstheme="minorHAnsi"/>
          <w:sz w:val="24"/>
          <w:szCs w:val="24"/>
        </w:rPr>
        <w:t xml:space="preserve">This review is a critique </w:t>
      </w:r>
      <w:r w:rsidR="00E57953" w:rsidRPr="0045788A">
        <w:rPr>
          <w:rFonts w:asciiTheme="minorHAnsi" w:hAnsiTheme="minorHAnsi" w:cstheme="minorHAnsi"/>
          <w:sz w:val="24"/>
          <w:szCs w:val="24"/>
        </w:rPr>
        <w:t xml:space="preserve">of the most recent advancements in strategies to enhance bioavailability </w:t>
      </w:r>
      <w:r w:rsidR="000B41ED" w:rsidRPr="0045788A">
        <w:rPr>
          <w:rFonts w:asciiTheme="minorHAnsi" w:hAnsiTheme="minorHAnsi" w:cstheme="minorHAnsi"/>
          <w:sz w:val="24"/>
          <w:szCs w:val="24"/>
        </w:rPr>
        <w:t>of macromolecules delivered via</w:t>
      </w:r>
      <w:r w:rsidR="00E57953" w:rsidRPr="0045788A">
        <w:rPr>
          <w:rFonts w:asciiTheme="minorHAnsi" w:hAnsiTheme="minorHAnsi" w:cstheme="minorHAnsi"/>
          <w:sz w:val="24"/>
          <w:szCs w:val="24"/>
        </w:rPr>
        <w:t xml:space="preserve"> the buccal route.</w:t>
      </w:r>
    </w:p>
    <w:p w14:paraId="63A64A7F" w14:textId="77777777" w:rsidR="003F75FE" w:rsidRPr="0045788A" w:rsidRDefault="003F75FE" w:rsidP="00234459">
      <w:pPr>
        <w:pStyle w:val="Heading1"/>
        <w:spacing w:line="360" w:lineRule="auto"/>
        <w:rPr>
          <w:rFonts w:asciiTheme="minorHAnsi" w:hAnsiTheme="minorHAnsi" w:cstheme="minorHAnsi"/>
          <w:sz w:val="24"/>
          <w:szCs w:val="24"/>
        </w:rPr>
      </w:pPr>
      <w:proofErr w:type="spellStart"/>
      <w:r w:rsidRPr="0045788A">
        <w:rPr>
          <w:rFonts w:asciiTheme="minorHAnsi" w:hAnsiTheme="minorHAnsi" w:cstheme="minorHAnsi"/>
          <w:sz w:val="24"/>
          <w:szCs w:val="24"/>
        </w:rPr>
        <w:t>Mucoadhesive</w:t>
      </w:r>
      <w:proofErr w:type="spellEnd"/>
      <w:r w:rsidRPr="0045788A">
        <w:rPr>
          <w:rFonts w:asciiTheme="minorHAnsi" w:hAnsiTheme="minorHAnsi" w:cstheme="minorHAnsi"/>
          <w:sz w:val="24"/>
          <w:szCs w:val="24"/>
        </w:rPr>
        <w:t xml:space="preserve"> polymers </w:t>
      </w:r>
      <w:r w:rsidR="009720F7" w:rsidRPr="0045788A">
        <w:rPr>
          <w:rFonts w:asciiTheme="minorHAnsi" w:hAnsiTheme="minorHAnsi" w:cstheme="minorHAnsi"/>
          <w:sz w:val="24"/>
          <w:szCs w:val="24"/>
        </w:rPr>
        <w:t>for buccal drug delivery</w:t>
      </w:r>
    </w:p>
    <w:p w14:paraId="63A64A80" w14:textId="43644C32" w:rsidR="009720F7" w:rsidRPr="0045788A" w:rsidRDefault="00805A67"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In order to achieve systemic </w:t>
      </w:r>
      <w:r w:rsidR="00CB2186" w:rsidRPr="0045788A">
        <w:rPr>
          <w:rFonts w:asciiTheme="minorHAnsi" w:hAnsiTheme="minorHAnsi" w:cstheme="minorHAnsi"/>
          <w:sz w:val="24"/>
          <w:szCs w:val="24"/>
        </w:rPr>
        <w:t>circulation, drug</w:t>
      </w:r>
      <w:r w:rsidR="000B41ED" w:rsidRPr="0045788A">
        <w:rPr>
          <w:rFonts w:asciiTheme="minorHAnsi" w:hAnsiTheme="minorHAnsi" w:cstheme="minorHAnsi"/>
          <w:sz w:val="24"/>
          <w:szCs w:val="24"/>
        </w:rPr>
        <w:t xml:space="preserve"> molecules</w:t>
      </w:r>
      <w:r w:rsidR="00CB2186" w:rsidRPr="0045788A">
        <w:rPr>
          <w:rFonts w:asciiTheme="minorHAnsi" w:hAnsiTheme="minorHAnsi" w:cstheme="minorHAnsi"/>
          <w:sz w:val="24"/>
          <w:szCs w:val="24"/>
        </w:rPr>
        <w:t xml:space="preserve"> permeating through the buccal epithelium need to remain </w:t>
      </w:r>
      <w:r w:rsidR="00276061" w:rsidRPr="0045788A">
        <w:rPr>
          <w:rFonts w:asciiTheme="minorHAnsi" w:hAnsiTheme="minorHAnsi" w:cstheme="minorHAnsi"/>
          <w:sz w:val="24"/>
          <w:szCs w:val="24"/>
        </w:rPr>
        <w:t>located in the dosage form at</w:t>
      </w:r>
      <w:r w:rsidR="00234459" w:rsidRPr="0045788A">
        <w:rPr>
          <w:rFonts w:asciiTheme="minorHAnsi" w:hAnsiTheme="minorHAnsi" w:cstheme="minorHAnsi"/>
          <w:sz w:val="24"/>
          <w:szCs w:val="24"/>
        </w:rPr>
        <w:t xml:space="preserve"> the mucosa for extended time</w:t>
      </w:r>
      <w:r w:rsidR="000B41ED" w:rsidRPr="0045788A">
        <w:rPr>
          <w:rFonts w:asciiTheme="minorHAnsi" w:hAnsiTheme="minorHAnsi" w:cstheme="minorHAnsi"/>
          <w:sz w:val="24"/>
          <w:szCs w:val="24"/>
        </w:rPr>
        <w:t>, which depends</w:t>
      </w:r>
      <w:r w:rsidR="00CB2186" w:rsidRPr="0045788A">
        <w:rPr>
          <w:rFonts w:asciiTheme="minorHAnsi" w:hAnsiTheme="minorHAnsi" w:cstheme="minorHAnsi"/>
          <w:sz w:val="24"/>
          <w:szCs w:val="24"/>
        </w:rPr>
        <w:t xml:space="preserve"> on the physicochemical properties of </w:t>
      </w:r>
      <w:r w:rsidR="00234459" w:rsidRPr="0045788A">
        <w:rPr>
          <w:rFonts w:asciiTheme="minorHAnsi" w:hAnsiTheme="minorHAnsi" w:cstheme="minorHAnsi"/>
          <w:sz w:val="24"/>
          <w:szCs w:val="24"/>
        </w:rPr>
        <w:t>molecule, the dosage form,</w:t>
      </w:r>
      <w:r w:rsidR="00CB2186" w:rsidRPr="0045788A">
        <w:rPr>
          <w:rFonts w:asciiTheme="minorHAnsi" w:hAnsiTheme="minorHAnsi" w:cstheme="minorHAnsi"/>
          <w:sz w:val="24"/>
          <w:szCs w:val="24"/>
        </w:rPr>
        <w:t xml:space="preserve"> and the </w:t>
      </w:r>
      <w:r w:rsidR="00234459" w:rsidRPr="0045788A">
        <w:rPr>
          <w:rFonts w:asciiTheme="minorHAnsi" w:hAnsiTheme="minorHAnsi" w:cstheme="minorHAnsi"/>
          <w:sz w:val="24"/>
          <w:szCs w:val="24"/>
        </w:rPr>
        <w:t xml:space="preserve">molecule’s </w:t>
      </w:r>
      <w:r w:rsidR="00CB2186" w:rsidRPr="0045788A">
        <w:rPr>
          <w:rFonts w:asciiTheme="minorHAnsi" w:hAnsiTheme="minorHAnsi" w:cstheme="minorHAnsi"/>
          <w:sz w:val="24"/>
          <w:szCs w:val="24"/>
        </w:rPr>
        <w:t xml:space="preserve">permeation kinetics </w:t>
      </w:r>
      <w:r w:rsidR="00234459" w:rsidRPr="0045788A">
        <w:rPr>
          <w:rFonts w:asciiTheme="minorHAnsi" w:hAnsiTheme="minorHAnsi" w:cstheme="minorHAnsi"/>
          <w:sz w:val="24"/>
          <w:szCs w:val="24"/>
        </w:rPr>
        <w:t>across</w:t>
      </w:r>
      <w:r w:rsidR="00CB2186" w:rsidRPr="0045788A">
        <w:rPr>
          <w:rFonts w:asciiTheme="minorHAnsi" w:hAnsiTheme="minorHAnsi" w:cstheme="minorHAnsi"/>
          <w:sz w:val="24"/>
          <w:szCs w:val="24"/>
        </w:rPr>
        <w:t xml:space="preserve"> the buccal epithelium. </w:t>
      </w:r>
      <w:r w:rsidR="00276061" w:rsidRPr="0045788A">
        <w:rPr>
          <w:rFonts w:asciiTheme="minorHAnsi" w:hAnsiTheme="minorHAnsi" w:cstheme="minorHAnsi"/>
          <w:sz w:val="24"/>
          <w:szCs w:val="24"/>
        </w:rPr>
        <w:t>Both</w:t>
      </w:r>
      <w:r w:rsidR="00654E6E" w:rsidRPr="0045788A">
        <w:rPr>
          <w:rFonts w:asciiTheme="minorHAnsi" w:hAnsiTheme="minorHAnsi" w:cstheme="minorHAnsi"/>
          <w:sz w:val="24"/>
          <w:szCs w:val="24"/>
        </w:rPr>
        <w:t xml:space="preserve"> the mechanical effect</w:t>
      </w:r>
      <w:r w:rsidR="00276061" w:rsidRPr="0045788A">
        <w:rPr>
          <w:rFonts w:asciiTheme="minorHAnsi" w:hAnsiTheme="minorHAnsi" w:cstheme="minorHAnsi"/>
          <w:sz w:val="24"/>
          <w:szCs w:val="24"/>
        </w:rPr>
        <w:t>s</w:t>
      </w:r>
      <w:r w:rsidR="00654E6E" w:rsidRPr="0045788A">
        <w:rPr>
          <w:rFonts w:asciiTheme="minorHAnsi" w:hAnsiTheme="minorHAnsi" w:cstheme="minorHAnsi"/>
          <w:sz w:val="24"/>
          <w:szCs w:val="24"/>
        </w:rPr>
        <w:t xml:space="preserve"> of the tongue and the salivary washout c</w:t>
      </w:r>
      <w:r w:rsidR="00276061" w:rsidRPr="0045788A">
        <w:rPr>
          <w:rFonts w:asciiTheme="minorHAnsi" w:hAnsiTheme="minorHAnsi" w:cstheme="minorHAnsi"/>
          <w:sz w:val="24"/>
          <w:szCs w:val="24"/>
        </w:rPr>
        <w:t>an</w:t>
      </w:r>
      <w:r w:rsidR="00654E6E" w:rsidRPr="0045788A">
        <w:rPr>
          <w:rFonts w:asciiTheme="minorHAnsi" w:hAnsiTheme="minorHAnsi" w:cstheme="minorHAnsi"/>
          <w:sz w:val="24"/>
          <w:szCs w:val="24"/>
        </w:rPr>
        <w:t xml:space="preserve"> quickly remove a dosage form from the buccal </w:t>
      </w:r>
      <w:r w:rsidR="00276061" w:rsidRPr="0045788A">
        <w:rPr>
          <w:rFonts w:asciiTheme="minorHAnsi" w:hAnsiTheme="minorHAnsi" w:cstheme="minorHAnsi"/>
          <w:sz w:val="24"/>
          <w:szCs w:val="24"/>
        </w:rPr>
        <w:t>epithelium</w:t>
      </w:r>
      <w:r w:rsidR="00654E6E"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In development</w:t>
      </w:r>
      <w:r w:rsidR="009720F7" w:rsidRPr="0045788A">
        <w:rPr>
          <w:rFonts w:asciiTheme="minorHAnsi" w:hAnsiTheme="minorHAnsi" w:cstheme="minorHAnsi"/>
          <w:sz w:val="24"/>
          <w:szCs w:val="24"/>
        </w:rPr>
        <w:t xml:space="preserve"> of buccal dosage forms, </w:t>
      </w:r>
      <w:proofErr w:type="spellStart"/>
      <w:r w:rsidR="00CB2186" w:rsidRPr="0045788A">
        <w:rPr>
          <w:rFonts w:asciiTheme="minorHAnsi" w:hAnsiTheme="minorHAnsi" w:cstheme="minorHAnsi"/>
          <w:sz w:val="24"/>
          <w:szCs w:val="24"/>
        </w:rPr>
        <w:t>mucoadhesive</w:t>
      </w:r>
      <w:proofErr w:type="spellEnd"/>
      <w:r w:rsidR="00CB2186" w:rsidRPr="0045788A">
        <w:rPr>
          <w:rFonts w:asciiTheme="minorHAnsi" w:hAnsiTheme="minorHAnsi" w:cstheme="minorHAnsi"/>
          <w:sz w:val="24"/>
          <w:szCs w:val="24"/>
        </w:rPr>
        <w:t xml:space="preserve"> polymers have been </w:t>
      </w:r>
      <w:r w:rsidR="00234459" w:rsidRPr="0045788A">
        <w:rPr>
          <w:rFonts w:asciiTheme="minorHAnsi" w:hAnsiTheme="minorHAnsi" w:cstheme="minorHAnsi"/>
          <w:sz w:val="24"/>
          <w:szCs w:val="24"/>
        </w:rPr>
        <w:t>used in formulations to achieve</w:t>
      </w:r>
      <w:r w:rsidR="00654E6E" w:rsidRPr="0045788A">
        <w:rPr>
          <w:rFonts w:asciiTheme="minorHAnsi" w:hAnsiTheme="minorHAnsi" w:cstheme="minorHAnsi"/>
          <w:sz w:val="24"/>
          <w:szCs w:val="24"/>
        </w:rPr>
        <w:t xml:space="preserve"> </w:t>
      </w:r>
      <w:r w:rsidR="00CB2186" w:rsidRPr="0045788A">
        <w:rPr>
          <w:rFonts w:asciiTheme="minorHAnsi" w:hAnsiTheme="minorHAnsi" w:cstheme="minorHAnsi"/>
          <w:sz w:val="24"/>
          <w:szCs w:val="24"/>
        </w:rPr>
        <w:t xml:space="preserve">extended contact time and </w:t>
      </w:r>
      <w:r w:rsidR="00276061" w:rsidRPr="0045788A">
        <w:rPr>
          <w:rFonts w:asciiTheme="minorHAnsi" w:hAnsiTheme="minorHAnsi" w:cstheme="minorHAnsi"/>
          <w:sz w:val="24"/>
          <w:szCs w:val="24"/>
        </w:rPr>
        <w:t xml:space="preserve">to </w:t>
      </w:r>
      <w:r w:rsidR="00CB2186" w:rsidRPr="0045788A">
        <w:rPr>
          <w:rFonts w:asciiTheme="minorHAnsi" w:hAnsiTheme="minorHAnsi" w:cstheme="minorHAnsi"/>
          <w:sz w:val="24"/>
          <w:szCs w:val="24"/>
        </w:rPr>
        <w:t>enhance buccal bioavailability</w:t>
      </w:r>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Initial</w:t>
      </w:r>
      <w:r w:rsidR="009715BF" w:rsidRPr="0045788A">
        <w:rPr>
          <w:rFonts w:asciiTheme="minorHAnsi" w:hAnsiTheme="minorHAnsi" w:cstheme="minorHAnsi"/>
          <w:sz w:val="24"/>
          <w:szCs w:val="24"/>
        </w:rPr>
        <w:t xml:space="preserve"> </w:t>
      </w:r>
      <w:r w:rsidR="00654E6E" w:rsidRPr="0045788A">
        <w:rPr>
          <w:rFonts w:asciiTheme="minorHAnsi" w:hAnsiTheme="minorHAnsi" w:cstheme="minorHAnsi"/>
          <w:sz w:val="24"/>
          <w:szCs w:val="24"/>
        </w:rPr>
        <w:t xml:space="preserve">strategies in </w:t>
      </w:r>
      <w:proofErr w:type="spellStart"/>
      <w:r w:rsidR="00654E6E" w:rsidRPr="0045788A">
        <w:rPr>
          <w:rFonts w:asciiTheme="minorHAnsi" w:hAnsiTheme="minorHAnsi" w:cstheme="minorHAnsi"/>
          <w:sz w:val="24"/>
          <w:szCs w:val="24"/>
        </w:rPr>
        <w:t>mucoadhesion</w:t>
      </w:r>
      <w:proofErr w:type="spellEnd"/>
      <w:r w:rsidR="009715BF" w:rsidRPr="0045788A">
        <w:rPr>
          <w:rFonts w:asciiTheme="minorHAnsi" w:hAnsiTheme="minorHAnsi" w:cstheme="minorHAnsi"/>
          <w:sz w:val="24"/>
          <w:szCs w:val="24"/>
        </w:rPr>
        <w:t xml:space="preserve"> </w:t>
      </w:r>
      <w:r w:rsidR="00654E6E" w:rsidRPr="0045788A">
        <w:rPr>
          <w:rFonts w:asciiTheme="minorHAnsi" w:hAnsiTheme="minorHAnsi" w:cstheme="minorHAnsi"/>
          <w:sz w:val="24"/>
          <w:szCs w:val="24"/>
        </w:rPr>
        <w:t xml:space="preserve">included the use of </w:t>
      </w:r>
      <w:r w:rsidR="00276061" w:rsidRPr="0045788A">
        <w:rPr>
          <w:rFonts w:asciiTheme="minorHAnsi" w:hAnsiTheme="minorHAnsi" w:cstheme="minorHAnsi"/>
          <w:sz w:val="24"/>
          <w:szCs w:val="24"/>
        </w:rPr>
        <w:t xml:space="preserve">hydrophilic polymers, especially </w:t>
      </w:r>
      <w:r w:rsidR="009715BF" w:rsidRPr="0045788A">
        <w:rPr>
          <w:rFonts w:asciiTheme="minorHAnsi" w:hAnsiTheme="minorHAnsi" w:cstheme="minorHAnsi"/>
          <w:sz w:val="24"/>
          <w:szCs w:val="24"/>
        </w:rPr>
        <w:t xml:space="preserve">the use of cationic </w:t>
      </w:r>
      <w:r w:rsidR="00234459" w:rsidRPr="0045788A">
        <w:rPr>
          <w:rFonts w:asciiTheme="minorHAnsi" w:hAnsiTheme="minorHAnsi" w:cstheme="minorHAnsi"/>
          <w:sz w:val="24"/>
          <w:szCs w:val="24"/>
        </w:rPr>
        <w:t>ones</w:t>
      </w:r>
      <w:r w:rsidR="00654E6E" w:rsidRPr="0045788A">
        <w:rPr>
          <w:rFonts w:asciiTheme="minorHAnsi" w:hAnsiTheme="minorHAnsi" w:cstheme="minorHAnsi"/>
          <w:sz w:val="24"/>
          <w:szCs w:val="24"/>
        </w:rPr>
        <w:t>,</w:t>
      </w:r>
      <w:r w:rsidR="009715BF" w:rsidRPr="0045788A">
        <w:rPr>
          <w:rFonts w:asciiTheme="minorHAnsi" w:hAnsiTheme="minorHAnsi" w:cstheme="minorHAnsi"/>
          <w:sz w:val="24"/>
          <w:szCs w:val="24"/>
        </w:rPr>
        <w:t xml:space="preserve"> as </w:t>
      </w:r>
      <w:r w:rsidR="00654E6E" w:rsidRPr="0045788A">
        <w:rPr>
          <w:rFonts w:asciiTheme="minorHAnsi" w:hAnsiTheme="minorHAnsi" w:cstheme="minorHAnsi"/>
          <w:sz w:val="24"/>
          <w:szCs w:val="24"/>
        </w:rPr>
        <w:t>the la</w:t>
      </w:r>
      <w:r w:rsidR="00276061" w:rsidRPr="0045788A">
        <w:rPr>
          <w:rFonts w:asciiTheme="minorHAnsi" w:hAnsiTheme="minorHAnsi" w:cstheme="minorHAnsi"/>
          <w:sz w:val="24"/>
          <w:szCs w:val="24"/>
        </w:rPr>
        <w:t>t</w:t>
      </w:r>
      <w:r w:rsidR="00654E6E" w:rsidRPr="0045788A">
        <w:rPr>
          <w:rFonts w:asciiTheme="minorHAnsi" w:hAnsiTheme="minorHAnsi" w:cstheme="minorHAnsi"/>
          <w:sz w:val="24"/>
          <w:szCs w:val="24"/>
        </w:rPr>
        <w:t>ter provide a favorable</w:t>
      </w:r>
      <w:r w:rsidR="009715BF" w:rsidRPr="0045788A">
        <w:rPr>
          <w:rFonts w:asciiTheme="minorHAnsi" w:hAnsiTheme="minorHAnsi" w:cstheme="minorHAnsi"/>
          <w:sz w:val="24"/>
          <w:szCs w:val="24"/>
        </w:rPr>
        <w:t xml:space="preserve"> electrostatic interaction with the </w:t>
      </w:r>
      <w:r w:rsidR="00234459" w:rsidRPr="0045788A">
        <w:rPr>
          <w:rFonts w:asciiTheme="minorHAnsi" w:hAnsiTheme="minorHAnsi" w:cstheme="minorHAnsi"/>
          <w:sz w:val="24"/>
          <w:szCs w:val="24"/>
        </w:rPr>
        <w:t>anionic</w:t>
      </w:r>
      <w:r w:rsidR="009715BF" w:rsidRPr="0045788A">
        <w:rPr>
          <w:rFonts w:asciiTheme="minorHAnsi" w:hAnsiTheme="minorHAnsi" w:cstheme="minorHAnsi"/>
          <w:sz w:val="24"/>
          <w:szCs w:val="24"/>
        </w:rPr>
        <w:t xml:space="preserve"> groups of mucin</w:t>
      </w:r>
      <w:r w:rsidR="00654E6E" w:rsidRPr="0045788A">
        <w:rPr>
          <w:rFonts w:asciiTheme="minorHAnsi" w:hAnsiTheme="minorHAnsi" w:cstheme="minorHAnsi"/>
          <w:sz w:val="24"/>
          <w:szCs w:val="24"/>
        </w:rPr>
        <w:t xml:space="preserve"> </w:t>
      </w:r>
      <w:r w:rsidR="00654E6E" w:rsidRPr="0045788A">
        <w:rPr>
          <w:rFonts w:asciiTheme="minorHAnsi" w:hAnsiTheme="minorHAnsi" w:cstheme="minorHAnsi"/>
          <w:sz w:val="24"/>
          <w:szCs w:val="24"/>
        </w:rPr>
        <w:fldChar w:fldCharType="begin"/>
      </w:r>
      <w:r w:rsidR="00654E6E" w:rsidRPr="0045788A">
        <w:rPr>
          <w:rFonts w:asciiTheme="minorHAnsi" w:hAnsiTheme="minorHAnsi" w:cstheme="minorHAnsi"/>
          <w:sz w:val="24"/>
          <w:szCs w:val="24"/>
        </w:rPr>
        <w:instrText xml:space="preserve"> ADDIN ZOTERO_ITEM CSL_CITATION {"citationID":"ake17vecl","properties":{"formattedCitation":"[9]","plainCitation":"[9]"},"citationItems":[{"id":167,"uris":["http://zotero.org/users/51895/items/KZNCSM9H"],"uri":["http://zotero.org/users/51895/items/KZNCSM9H"],"itemData":{"id":167,"type":"article-journal","title":"Manufacture and characterization of mucoadhesive buccal films","container-title":"Eur J Pharm Biopharm","page":"187-199","volume":"77","issue":"2","source":"ScienceDirect","abstract":"The buccal route of administration has a number of advantages including bypassing the gastrointestinal tract and the hepatic first pass effect. Mucoadhesive films are retentive dosage forms and release drug directly into a biological substrate. Furthermore, films have improved patient compliance due to their small size and reduced thickness, compared for example to lozenges and tablets. The development of mucoadhesive buccal films has increased dramatically over the past decade because it is a promising delivery alternative to various therapeutic classes including peptides, vaccines, and nanoparticles. The \"film casting process\" involves casting of aqueous solutions and/or organic solvents to yield films suitable for this administration route. Over the last decade, hot-melt extrusion has been explored as an alternative manufacturing process and has yielded promising results. Characterization of critical properties such as the mucoadhesive strength, drug content uniformity, and permeation rate represent the major research areas in the design of buccal films. This review will consider the literature that describes the manufacture and characterization of mucoadhesive buccal films.","DOI":"10.1016/j.ejpb.2010.11.023","ISSN":"0939-6411","author":[{"family":"Morales","given":"J.O."},{"family":"McConville","given":"J.T."}],"issued":{"date-parts":[["2011"]]}}}],"schema":"https://github.com/citation-style-language/schema/raw/master/csl-citation.json"} </w:instrText>
      </w:r>
      <w:r w:rsidR="00654E6E" w:rsidRPr="0045788A">
        <w:rPr>
          <w:rFonts w:asciiTheme="minorHAnsi" w:hAnsiTheme="minorHAnsi" w:cstheme="minorHAnsi"/>
          <w:sz w:val="24"/>
          <w:szCs w:val="24"/>
        </w:rPr>
        <w:fldChar w:fldCharType="separate"/>
      </w:r>
      <w:r w:rsidR="00654E6E" w:rsidRPr="0045788A">
        <w:rPr>
          <w:rFonts w:asciiTheme="minorHAnsi" w:hAnsiTheme="minorHAnsi" w:cstheme="minorHAnsi"/>
          <w:sz w:val="24"/>
          <w:szCs w:val="24"/>
        </w:rPr>
        <w:t>[9]</w:t>
      </w:r>
      <w:r w:rsidR="00654E6E" w:rsidRPr="0045788A">
        <w:rPr>
          <w:rFonts w:asciiTheme="minorHAnsi" w:hAnsiTheme="minorHAnsi" w:cstheme="minorHAnsi"/>
          <w:sz w:val="24"/>
          <w:szCs w:val="24"/>
        </w:rPr>
        <w:fldChar w:fldCharType="end"/>
      </w:r>
      <w:r w:rsidR="009715BF" w:rsidRPr="0045788A">
        <w:rPr>
          <w:rFonts w:asciiTheme="minorHAnsi" w:hAnsiTheme="minorHAnsi" w:cstheme="minorHAnsi"/>
          <w:sz w:val="24"/>
          <w:szCs w:val="24"/>
        </w:rPr>
        <w:t>.</w:t>
      </w:r>
      <w:r w:rsidR="00CB2186"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First</w:t>
      </w:r>
      <w:r w:rsidR="00CB2186" w:rsidRPr="0045788A">
        <w:rPr>
          <w:rFonts w:asciiTheme="minorHAnsi" w:hAnsiTheme="minorHAnsi" w:cstheme="minorHAnsi"/>
          <w:sz w:val="24"/>
          <w:szCs w:val="24"/>
        </w:rPr>
        <w:t xml:space="preserve"> generation </w:t>
      </w:r>
      <w:proofErr w:type="spellStart"/>
      <w:r w:rsidR="00CB2186" w:rsidRPr="0045788A">
        <w:rPr>
          <w:rFonts w:asciiTheme="minorHAnsi" w:hAnsiTheme="minorHAnsi" w:cstheme="minorHAnsi"/>
          <w:sz w:val="24"/>
          <w:szCs w:val="24"/>
        </w:rPr>
        <w:t>mucoadhesive</w:t>
      </w:r>
      <w:proofErr w:type="spellEnd"/>
      <w:r w:rsidR="00CB2186" w:rsidRPr="0045788A">
        <w:rPr>
          <w:rFonts w:asciiTheme="minorHAnsi" w:hAnsiTheme="minorHAnsi" w:cstheme="minorHAnsi"/>
          <w:sz w:val="24"/>
          <w:szCs w:val="24"/>
        </w:rPr>
        <w:t xml:space="preserve"> polymers relied in non-covalent interactio</w:t>
      </w:r>
      <w:r w:rsidR="00276061" w:rsidRPr="0045788A">
        <w:rPr>
          <w:rFonts w:asciiTheme="minorHAnsi" w:hAnsiTheme="minorHAnsi" w:cstheme="minorHAnsi"/>
          <w:sz w:val="24"/>
          <w:szCs w:val="24"/>
        </w:rPr>
        <w:t>ns with mucin</w:t>
      </w:r>
      <w:r w:rsidR="00234459" w:rsidRPr="0045788A">
        <w:rPr>
          <w:rFonts w:asciiTheme="minorHAnsi" w:hAnsiTheme="minorHAnsi" w:cstheme="minorHAnsi"/>
          <w:sz w:val="24"/>
          <w:szCs w:val="24"/>
        </w:rPr>
        <w:t xml:space="preserve"> via</w:t>
      </w:r>
      <w:r w:rsidR="00654E6E" w:rsidRPr="0045788A">
        <w:rPr>
          <w:rFonts w:asciiTheme="minorHAnsi" w:hAnsiTheme="minorHAnsi" w:cstheme="minorHAnsi"/>
          <w:sz w:val="24"/>
          <w:szCs w:val="24"/>
        </w:rPr>
        <w:t xml:space="preserve"> </w:t>
      </w:r>
      <w:r w:rsidR="00654E6E" w:rsidRPr="0045788A">
        <w:rPr>
          <w:rFonts w:asciiTheme="minorHAnsi" w:hAnsiTheme="minorHAnsi" w:cstheme="minorHAnsi"/>
          <w:sz w:val="24"/>
          <w:szCs w:val="24"/>
        </w:rPr>
        <w:lastRenderedPageBreak/>
        <w:t>polymer chain</w:t>
      </w:r>
      <w:r w:rsidR="00CB2186" w:rsidRPr="0045788A">
        <w:rPr>
          <w:rFonts w:asciiTheme="minorHAnsi" w:hAnsiTheme="minorHAnsi" w:cstheme="minorHAnsi"/>
          <w:sz w:val="24"/>
          <w:szCs w:val="24"/>
        </w:rPr>
        <w:t xml:space="preserve"> entangle</w:t>
      </w:r>
      <w:r w:rsidR="00276061" w:rsidRPr="0045788A">
        <w:rPr>
          <w:rFonts w:asciiTheme="minorHAnsi" w:hAnsiTheme="minorHAnsi" w:cstheme="minorHAnsi"/>
          <w:sz w:val="24"/>
          <w:szCs w:val="24"/>
        </w:rPr>
        <w:t xml:space="preserve">ment and electrostatic pairing in order </w:t>
      </w:r>
      <w:r w:rsidR="00CB2186" w:rsidRPr="0045788A">
        <w:rPr>
          <w:rFonts w:asciiTheme="minorHAnsi" w:hAnsiTheme="minorHAnsi" w:cstheme="minorHAnsi"/>
          <w:sz w:val="24"/>
          <w:szCs w:val="24"/>
        </w:rPr>
        <w:t>to achieve the</w:t>
      </w:r>
      <w:r w:rsidR="00276061" w:rsidRPr="0045788A">
        <w:rPr>
          <w:rFonts w:asciiTheme="minorHAnsi" w:hAnsiTheme="minorHAnsi" w:cstheme="minorHAnsi"/>
          <w:sz w:val="24"/>
          <w:szCs w:val="24"/>
        </w:rPr>
        <w:t xml:space="preserve"> required</w:t>
      </w:r>
      <w:r w:rsidR="00CB2186" w:rsidRPr="0045788A">
        <w:rPr>
          <w:rFonts w:asciiTheme="minorHAnsi" w:hAnsiTheme="minorHAnsi" w:cstheme="minorHAnsi"/>
          <w:sz w:val="24"/>
          <w:szCs w:val="24"/>
        </w:rPr>
        <w:t xml:space="preserve"> </w:t>
      </w:r>
      <w:proofErr w:type="spellStart"/>
      <w:r w:rsidR="00CB2186" w:rsidRPr="0045788A">
        <w:rPr>
          <w:rFonts w:asciiTheme="minorHAnsi" w:hAnsiTheme="minorHAnsi" w:cstheme="minorHAnsi"/>
          <w:sz w:val="24"/>
          <w:szCs w:val="24"/>
        </w:rPr>
        <w:t>mucoadhesive</w:t>
      </w:r>
      <w:proofErr w:type="spellEnd"/>
      <w:r w:rsidR="00CB2186" w:rsidRPr="0045788A">
        <w:rPr>
          <w:rFonts w:asciiTheme="minorHAnsi" w:hAnsiTheme="minorHAnsi" w:cstheme="minorHAnsi"/>
          <w:sz w:val="24"/>
          <w:szCs w:val="24"/>
        </w:rPr>
        <w:t xml:space="preserve"> bond. </w:t>
      </w:r>
      <w:r w:rsidR="009715BF" w:rsidRPr="0045788A">
        <w:rPr>
          <w:rFonts w:asciiTheme="minorHAnsi" w:hAnsiTheme="minorHAnsi" w:cstheme="minorHAnsi"/>
          <w:sz w:val="24"/>
          <w:szCs w:val="24"/>
        </w:rPr>
        <w:t xml:space="preserve">The </w:t>
      </w:r>
      <w:r w:rsidR="00A431EC" w:rsidRPr="0045788A">
        <w:rPr>
          <w:rFonts w:asciiTheme="minorHAnsi" w:hAnsiTheme="minorHAnsi" w:cstheme="minorHAnsi"/>
          <w:sz w:val="24"/>
          <w:szCs w:val="24"/>
        </w:rPr>
        <w:t>ne</w:t>
      </w:r>
      <w:r w:rsidR="00276061" w:rsidRPr="0045788A">
        <w:rPr>
          <w:rFonts w:asciiTheme="minorHAnsi" w:hAnsiTheme="minorHAnsi" w:cstheme="minorHAnsi"/>
          <w:sz w:val="24"/>
          <w:szCs w:val="24"/>
        </w:rPr>
        <w:t xml:space="preserve">xt generation </w:t>
      </w:r>
      <w:r w:rsidR="009715BF" w:rsidRPr="0045788A">
        <w:rPr>
          <w:rFonts w:asciiTheme="minorHAnsi" w:hAnsiTheme="minorHAnsi" w:cstheme="minorHAnsi"/>
          <w:sz w:val="24"/>
          <w:szCs w:val="24"/>
        </w:rPr>
        <w:t xml:space="preserve">of </w:t>
      </w:r>
      <w:proofErr w:type="spellStart"/>
      <w:r w:rsidR="009715BF" w:rsidRPr="0045788A">
        <w:rPr>
          <w:rFonts w:asciiTheme="minorHAnsi" w:hAnsiTheme="minorHAnsi" w:cstheme="minorHAnsi"/>
          <w:sz w:val="24"/>
          <w:szCs w:val="24"/>
        </w:rPr>
        <w:t>mucoadhesive</w:t>
      </w:r>
      <w:proofErr w:type="spellEnd"/>
      <w:r w:rsidR="009715BF" w:rsidRPr="0045788A">
        <w:rPr>
          <w:rFonts w:asciiTheme="minorHAnsi" w:hAnsiTheme="minorHAnsi" w:cstheme="minorHAnsi"/>
          <w:sz w:val="24"/>
          <w:szCs w:val="24"/>
        </w:rPr>
        <w:t xml:space="preserve"> polymers </w:t>
      </w:r>
      <w:r w:rsidR="00276061" w:rsidRPr="0045788A">
        <w:rPr>
          <w:rFonts w:asciiTheme="minorHAnsi" w:hAnsiTheme="minorHAnsi" w:cstheme="minorHAnsi"/>
          <w:sz w:val="24"/>
          <w:szCs w:val="24"/>
        </w:rPr>
        <w:t>further improved the strength of</w:t>
      </w:r>
      <w:r w:rsidR="009715BF" w:rsidRPr="0045788A">
        <w:rPr>
          <w:rFonts w:asciiTheme="minorHAnsi" w:hAnsiTheme="minorHAnsi" w:cstheme="minorHAnsi"/>
          <w:sz w:val="24"/>
          <w:szCs w:val="24"/>
        </w:rPr>
        <w:t xml:space="preserve"> covalent bonding</w:t>
      </w:r>
      <w:r w:rsidR="00276061" w:rsidRPr="0045788A">
        <w:rPr>
          <w:rFonts w:asciiTheme="minorHAnsi" w:hAnsiTheme="minorHAnsi" w:cstheme="minorHAnsi"/>
          <w:sz w:val="24"/>
          <w:szCs w:val="24"/>
        </w:rPr>
        <w:t xml:space="preserve"> using</w:t>
      </w:r>
      <w:r w:rsidR="00CB2186" w:rsidRPr="0045788A">
        <w:rPr>
          <w:rFonts w:asciiTheme="minorHAnsi" w:hAnsiTheme="minorHAnsi" w:cstheme="minorHAnsi"/>
          <w:sz w:val="24"/>
          <w:szCs w:val="24"/>
        </w:rPr>
        <w:t xml:space="preserve"> thiol-derived polymer chain</w:t>
      </w:r>
      <w:r w:rsidR="00276061" w:rsidRPr="0045788A">
        <w:rPr>
          <w:rFonts w:asciiTheme="minorHAnsi" w:hAnsiTheme="minorHAnsi" w:cstheme="minorHAnsi"/>
          <w:sz w:val="24"/>
          <w:szCs w:val="24"/>
        </w:rPr>
        <w:t>s</w:t>
      </w:r>
      <w:r w:rsidR="00CB2186" w:rsidRPr="0045788A">
        <w:rPr>
          <w:rFonts w:asciiTheme="minorHAnsi" w:hAnsiTheme="minorHAnsi" w:cstheme="minorHAnsi"/>
          <w:sz w:val="24"/>
          <w:szCs w:val="24"/>
        </w:rPr>
        <w:t xml:space="preserve"> that </w:t>
      </w:r>
      <w:r w:rsidR="00276061" w:rsidRPr="0045788A">
        <w:rPr>
          <w:rFonts w:asciiTheme="minorHAnsi" w:hAnsiTheme="minorHAnsi" w:cstheme="minorHAnsi"/>
          <w:sz w:val="24"/>
          <w:szCs w:val="24"/>
        </w:rPr>
        <w:t>attached to the</w:t>
      </w:r>
      <w:r w:rsidR="00CB2186" w:rsidRPr="0045788A">
        <w:rPr>
          <w:rFonts w:asciiTheme="minorHAnsi" w:hAnsiTheme="minorHAnsi" w:cstheme="minorHAnsi"/>
          <w:sz w:val="24"/>
          <w:szCs w:val="24"/>
        </w:rPr>
        <w:t xml:space="preserve"> </w:t>
      </w:r>
      <w:r w:rsidR="009715BF" w:rsidRPr="0045788A">
        <w:rPr>
          <w:rFonts w:asciiTheme="minorHAnsi" w:hAnsiTheme="minorHAnsi" w:cstheme="minorHAnsi"/>
          <w:sz w:val="24"/>
          <w:szCs w:val="24"/>
        </w:rPr>
        <w:t xml:space="preserve">cysteine groups of mucin </w:t>
      </w:r>
      <w:r w:rsidR="00A431EC" w:rsidRPr="0045788A">
        <w:rPr>
          <w:rFonts w:asciiTheme="minorHAnsi" w:hAnsiTheme="minorHAnsi" w:cstheme="minorHAnsi"/>
          <w:sz w:val="24"/>
          <w:szCs w:val="24"/>
        </w:rPr>
        <w:t xml:space="preserve">resulting </w:t>
      </w:r>
      <w:r w:rsidR="00CB2186" w:rsidRPr="0045788A">
        <w:rPr>
          <w:rFonts w:asciiTheme="minorHAnsi" w:hAnsiTheme="minorHAnsi" w:cstheme="minorHAnsi"/>
          <w:sz w:val="24"/>
          <w:szCs w:val="24"/>
        </w:rPr>
        <w:t xml:space="preserve">in </w:t>
      </w:r>
      <w:proofErr w:type="spellStart"/>
      <w:r w:rsidR="009715BF" w:rsidRPr="0045788A">
        <w:rPr>
          <w:rFonts w:asciiTheme="minorHAnsi" w:hAnsiTheme="minorHAnsi" w:cstheme="minorHAnsi"/>
          <w:sz w:val="24"/>
          <w:szCs w:val="24"/>
        </w:rPr>
        <w:t>thiolated</w:t>
      </w:r>
      <w:proofErr w:type="spellEnd"/>
      <w:r w:rsidR="009715BF" w:rsidRPr="0045788A">
        <w:rPr>
          <w:rFonts w:asciiTheme="minorHAnsi" w:hAnsiTheme="minorHAnsi" w:cstheme="minorHAnsi"/>
          <w:sz w:val="24"/>
          <w:szCs w:val="24"/>
        </w:rPr>
        <w:t xml:space="preserve"> polymers or </w:t>
      </w:r>
      <w:r w:rsidR="00276061" w:rsidRPr="0045788A">
        <w:rPr>
          <w:rFonts w:asciiTheme="minorHAnsi" w:hAnsiTheme="minorHAnsi" w:cstheme="minorHAnsi"/>
          <w:sz w:val="24"/>
          <w:szCs w:val="24"/>
        </w:rPr>
        <w:t>“</w:t>
      </w:r>
      <w:proofErr w:type="spellStart"/>
      <w:r w:rsidR="009715BF" w:rsidRPr="0045788A">
        <w:rPr>
          <w:rFonts w:asciiTheme="minorHAnsi" w:hAnsiTheme="minorHAnsi" w:cstheme="minorHAnsi"/>
          <w:sz w:val="24"/>
          <w:szCs w:val="24"/>
        </w:rPr>
        <w:t>thiomers</w:t>
      </w:r>
      <w:proofErr w:type="spellEnd"/>
      <w:r w:rsidR="00276061" w:rsidRPr="0045788A">
        <w:rPr>
          <w:rFonts w:asciiTheme="minorHAnsi" w:hAnsiTheme="minorHAnsi" w:cstheme="minorHAnsi"/>
          <w:sz w:val="24"/>
          <w:szCs w:val="24"/>
        </w:rPr>
        <w:t>”</w:t>
      </w:r>
      <w:r w:rsidR="00A431EC" w:rsidRPr="0045788A">
        <w:rPr>
          <w:rFonts w:asciiTheme="minorHAnsi" w:hAnsiTheme="minorHAnsi" w:cstheme="minorHAnsi"/>
          <w:sz w:val="24"/>
          <w:szCs w:val="24"/>
        </w:rPr>
        <w:t xml:space="preserve"> </w:t>
      </w:r>
      <w:r w:rsidR="00A431EC" w:rsidRPr="0045788A">
        <w:rPr>
          <w:rFonts w:asciiTheme="minorHAnsi" w:hAnsiTheme="minorHAnsi" w:cstheme="minorHAnsi"/>
          <w:sz w:val="24"/>
          <w:szCs w:val="24"/>
        </w:rPr>
        <w:fldChar w:fldCharType="begin"/>
      </w:r>
      <w:r w:rsidR="00A431EC" w:rsidRPr="0045788A">
        <w:rPr>
          <w:rFonts w:asciiTheme="minorHAnsi" w:hAnsiTheme="minorHAnsi" w:cstheme="minorHAnsi"/>
          <w:sz w:val="24"/>
          <w:szCs w:val="24"/>
        </w:rPr>
        <w:instrText xml:space="preserve"> ADDIN ZOTERO_ITEM CSL_CITATION {"citationID":"14crkj1ppn","properties":{"formattedCitation":"[10]","plainCitation":"[10]"},"citationItems":[{"id":960643,"uris":["http://zotero.org/users/51895/items/9HE5TP5P"],"uri":["http://zotero.org/users/51895/items/9HE5TP5P"],"itemData":{"id":960643,"type":"article-journal","title":"Mucoadhesive polymers for buccal drug delivery","container-title":"Drug Development and Industrial Pharmacy","page":"591-598","volume":"40","issue":"5","source":"www-tandfonline-com.uchile.idm.oclc.org (Atypon)","abstract":"Raising the concept of mucoadhesion in the 1980s, the use of mucoadhesive polymers for buccal drug delivery has been the subject of interest. Buccal route is one of the non-invasive routes comprising several advantages such as targeting the specific tissue (I), bypassing the first-pass effect (II) as well as higher patient compliance (III) and higher bioavailability (IV) have rendered administration route feasible for a variety of drugs. This review highlights the use of mucoadhesive polymers in buccal drug delivery. An overview of the oral mucosa’s anatomy, theories of mucoadhesion as well as mucoadhesive polymers is given within this review. Furthermore, recent advantages in mucoadhesive polymers according to the variety of drug delivery forms are presented.","DOI":"10.3109/03639045.2014.892959","ISSN":"0363-9045","journalAbbreviation":"Drug Development and Industrial Pharmacy","author":[{"family":"Laffleur","given":"Flavia"}],"issued":{"date-parts":[["2014",5,1]]}}}],"schema":"https://github.com/citation-style-language/schema/raw/master/csl-citation.json"} </w:instrText>
      </w:r>
      <w:r w:rsidR="00A431EC" w:rsidRPr="0045788A">
        <w:rPr>
          <w:rFonts w:asciiTheme="minorHAnsi" w:hAnsiTheme="minorHAnsi" w:cstheme="minorHAnsi"/>
          <w:sz w:val="24"/>
          <w:szCs w:val="24"/>
        </w:rPr>
        <w:fldChar w:fldCharType="separate"/>
      </w:r>
      <w:r w:rsidR="00A431EC" w:rsidRPr="0045788A">
        <w:rPr>
          <w:rFonts w:asciiTheme="minorHAnsi" w:hAnsiTheme="minorHAnsi" w:cstheme="minorHAnsi"/>
          <w:sz w:val="24"/>
          <w:szCs w:val="24"/>
        </w:rPr>
        <w:t>[10]</w:t>
      </w:r>
      <w:r w:rsidR="00A431EC" w:rsidRPr="0045788A">
        <w:rPr>
          <w:rFonts w:asciiTheme="minorHAnsi" w:hAnsiTheme="minorHAnsi" w:cstheme="minorHAnsi"/>
          <w:sz w:val="24"/>
          <w:szCs w:val="24"/>
        </w:rPr>
        <w:fldChar w:fldCharType="end"/>
      </w:r>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G</w:t>
      </w:r>
      <w:r w:rsidR="009715BF" w:rsidRPr="0045788A">
        <w:rPr>
          <w:rFonts w:asciiTheme="minorHAnsi" w:hAnsiTheme="minorHAnsi" w:cstheme="minorHAnsi"/>
          <w:sz w:val="24"/>
          <w:szCs w:val="24"/>
        </w:rPr>
        <w:t xml:space="preserve">reater </w:t>
      </w:r>
      <w:proofErr w:type="spellStart"/>
      <w:r w:rsidR="009715BF" w:rsidRPr="0045788A">
        <w:rPr>
          <w:rFonts w:asciiTheme="minorHAnsi" w:hAnsiTheme="minorHAnsi" w:cstheme="minorHAnsi"/>
          <w:sz w:val="24"/>
          <w:szCs w:val="24"/>
        </w:rPr>
        <w:t>mucoadhesive</w:t>
      </w:r>
      <w:proofErr w:type="spellEnd"/>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efficacy in attaching</w:t>
      </w:r>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 xml:space="preserve">to the buccal mucosa </w:t>
      </w:r>
      <w:r w:rsidR="009715BF" w:rsidRPr="0045788A">
        <w:rPr>
          <w:rFonts w:asciiTheme="minorHAnsi" w:hAnsiTheme="minorHAnsi" w:cstheme="minorHAnsi"/>
          <w:sz w:val="24"/>
          <w:szCs w:val="24"/>
        </w:rPr>
        <w:t xml:space="preserve">of </w:t>
      </w:r>
      <w:proofErr w:type="spellStart"/>
      <w:r w:rsidR="009715BF" w:rsidRPr="0045788A">
        <w:rPr>
          <w:rFonts w:asciiTheme="minorHAnsi" w:hAnsiTheme="minorHAnsi" w:cstheme="minorHAnsi"/>
          <w:sz w:val="24"/>
          <w:szCs w:val="24"/>
        </w:rPr>
        <w:t>thiomers</w:t>
      </w:r>
      <w:proofErr w:type="spellEnd"/>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has been confirmed compared</w:t>
      </w:r>
      <w:r w:rsidR="009715BF" w:rsidRPr="0045788A">
        <w:rPr>
          <w:rFonts w:asciiTheme="minorHAnsi" w:hAnsiTheme="minorHAnsi" w:cstheme="minorHAnsi"/>
          <w:sz w:val="24"/>
          <w:szCs w:val="24"/>
        </w:rPr>
        <w:t xml:space="preserve"> with unmodified polymers</w:t>
      </w:r>
      <w:r w:rsidR="00276061" w:rsidRPr="0045788A">
        <w:rPr>
          <w:rFonts w:asciiTheme="minorHAnsi" w:hAnsiTheme="minorHAnsi" w:cstheme="minorHAnsi"/>
          <w:sz w:val="24"/>
          <w:szCs w:val="24"/>
        </w:rPr>
        <w:t xml:space="preserve"> </w:t>
      </w:r>
      <w:r w:rsidR="00A431EC" w:rsidRPr="0045788A">
        <w:rPr>
          <w:rFonts w:asciiTheme="minorHAnsi" w:hAnsiTheme="minorHAnsi" w:cstheme="minorHAnsi"/>
          <w:sz w:val="24"/>
          <w:szCs w:val="24"/>
        </w:rPr>
        <w:fldChar w:fldCharType="begin"/>
      </w:r>
      <w:r w:rsidR="00A431EC" w:rsidRPr="0045788A">
        <w:rPr>
          <w:rFonts w:asciiTheme="minorHAnsi" w:hAnsiTheme="minorHAnsi" w:cstheme="minorHAnsi"/>
          <w:sz w:val="24"/>
          <w:szCs w:val="24"/>
        </w:rPr>
        <w:instrText xml:space="preserve"> ADDIN ZOTERO_ITEM CSL_CITATION {"citationID":"2idd2ht4dm","properties":{"formattedCitation":"{\\rtf [11\\uc0\\u8211{}13]}","plainCitation":"[11–13]"},"citationItems":[{"id":960648,"uris":["http://zotero.org/users/51895/items/AZJ8H5TD"],"uri":["http://zotero.org/users/51895/items/AZJ8H5TD"],"itemData":{"id":960648,"type":"article-journal","title":"A potential tailor-made hyaluronic acid buccal delivery system comprising rotigotine for Parkinson's disease?","container-title":"Future Medicinal Chemistry","page":"1225-1232","volume":"7","issue":"10","source":"Web of Science","abstract":"Aims: Parkinson's disease (PD) affects over 10 million people around the world. Dysphagia is one of its main problems. Therefore, mucosal delivery is beneficial for patient compliance. This study aimed to synthesize mucoadhesive hyaluronic acid (HA) comprising rotigotine for the treatment of PD. Materials &amp; methods: HA - a biocompatible, naturally occurring polysaccharide - was chemically modified with the thiol-bearing ligand cysteine ethyl ester via amide bond formation (HAC). HAC was evaluated in terms of stability, cytotoxicity, permeation enhancement, controlled drug release and mucoadhesiveness. Results: HAC showed 1.49-fold higher stability, 3.47-fold improved swelling capacity and 12.16-fold augmentation in mucoadhesion. Additionally, HAC exhibited 1.18-fold permeation enhancement over HA. Discussion: Taking the findings into consideration, HAC represents a pillar of mucosal buccal delivery in the treatment of PD.","DOI":"10.4155/FMC.15.66","ISSN":"1756-8919","note":"WOS:000362886700004","journalAbbreviation":"Future Med. Chem.","language":"English","author":[{"family":"Laffleur","given":"Flavia"},{"family":"Wagner","given":"Julian"},{"family":"Barthelmes","given":"Jan"}],"issued":{"date-parts":[["2015"]]}}},{"id":960647,"uris":["http://zotero.org/users/51895/items/388U467C"],"uri":["http://zotero.org/users/51895/items/388U467C"],"itemData":{"id":960647,"type":"article-journal","title":"In vitro evaluation of thio-poly acrylic acid for intraoral delivery","container-title":"Drug Delivery","page":"2065-2073","volume":"23","issue":"6","source":"Web of Science","abstract":"Context: Intraoral drug delivery as mucosal delivery pathway provides a huge platform in the pharmaceutical field. Objective: Combining mucoadhesiveness and controlled release of thio-poly acrylic acid as advanced excipient for buccal drug delivery. Materials and methods: Mediated by carbodiimide, cysteine was covalently attached to poly acrylic acid. This thiomer was assessed with regard to cytotoxicity, stability, mucoadhesion, and rheology as well as release behavior of Lidocaine. Results: Stability assays of thio-poly acrylic acid were complying with United States Pharmacopeia requirements. Mucoadhesion assay such as tensile (total work of adhesion), bioadhesion, rotating cylinder revealed as this thiomer was superior in comparison to non-thiolated poly acrylic acid with 7.61-fold, 2.8-fold, 5.61-fold improvement, respectively without any toxic effect. The cell viability exhibited over 90% after incubation time of 3 h and 24 h respectively. Lidocaine release showed 1.98-fold more controlled release over 3 h in comparison to unmodified poly acrylic acid. Conclusion: Taken the findings in consideration, thio-poly acrylic acid provides excellent stability, controlled release, and superior mucoadhesive features. The prolonged residence time of thio-poly acrylic acid represents a pillar in the buccal drug delivery.","DOI":"10.3109/10717544.2015.1122673","ISSN":"1071-7544","note":"WOS:000384770400022","journalAbbreviation":"Drug Deliv.","language":"English","author":[{"family":"Laffleur","given":"Flavia"},{"family":"Leder","given":"Nina"},{"family":"Barthelmes","given":"Jan"}],"issued":{"date-parts":[["2016"]]}}},{"id":960646,"uris":["http://zotero.org/users/51895/items/TDT5IIJ7"],"uri":["http://zotero.org/users/51895/items/TDT5IIJ7"],"itemData":{"id":960646,"type":"article-journal","title":"Next generation of buccadhesive excipient: Preactivated carboxymethyl cellulose","container-title":"International Journal of Pharmaceutics","page":"120-127","volume":"500","issue":"1-2","source":"Web of Science","abstract":"Aim: Assessment of preactivated carboxymethyl cellulose as potential excipient for buccal drug delivery. Methods: Firstly, carboxymethyl cellulose (CMC) and cysteine (SH) were covalently coupled via amide bond formation to obtain thiolated carboxymethyl cellulose (CMC-SH). Further, preactivated carboxymethyl cellulose (CMC-S-S-MNA) was obtained by preactivation with 2-mercaptonicotinic acid (MNA). Sulforhodamine 101 (SRH101) was used as a model drug for permeation study through buccal mucosa. CMC-S-S-MNA was evaluated with respect to mucoadhesive and permeation enhancing effect and cytotoxicity. Results: Thiolated carboxymethyl cellulose exhibited a total amount of 112.46 +/- 0.46 thiol groups. CMC-S-S-MNA exhibited around 50% of preactivated thiol groups. The preactivated polymer showed no toxic effect. Furthermore, compared to unmodified CMC, CMC-S-S-MNA revealed 3.0-fold improved mucoadhesive properties according to the rotating cylinder method and 8.8-fold enhancement in mucoadhesiveness by tensile assay, respectively. Conclusion: Preactivated carboxymethyl cellulose fulfills the requirements as potential excipient of being mucoadhesive and permeation enhancing for the buccal drug delivery. (C) 2016 Elsevier B.V. All rights reserved.","DOI":"10.1016/j.ijpharm.2016.01.012","ISSN":"0378-5173","note":"WOS:000370049900012","shortTitle":"Next generation of buccadhesive excipient","journalAbbreviation":"Int. J. Pharm.","language":"English","author":[{"family":"Laffleur","given":"Flavia"},{"family":"Bacher","given":"Lukas"},{"family":"Vanicek","given":"Stefan"},{"family":"Menzel","given":"Claudia"},{"family":"Muhammad","given":"Ijaz"}],"issued":{"date-parts":[["2016",3,16]]}}}],"schema":"https://github.com/citation-style-language/schema/raw/master/csl-citation.json"} </w:instrText>
      </w:r>
      <w:r w:rsidR="00A431EC" w:rsidRPr="0045788A">
        <w:rPr>
          <w:rFonts w:asciiTheme="minorHAnsi" w:hAnsiTheme="minorHAnsi" w:cstheme="minorHAnsi"/>
          <w:sz w:val="24"/>
          <w:szCs w:val="24"/>
        </w:rPr>
        <w:fldChar w:fldCharType="separate"/>
      </w:r>
      <w:r w:rsidR="00A431EC" w:rsidRPr="0045788A">
        <w:rPr>
          <w:rFonts w:asciiTheme="minorHAnsi" w:hAnsiTheme="minorHAnsi" w:cstheme="minorHAnsi"/>
          <w:sz w:val="24"/>
          <w:szCs w:val="24"/>
        </w:rPr>
        <w:t>[11–13]</w:t>
      </w:r>
      <w:r w:rsidR="00A431EC" w:rsidRPr="0045788A">
        <w:rPr>
          <w:rFonts w:asciiTheme="minorHAnsi" w:hAnsiTheme="minorHAnsi" w:cstheme="minorHAnsi"/>
          <w:sz w:val="24"/>
          <w:szCs w:val="24"/>
        </w:rPr>
        <w:fldChar w:fldCharType="end"/>
      </w:r>
      <w:r w:rsidR="009715BF" w:rsidRPr="0045788A">
        <w:rPr>
          <w:rFonts w:asciiTheme="minorHAnsi" w:hAnsiTheme="minorHAnsi" w:cstheme="minorHAnsi"/>
          <w:sz w:val="24"/>
          <w:szCs w:val="24"/>
        </w:rPr>
        <w:t xml:space="preserve">. </w:t>
      </w:r>
      <w:proofErr w:type="spellStart"/>
      <w:r w:rsidR="00CB2186" w:rsidRPr="0045788A">
        <w:rPr>
          <w:rFonts w:asciiTheme="minorHAnsi" w:hAnsiTheme="minorHAnsi" w:cstheme="minorHAnsi"/>
          <w:sz w:val="24"/>
          <w:szCs w:val="24"/>
        </w:rPr>
        <w:t>T</w:t>
      </w:r>
      <w:r w:rsidR="00276061" w:rsidRPr="0045788A">
        <w:rPr>
          <w:rFonts w:asciiTheme="minorHAnsi" w:hAnsiTheme="minorHAnsi" w:cstheme="minorHAnsi"/>
          <w:sz w:val="24"/>
          <w:szCs w:val="24"/>
        </w:rPr>
        <w:t>hiomers</w:t>
      </w:r>
      <w:proofErr w:type="spellEnd"/>
      <w:r w:rsidR="00276061" w:rsidRPr="0045788A">
        <w:rPr>
          <w:rFonts w:asciiTheme="minorHAnsi" w:hAnsiTheme="minorHAnsi" w:cstheme="minorHAnsi"/>
          <w:sz w:val="24"/>
          <w:szCs w:val="24"/>
        </w:rPr>
        <w:t xml:space="preserve"> have therefore</w:t>
      </w:r>
      <w:r w:rsidR="009715BF" w:rsidRPr="0045788A">
        <w:rPr>
          <w:rFonts w:asciiTheme="minorHAnsi" w:hAnsiTheme="minorHAnsi" w:cstheme="minorHAnsi"/>
          <w:sz w:val="24"/>
          <w:szCs w:val="24"/>
        </w:rPr>
        <w:t xml:space="preserve"> been </w:t>
      </w:r>
      <w:r w:rsidR="00CB2186" w:rsidRPr="0045788A">
        <w:rPr>
          <w:rFonts w:asciiTheme="minorHAnsi" w:hAnsiTheme="minorHAnsi" w:cstheme="minorHAnsi"/>
          <w:sz w:val="24"/>
          <w:szCs w:val="24"/>
        </w:rPr>
        <w:t xml:space="preserve">used in formulations for </w:t>
      </w:r>
      <w:r w:rsidR="00234459" w:rsidRPr="0045788A">
        <w:rPr>
          <w:rFonts w:asciiTheme="minorHAnsi" w:hAnsiTheme="minorHAnsi" w:cstheme="minorHAnsi"/>
          <w:sz w:val="24"/>
          <w:szCs w:val="24"/>
        </w:rPr>
        <w:t xml:space="preserve">buccal </w:t>
      </w:r>
      <w:r w:rsidR="009715BF" w:rsidRPr="0045788A">
        <w:rPr>
          <w:rFonts w:asciiTheme="minorHAnsi" w:hAnsiTheme="minorHAnsi" w:cstheme="minorHAnsi"/>
          <w:sz w:val="24"/>
          <w:szCs w:val="24"/>
        </w:rPr>
        <w:t>tablets, wafers</w:t>
      </w:r>
      <w:r w:rsidR="00CB2186" w:rsidRPr="0045788A">
        <w:rPr>
          <w:rFonts w:asciiTheme="minorHAnsi" w:hAnsiTheme="minorHAnsi" w:cstheme="minorHAnsi"/>
          <w:sz w:val="24"/>
          <w:szCs w:val="24"/>
        </w:rPr>
        <w:t>, gels</w:t>
      </w:r>
      <w:r w:rsidR="009715BF" w:rsidRPr="0045788A">
        <w:rPr>
          <w:rFonts w:asciiTheme="minorHAnsi" w:hAnsiTheme="minorHAnsi" w:cstheme="minorHAnsi"/>
          <w:sz w:val="24"/>
          <w:szCs w:val="24"/>
        </w:rPr>
        <w:t>, and films</w:t>
      </w:r>
      <w:r w:rsidR="00276061" w:rsidRPr="0045788A">
        <w:rPr>
          <w:rFonts w:asciiTheme="minorHAnsi" w:hAnsiTheme="minorHAnsi" w:cstheme="minorHAnsi"/>
          <w:sz w:val="24"/>
          <w:szCs w:val="24"/>
        </w:rPr>
        <w:t>,</w:t>
      </w:r>
      <w:r w:rsidR="009715BF"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illustrating great</w:t>
      </w:r>
      <w:r w:rsidR="009715BF" w:rsidRPr="0045788A">
        <w:rPr>
          <w:rFonts w:asciiTheme="minorHAnsi" w:hAnsiTheme="minorHAnsi" w:cstheme="minorHAnsi"/>
          <w:sz w:val="24"/>
          <w:szCs w:val="24"/>
        </w:rPr>
        <w:t xml:space="preserve"> </w:t>
      </w:r>
      <w:r w:rsidRPr="0045788A">
        <w:rPr>
          <w:rFonts w:asciiTheme="minorHAnsi" w:hAnsiTheme="minorHAnsi" w:cstheme="minorHAnsi"/>
          <w:sz w:val="24"/>
          <w:szCs w:val="24"/>
        </w:rPr>
        <w:t>versatility as excipients regardless of the dosage form</w:t>
      </w:r>
      <w:r w:rsidR="00C75FA9" w:rsidRPr="0045788A">
        <w:rPr>
          <w:rFonts w:asciiTheme="minorHAnsi" w:hAnsiTheme="minorHAnsi" w:cstheme="minorHAnsi"/>
          <w:sz w:val="24"/>
          <w:szCs w:val="24"/>
        </w:rPr>
        <w:t xml:space="preserve"> (Figure 1)</w:t>
      </w:r>
      <w:r w:rsidR="00A431EC" w:rsidRPr="0045788A">
        <w:rPr>
          <w:rFonts w:asciiTheme="minorHAnsi" w:hAnsiTheme="minorHAnsi" w:cstheme="minorHAnsi"/>
          <w:sz w:val="24"/>
          <w:szCs w:val="24"/>
        </w:rPr>
        <w:t xml:space="preserve"> </w:t>
      </w:r>
      <w:r w:rsidR="00A431E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{"citationID":"ciluugfqt","properties":{"formattedCitation":"{\\rtf [14\\uc0\\u8211{}16]}","plainCitation":"[14–16]"},"citationItems":[{"id":5900,"uris":["http://zotero.org/users/51895/items/VAX5SI67"],"uri":["http://zotero.org/users/51895/items/VAX5SI67"],"itemData":{"id":5900,"type":"article-journal","title":"Development and evaluation of buccoadhesive tablet for selegiline hydrochloride based on thiolated polycarbophil","container-title":"Drug Development and Industrial Pharmacy","volume":"In Press","source":"CrossRef","URL":"http://informahealthcare.com/doi/abs/10.3109/03639045.2014.884124","DOI":"10.3109/03639045.2014.884124","ISSN":"0363-9045, 1520-5762","author":[{"family":"Wasnik","given":"Mangesh N."},{"family":"Godse","given":"Rutika D."},{"family":"Nair","given":"Hema A."}],"issued":{"date-parts":[["2014",2,12]]},"accessed":{"date-parts":[["2014",2,17]]}}},{"id":5887,"uris":["http://zotero.org/users/51895/items/GPUN9ANT"],"uri":["http://zotero.org/users/51895/items/GPUN9ANT"],"itemData":{"id":5887,"type":"article-journal","title":"Preparation and characterization of laminated thiolated chitosan-based freeze-dried wafers for potential buccal delivery of macromolecules","container-title":"Drug Development and Industrial Pharmacy","page":"611-618","volume":"40","issue":"5","source":"CrossRef","DOI":"10.3109/03639045.2014.884126","ISSN":"0363-9045, 1520-5762","author":[{"family":"Boateng","given":"Joshua S."},{"family":"Ayensu","given":"Isaac"}],"issued":{"date-parts":[["2014",2,10]]}}},{"id":5890,"uris":["http://zotero.org/users/51895/items/V7DM5C37"],"uri":["http://zotero.org/users/51895/items/V7DM5C37"],"itemData":{"id":5890,"type":"article-journal","title":"Design, characterization and &lt;i&gt;ex vivo&lt;/i&gt; evaluation of chitosan film integrating of insulin nanoparticles composed of thiolated chitosan derivative for buccal delivery of insulin","container-title":"Drug Development and Industrial Pharmacy","page":"691-698","volume":"40","issue":"5","source":"CrossRef","DOI":"10.3109/03639045.2014.886590","ISSN":"0363-9045, 1520-5762","author":[{"family":"Mortazavian","given":"Elaheh"},{"family":"Dorkoosh","given":"Farid Abedin"},{"family":"Rafiee-Tehrani","given":"Morteza"}],"issued":{"date-parts":[["2014",2,14]]}}}],"schema":"https://github.com/citation-style-language/schema/raw/master/csl-citation.json"} </w:instrText>
      </w:r>
      <w:r w:rsidR="00A431EC" w:rsidRPr="0045788A">
        <w:rPr>
          <w:rFonts w:asciiTheme="minorHAnsi" w:hAnsiTheme="minorHAnsi" w:cstheme="minorHAnsi"/>
          <w:sz w:val="24"/>
          <w:szCs w:val="24"/>
        </w:rPr>
        <w:fldChar w:fldCharType="separate"/>
      </w:r>
      <w:r w:rsidR="00A431EC" w:rsidRPr="0045788A">
        <w:rPr>
          <w:rFonts w:asciiTheme="minorHAnsi" w:hAnsiTheme="minorHAnsi" w:cstheme="minorHAnsi"/>
          <w:sz w:val="24"/>
          <w:szCs w:val="24"/>
        </w:rPr>
        <w:t>[14–16]</w:t>
      </w:r>
      <w:r w:rsidR="00A431EC" w:rsidRPr="0045788A">
        <w:rPr>
          <w:rFonts w:asciiTheme="minorHAnsi" w:hAnsiTheme="minorHAnsi" w:cstheme="minorHAnsi"/>
          <w:sz w:val="24"/>
          <w:szCs w:val="24"/>
        </w:rPr>
        <w:fldChar w:fldCharType="end"/>
      </w:r>
      <w:r w:rsidRPr="0045788A">
        <w:rPr>
          <w:rFonts w:asciiTheme="minorHAnsi" w:hAnsiTheme="minorHAnsi" w:cstheme="minorHAnsi"/>
          <w:sz w:val="24"/>
          <w:szCs w:val="24"/>
        </w:rPr>
        <w:t>.</w:t>
      </w:r>
    </w:p>
    <w:p w14:paraId="63A64A82" w14:textId="77777777" w:rsidR="00365245" w:rsidRPr="0045788A" w:rsidRDefault="00551400"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Recent advancements in f</w:t>
      </w:r>
      <w:r w:rsidR="00DD343C" w:rsidRPr="0045788A">
        <w:rPr>
          <w:rFonts w:asciiTheme="minorHAnsi" w:hAnsiTheme="minorHAnsi" w:cstheme="minorHAnsi"/>
          <w:sz w:val="24"/>
          <w:szCs w:val="24"/>
        </w:rPr>
        <w:t xml:space="preserve">ilms </w:t>
      </w:r>
      <w:r w:rsidR="003174F4" w:rsidRPr="0045788A">
        <w:rPr>
          <w:rFonts w:asciiTheme="minorHAnsi" w:hAnsiTheme="minorHAnsi" w:cstheme="minorHAnsi"/>
          <w:sz w:val="24"/>
          <w:szCs w:val="24"/>
        </w:rPr>
        <w:t>as</w:t>
      </w:r>
      <w:r w:rsidR="00DD343C" w:rsidRPr="0045788A">
        <w:rPr>
          <w:rFonts w:asciiTheme="minorHAnsi" w:hAnsiTheme="minorHAnsi" w:cstheme="minorHAnsi"/>
          <w:sz w:val="24"/>
          <w:szCs w:val="24"/>
        </w:rPr>
        <w:t xml:space="preserve"> </w:t>
      </w:r>
      <w:proofErr w:type="spellStart"/>
      <w:r w:rsidR="00DD343C" w:rsidRPr="0045788A">
        <w:rPr>
          <w:rFonts w:asciiTheme="minorHAnsi" w:hAnsiTheme="minorHAnsi" w:cstheme="minorHAnsi"/>
          <w:sz w:val="24"/>
          <w:szCs w:val="24"/>
        </w:rPr>
        <w:t>mucoadhesive</w:t>
      </w:r>
      <w:proofErr w:type="spellEnd"/>
      <w:r w:rsidR="00DD343C" w:rsidRPr="0045788A">
        <w:rPr>
          <w:rFonts w:asciiTheme="minorHAnsi" w:hAnsiTheme="minorHAnsi" w:cstheme="minorHAnsi"/>
          <w:sz w:val="24"/>
          <w:szCs w:val="24"/>
        </w:rPr>
        <w:t xml:space="preserve"> </w:t>
      </w:r>
      <w:r w:rsidR="003174F4" w:rsidRPr="0045788A">
        <w:rPr>
          <w:rFonts w:asciiTheme="minorHAnsi" w:hAnsiTheme="minorHAnsi" w:cstheme="minorHAnsi"/>
          <w:sz w:val="24"/>
          <w:szCs w:val="24"/>
        </w:rPr>
        <w:t>buccal</w:t>
      </w:r>
      <w:r w:rsidR="00DD343C" w:rsidRPr="0045788A">
        <w:rPr>
          <w:rFonts w:asciiTheme="minorHAnsi" w:hAnsiTheme="minorHAnsi" w:cstheme="minorHAnsi"/>
          <w:sz w:val="24"/>
          <w:szCs w:val="24"/>
        </w:rPr>
        <w:t xml:space="preserve"> delivery systems</w:t>
      </w:r>
    </w:p>
    <w:p w14:paraId="63A64A83" w14:textId="0FBA07A9" w:rsidR="003174F4" w:rsidRPr="0045788A" w:rsidRDefault="0034193A"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The buccal drug delivery field has s</w:t>
      </w:r>
      <w:r w:rsidR="00276061" w:rsidRPr="0045788A">
        <w:rPr>
          <w:rFonts w:asciiTheme="minorHAnsi" w:hAnsiTheme="minorHAnsi" w:cstheme="minorHAnsi"/>
          <w:sz w:val="24"/>
          <w:szCs w:val="24"/>
        </w:rPr>
        <w:t>een developments in dosage form design</w:t>
      </w:r>
      <w:r w:rsidRPr="0045788A">
        <w:rPr>
          <w:rFonts w:asciiTheme="minorHAnsi" w:hAnsiTheme="minorHAnsi" w:cstheme="minorHAnsi"/>
          <w:sz w:val="24"/>
          <w:szCs w:val="24"/>
        </w:rPr>
        <w:t xml:space="preserve"> over the past decades including tablets, lozenge, sprays,</w:t>
      </w:r>
      <w:r w:rsidR="00276061" w:rsidRPr="0045788A">
        <w:rPr>
          <w:rFonts w:asciiTheme="minorHAnsi" w:hAnsiTheme="minorHAnsi" w:cstheme="minorHAnsi"/>
          <w:sz w:val="24"/>
          <w:szCs w:val="24"/>
        </w:rPr>
        <w:t xml:space="preserve"> mouthwashes, gels, and films</w:t>
      </w:r>
      <w:r w:rsidRPr="0045788A">
        <w:rPr>
          <w:rFonts w:asciiTheme="minorHAnsi" w:hAnsiTheme="minorHAnsi" w:cstheme="minorHAnsi"/>
          <w:sz w:val="24"/>
          <w:szCs w:val="24"/>
        </w:rPr>
        <w:t xml:space="preserve"> </w:t>
      </w:r>
      <w:r w:rsidR="000D114F"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27tacuso9s","properties":{"formattedCitation":"[1]","plainCitation":"[1]"},"citationItems":[{"id":960639,"uris":["http://zotero.org/users/51895/items/FFENH8MV"],"uri":["http://zotero.org/users/51895/items/FFENH8MV"],"itemData":{"id":960639,"type":"chapter","title":"Overview of Oral Mucosal Delivery","container-title":"Oral Mucosal Drug Delivery and Therapy","collection-title":"Advances in Delivery Science and Technology","publisher":"Springer US","page":"17-29","source":"link.springer.com","abstract":"Drug delivery across oral mucosal membranes has emerged as an excellent alternative for compounds that cannot be delivered orally. However, a standardized method to evaluate drug absorption across oral mucosal membranes, either in vitro or in vivo, still remains elusive. This chapter provides a comprehensive review of the current in vitro and in vivo methodologies employed in the literature for evaluating oral transmucosal absorption of compounds. The barrier function of oral mucosa along with the transport mechanisms is briefly reviewed. The methods to study drug absorption in vivo such as the buccal absorption test along with its refinements are discussed. In addition, a brief review of the present knowledge relating to various in vitro methods including the selection of suitable animal species, apparatus, and their limitations is given. Methods to test residence time, mucoadhesion, and drug release are also discussed in this chapter, together with a special emphasis on the use of buccal cell cultures as a means to study oral mucosal drug absorption. The need to conduct pharmacokinetic (PK) studies is also highlighted and discussed in the chapter.","URL":"http://link.springer.com/chapter/10.1007/978-1-4899-7558-4_6","ISBN":"978-1-4899-7557-7","language":"en","author":[{"family":"Rathbone","given":"M.J."},{"family":"Pather","given":"Indiran"},{"family":"Senel","given":"Sevda"}],"editor":[{"family":"Rathbone","given":"Michael J."},{"family":"Senel","given":"Sevda"},{"family":"Pather","given":"Indiran"}],"issued":{"date-parts":[["2015"]]},"accessed":{"date-parts":[["2015",6,22]]}}}],"schema":"https://github.com/citation-style-language/schema/raw/master/csl-citation.json"} </w:instrText>
      </w:r>
      <w:r w:rsidR="000D114F"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w:t>
      </w:r>
      <w:r w:rsidR="000D114F" w:rsidRPr="0045788A">
        <w:rPr>
          <w:rFonts w:asciiTheme="minorHAnsi" w:hAnsiTheme="minorHAnsi" w:cstheme="minorHAnsi"/>
          <w:sz w:val="24"/>
          <w:szCs w:val="24"/>
        </w:rPr>
        <w:fldChar w:fldCharType="end"/>
      </w:r>
      <w:r w:rsidRPr="0045788A">
        <w:rPr>
          <w:rFonts w:asciiTheme="minorHAnsi" w:hAnsiTheme="minorHAnsi" w:cstheme="minorHAnsi"/>
          <w:sz w:val="24"/>
          <w:szCs w:val="24"/>
        </w:rPr>
        <w:t>.</w:t>
      </w:r>
      <w:r w:rsidR="00872035" w:rsidRPr="0045788A">
        <w:rPr>
          <w:rFonts w:asciiTheme="minorHAnsi" w:hAnsiTheme="minorHAnsi" w:cstheme="minorHAnsi"/>
          <w:sz w:val="24"/>
          <w:szCs w:val="24"/>
        </w:rPr>
        <w:t xml:space="preserve"> While </w:t>
      </w:r>
      <w:proofErr w:type="spellStart"/>
      <w:r w:rsidR="004860AB" w:rsidRPr="0045788A">
        <w:rPr>
          <w:rFonts w:asciiTheme="minorHAnsi" w:hAnsiTheme="minorHAnsi" w:cstheme="minorHAnsi"/>
          <w:sz w:val="24"/>
          <w:szCs w:val="24"/>
        </w:rPr>
        <w:t>bioadhesive</w:t>
      </w:r>
      <w:proofErr w:type="spellEnd"/>
      <w:r w:rsidR="004860AB" w:rsidRPr="0045788A">
        <w:rPr>
          <w:rFonts w:asciiTheme="minorHAnsi" w:hAnsiTheme="minorHAnsi" w:cstheme="minorHAnsi"/>
          <w:sz w:val="24"/>
          <w:szCs w:val="24"/>
        </w:rPr>
        <w:t xml:space="preserve"> </w:t>
      </w:r>
      <w:r w:rsidR="00872035" w:rsidRPr="0045788A">
        <w:rPr>
          <w:rFonts w:asciiTheme="minorHAnsi" w:hAnsiTheme="minorHAnsi" w:cstheme="minorHAnsi"/>
          <w:sz w:val="24"/>
          <w:szCs w:val="24"/>
        </w:rPr>
        <w:t xml:space="preserve">tablets continue to be developed </w:t>
      </w:r>
      <w:r w:rsidR="004D4B18" w:rsidRPr="0045788A">
        <w:rPr>
          <w:rFonts w:asciiTheme="minorHAnsi" w:hAnsiTheme="minorHAnsi" w:cstheme="minorHAnsi"/>
          <w:sz w:val="24"/>
          <w:szCs w:val="24"/>
        </w:rPr>
        <w:t xml:space="preserve">as </w:t>
      </w:r>
      <w:r w:rsidR="00276061" w:rsidRPr="0045788A">
        <w:rPr>
          <w:rFonts w:asciiTheme="minorHAnsi" w:hAnsiTheme="minorHAnsi" w:cstheme="minorHAnsi"/>
          <w:sz w:val="24"/>
          <w:szCs w:val="24"/>
        </w:rPr>
        <w:t xml:space="preserve">buccal dosage forms due to </w:t>
      </w:r>
      <w:r w:rsidR="004860AB" w:rsidRPr="0045788A">
        <w:rPr>
          <w:rFonts w:asciiTheme="minorHAnsi" w:hAnsiTheme="minorHAnsi" w:cstheme="minorHAnsi"/>
          <w:sz w:val="24"/>
          <w:szCs w:val="24"/>
        </w:rPr>
        <w:t xml:space="preserve">established </w:t>
      </w:r>
      <w:r w:rsidR="000D114F" w:rsidRPr="0045788A">
        <w:rPr>
          <w:rFonts w:asciiTheme="minorHAnsi" w:hAnsiTheme="minorHAnsi" w:cstheme="minorHAnsi"/>
          <w:sz w:val="24"/>
          <w:szCs w:val="24"/>
        </w:rPr>
        <w:t>industrial</w:t>
      </w:r>
      <w:r w:rsidR="00234459" w:rsidRPr="0045788A">
        <w:rPr>
          <w:rFonts w:asciiTheme="minorHAnsi" w:hAnsiTheme="minorHAnsi" w:cstheme="minorHAnsi"/>
          <w:sz w:val="24"/>
          <w:szCs w:val="24"/>
        </w:rPr>
        <w:t xml:space="preserve"> standard</w:t>
      </w:r>
      <w:r w:rsidR="000D114F" w:rsidRPr="0045788A">
        <w:rPr>
          <w:rFonts w:asciiTheme="minorHAnsi" w:hAnsiTheme="minorHAnsi" w:cstheme="minorHAnsi"/>
          <w:sz w:val="24"/>
          <w:szCs w:val="24"/>
        </w:rPr>
        <w:t xml:space="preserve"> manufacturing</w:t>
      </w:r>
      <w:r w:rsidR="004D4B18" w:rsidRPr="0045788A">
        <w:rPr>
          <w:rFonts w:asciiTheme="minorHAnsi" w:hAnsiTheme="minorHAnsi" w:cstheme="minorHAnsi"/>
          <w:sz w:val="24"/>
          <w:szCs w:val="24"/>
        </w:rPr>
        <w:t xml:space="preserve"> </w:t>
      </w:r>
      <w:r w:rsidR="00276061" w:rsidRPr="0045788A">
        <w:rPr>
          <w:rFonts w:asciiTheme="minorHAnsi" w:hAnsiTheme="minorHAnsi" w:cstheme="minorHAnsi"/>
          <w:sz w:val="24"/>
          <w:szCs w:val="24"/>
        </w:rPr>
        <w:t xml:space="preserve">processes </w:t>
      </w:r>
      <w:r w:rsidR="004D4B18" w:rsidRPr="0045788A">
        <w:rPr>
          <w:rFonts w:asciiTheme="minorHAnsi" w:hAnsiTheme="minorHAnsi" w:cstheme="minorHAnsi"/>
          <w:sz w:val="24"/>
          <w:szCs w:val="24"/>
        </w:rPr>
        <w:t xml:space="preserve">and high dose capacity, </w:t>
      </w:r>
      <w:r w:rsidR="004860AB" w:rsidRPr="0045788A">
        <w:rPr>
          <w:rFonts w:asciiTheme="minorHAnsi" w:hAnsiTheme="minorHAnsi" w:cstheme="minorHAnsi"/>
          <w:sz w:val="24"/>
          <w:szCs w:val="24"/>
        </w:rPr>
        <w:t xml:space="preserve">in parallel </w:t>
      </w:r>
      <w:r w:rsidR="00F01B1E" w:rsidRPr="0045788A">
        <w:rPr>
          <w:rFonts w:asciiTheme="minorHAnsi" w:hAnsiTheme="minorHAnsi" w:cstheme="minorHAnsi"/>
          <w:sz w:val="24"/>
          <w:szCs w:val="24"/>
        </w:rPr>
        <w:t xml:space="preserve">they </w:t>
      </w:r>
      <w:r w:rsidR="004860AB" w:rsidRPr="0045788A">
        <w:rPr>
          <w:rFonts w:asciiTheme="minorHAnsi" w:hAnsiTheme="minorHAnsi" w:cstheme="minorHAnsi"/>
          <w:sz w:val="24"/>
          <w:szCs w:val="24"/>
        </w:rPr>
        <w:t>also present</w:t>
      </w:r>
      <w:r w:rsidR="00F01B1E" w:rsidRPr="0045788A">
        <w:rPr>
          <w:rFonts w:asciiTheme="minorHAnsi" w:hAnsiTheme="minorHAnsi" w:cstheme="minorHAnsi"/>
          <w:sz w:val="24"/>
          <w:szCs w:val="24"/>
        </w:rPr>
        <w:t xml:space="preserve"> conventional matrices for sustained drug release.</w:t>
      </w:r>
      <w:r w:rsidRPr="0045788A">
        <w:rPr>
          <w:rFonts w:asciiTheme="minorHAnsi" w:hAnsiTheme="minorHAnsi" w:cstheme="minorHAnsi"/>
          <w:sz w:val="24"/>
          <w:szCs w:val="24"/>
        </w:rPr>
        <w:t xml:space="preserve"> In recent years however, much research has </w:t>
      </w:r>
      <w:r w:rsidR="004860AB" w:rsidRPr="0045788A">
        <w:rPr>
          <w:rFonts w:asciiTheme="minorHAnsi" w:hAnsiTheme="minorHAnsi" w:cstheme="minorHAnsi"/>
          <w:sz w:val="24"/>
          <w:szCs w:val="24"/>
        </w:rPr>
        <w:t>moved</w:t>
      </w:r>
      <w:r w:rsidRPr="0045788A">
        <w:rPr>
          <w:rFonts w:asciiTheme="minorHAnsi" w:hAnsiTheme="minorHAnsi" w:cstheme="minorHAnsi"/>
          <w:sz w:val="24"/>
          <w:szCs w:val="24"/>
        </w:rPr>
        <w:t xml:space="preserve"> toward </w:t>
      </w:r>
      <w:proofErr w:type="spellStart"/>
      <w:r w:rsidR="004860AB" w:rsidRPr="0045788A">
        <w:rPr>
          <w:rFonts w:asciiTheme="minorHAnsi" w:hAnsiTheme="minorHAnsi" w:cstheme="minorHAnsi"/>
          <w:sz w:val="24"/>
          <w:szCs w:val="24"/>
        </w:rPr>
        <w:t>bioadhesive</w:t>
      </w:r>
      <w:proofErr w:type="spellEnd"/>
      <w:r w:rsidR="00D06327" w:rsidRPr="0045788A">
        <w:rPr>
          <w:rFonts w:asciiTheme="minorHAnsi" w:hAnsiTheme="minorHAnsi" w:cstheme="minorHAnsi"/>
          <w:sz w:val="24"/>
          <w:szCs w:val="24"/>
        </w:rPr>
        <w:t xml:space="preserve"> and </w:t>
      </w:r>
      <w:r w:rsidR="004860AB" w:rsidRPr="0045788A">
        <w:rPr>
          <w:rFonts w:asciiTheme="minorHAnsi" w:hAnsiTheme="minorHAnsi" w:cstheme="minorHAnsi"/>
          <w:sz w:val="24"/>
          <w:szCs w:val="24"/>
        </w:rPr>
        <w:t xml:space="preserve">biocompatible </w:t>
      </w:r>
      <w:r w:rsidRPr="0045788A">
        <w:rPr>
          <w:rFonts w:asciiTheme="minorHAnsi" w:hAnsiTheme="minorHAnsi" w:cstheme="minorHAnsi"/>
          <w:sz w:val="24"/>
          <w:szCs w:val="24"/>
        </w:rPr>
        <w:t xml:space="preserve">film development </w:t>
      </w:r>
      <w:r w:rsidR="004860AB" w:rsidRPr="0045788A">
        <w:rPr>
          <w:rFonts w:asciiTheme="minorHAnsi" w:hAnsiTheme="minorHAnsi" w:cstheme="minorHAnsi"/>
          <w:sz w:val="24"/>
          <w:szCs w:val="24"/>
        </w:rPr>
        <w:t xml:space="preserve">for </w:t>
      </w:r>
      <w:r w:rsidR="00D06327" w:rsidRPr="0045788A">
        <w:rPr>
          <w:rFonts w:asciiTheme="minorHAnsi" w:hAnsiTheme="minorHAnsi" w:cstheme="minorHAnsi"/>
          <w:sz w:val="24"/>
          <w:szCs w:val="24"/>
        </w:rPr>
        <w:t xml:space="preserve">buccal </w:t>
      </w:r>
      <w:r w:rsidR="004860AB" w:rsidRPr="0045788A">
        <w:rPr>
          <w:rFonts w:asciiTheme="minorHAnsi" w:hAnsiTheme="minorHAnsi" w:cstheme="minorHAnsi"/>
          <w:sz w:val="24"/>
          <w:szCs w:val="24"/>
        </w:rPr>
        <w:t>drug delivery</w:t>
      </w:r>
      <w:r w:rsidRPr="0045788A">
        <w:rPr>
          <w:rFonts w:asciiTheme="minorHAnsi" w:hAnsiTheme="minorHAnsi" w:cstheme="minorHAnsi"/>
          <w:sz w:val="24"/>
          <w:szCs w:val="24"/>
        </w:rPr>
        <w:t xml:space="preserve">. Films </w:t>
      </w:r>
      <w:r w:rsidR="004860AB" w:rsidRPr="0045788A">
        <w:rPr>
          <w:rFonts w:asciiTheme="minorHAnsi" w:hAnsiTheme="minorHAnsi" w:cstheme="minorHAnsi"/>
          <w:sz w:val="24"/>
          <w:szCs w:val="24"/>
        </w:rPr>
        <w:t>comprise</w:t>
      </w:r>
      <w:r w:rsidRPr="0045788A">
        <w:rPr>
          <w:rFonts w:asciiTheme="minorHAnsi" w:hAnsiTheme="minorHAnsi" w:cstheme="minorHAnsi"/>
          <w:sz w:val="24"/>
          <w:szCs w:val="24"/>
        </w:rPr>
        <w:t xml:space="preserve"> several </w:t>
      </w:r>
      <w:r w:rsidR="004860AB" w:rsidRPr="0045788A">
        <w:rPr>
          <w:rFonts w:asciiTheme="minorHAnsi" w:hAnsiTheme="minorHAnsi" w:cstheme="minorHAnsi"/>
          <w:sz w:val="24"/>
          <w:szCs w:val="24"/>
        </w:rPr>
        <w:t xml:space="preserve">useful </w:t>
      </w:r>
      <w:r w:rsidRPr="0045788A">
        <w:rPr>
          <w:rFonts w:asciiTheme="minorHAnsi" w:hAnsiTheme="minorHAnsi" w:cstheme="minorHAnsi"/>
          <w:sz w:val="24"/>
          <w:szCs w:val="24"/>
        </w:rPr>
        <w:t>characteristics for the buccal route</w:t>
      </w:r>
      <w:r w:rsidR="003174F4" w:rsidRPr="0045788A">
        <w:rPr>
          <w:rFonts w:asciiTheme="minorHAnsi" w:hAnsiTheme="minorHAnsi" w:cstheme="minorHAnsi"/>
          <w:sz w:val="24"/>
          <w:szCs w:val="24"/>
        </w:rPr>
        <w:t xml:space="preserve">: 1) they are thin and flexible </w:t>
      </w:r>
      <w:r w:rsidR="004860AB" w:rsidRPr="0045788A">
        <w:rPr>
          <w:rFonts w:asciiTheme="minorHAnsi" w:hAnsiTheme="minorHAnsi" w:cstheme="minorHAnsi"/>
          <w:sz w:val="24"/>
          <w:szCs w:val="24"/>
        </w:rPr>
        <w:t>and can adjust</w:t>
      </w:r>
      <w:r w:rsidR="003174F4" w:rsidRPr="0045788A">
        <w:rPr>
          <w:rFonts w:asciiTheme="minorHAnsi" w:hAnsiTheme="minorHAnsi" w:cstheme="minorHAnsi"/>
          <w:sz w:val="24"/>
          <w:szCs w:val="24"/>
        </w:rPr>
        <w:t xml:space="preserve"> to the oral mucosa </w:t>
      </w:r>
      <w:r w:rsidR="004860AB" w:rsidRPr="0045788A">
        <w:rPr>
          <w:rFonts w:asciiTheme="minorHAnsi" w:hAnsiTheme="minorHAnsi" w:cstheme="minorHAnsi"/>
          <w:sz w:val="24"/>
          <w:szCs w:val="24"/>
        </w:rPr>
        <w:t>contours</w:t>
      </w:r>
      <w:r w:rsidR="003174F4" w:rsidRPr="0045788A">
        <w:rPr>
          <w:rFonts w:asciiTheme="minorHAnsi" w:hAnsiTheme="minorHAnsi" w:cstheme="minorHAnsi"/>
          <w:sz w:val="24"/>
          <w:szCs w:val="24"/>
        </w:rPr>
        <w:t xml:space="preserve"> and </w:t>
      </w:r>
      <w:r w:rsidR="004860AB" w:rsidRPr="0045788A">
        <w:rPr>
          <w:rFonts w:asciiTheme="minorHAnsi" w:hAnsiTheme="minorHAnsi" w:cstheme="minorHAnsi"/>
          <w:sz w:val="24"/>
          <w:szCs w:val="24"/>
        </w:rPr>
        <w:t>can cope with mechanical stress</w:t>
      </w:r>
      <w:r w:rsidR="003174F4" w:rsidRPr="0045788A">
        <w:rPr>
          <w:rFonts w:asciiTheme="minorHAnsi" w:hAnsiTheme="minorHAnsi" w:cstheme="minorHAnsi"/>
          <w:sz w:val="24"/>
          <w:szCs w:val="24"/>
        </w:rPr>
        <w:t>; 2) their administration is simple and</w:t>
      </w:r>
      <w:r w:rsidR="004860AB" w:rsidRPr="0045788A">
        <w:rPr>
          <w:rFonts w:asciiTheme="minorHAnsi" w:hAnsiTheme="minorHAnsi" w:cstheme="minorHAnsi"/>
          <w:sz w:val="24"/>
          <w:szCs w:val="24"/>
        </w:rPr>
        <w:t>,</w:t>
      </w:r>
      <w:r w:rsidR="003174F4" w:rsidRPr="0045788A">
        <w:rPr>
          <w:rFonts w:asciiTheme="minorHAnsi" w:hAnsiTheme="minorHAnsi" w:cstheme="minorHAnsi"/>
          <w:sz w:val="24"/>
          <w:szCs w:val="24"/>
        </w:rPr>
        <w:t xml:space="preserve"> due to </w:t>
      </w:r>
      <w:proofErr w:type="spellStart"/>
      <w:r w:rsidR="00D06327" w:rsidRPr="0045788A">
        <w:rPr>
          <w:rFonts w:asciiTheme="minorHAnsi" w:hAnsiTheme="minorHAnsi" w:cstheme="minorHAnsi"/>
          <w:sz w:val="24"/>
          <w:szCs w:val="24"/>
        </w:rPr>
        <w:t>bio</w:t>
      </w:r>
      <w:r w:rsidR="003174F4" w:rsidRPr="0045788A">
        <w:rPr>
          <w:rFonts w:asciiTheme="minorHAnsi" w:hAnsiTheme="minorHAnsi" w:cstheme="minorHAnsi"/>
          <w:sz w:val="24"/>
          <w:szCs w:val="24"/>
        </w:rPr>
        <w:t>adhesion</w:t>
      </w:r>
      <w:proofErr w:type="spellEnd"/>
      <w:r w:rsidR="004860AB" w:rsidRPr="0045788A">
        <w:rPr>
          <w:rFonts w:asciiTheme="minorHAnsi" w:hAnsiTheme="minorHAnsi" w:cstheme="minorHAnsi"/>
          <w:sz w:val="24"/>
          <w:szCs w:val="24"/>
        </w:rPr>
        <w:t>,</w:t>
      </w:r>
      <w:r w:rsidR="003174F4" w:rsidRPr="0045788A">
        <w:rPr>
          <w:rFonts w:asciiTheme="minorHAnsi" w:hAnsiTheme="minorHAnsi" w:cstheme="minorHAnsi"/>
          <w:sz w:val="24"/>
          <w:szCs w:val="24"/>
        </w:rPr>
        <w:t xml:space="preserve"> they can remain i</w:t>
      </w:r>
      <w:r w:rsidR="00D06327" w:rsidRPr="0045788A">
        <w:rPr>
          <w:rFonts w:asciiTheme="minorHAnsi" w:hAnsiTheme="minorHAnsi" w:cstheme="minorHAnsi"/>
          <w:sz w:val="24"/>
          <w:szCs w:val="24"/>
        </w:rPr>
        <w:t xml:space="preserve">n place for the duration of </w:t>
      </w:r>
      <w:r w:rsidR="000D114F" w:rsidRPr="0045788A">
        <w:rPr>
          <w:rFonts w:asciiTheme="minorHAnsi" w:hAnsiTheme="minorHAnsi" w:cstheme="minorHAnsi"/>
          <w:sz w:val="24"/>
          <w:szCs w:val="24"/>
        </w:rPr>
        <w:t>absorption</w:t>
      </w:r>
      <w:r w:rsidR="003174F4" w:rsidRPr="0045788A">
        <w:rPr>
          <w:rFonts w:asciiTheme="minorHAnsi" w:hAnsiTheme="minorHAnsi" w:cstheme="minorHAnsi"/>
          <w:sz w:val="24"/>
          <w:szCs w:val="24"/>
        </w:rPr>
        <w:t>; 3) due to the flexibility of the manufacturing process (either solvent casting</w:t>
      </w:r>
      <w:r w:rsidR="000D114F" w:rsidRPr="0045788A">
        <w:rPr>
          <w:rFonts w:asciiTheme="minorHAnsi" w:hAnsiTheme="minorHAnsi" w:cstheme="minorHAnsi"/>
          <w:sz w:val="24"/>
          <w:szCs w:val="24"/>
        </w:rPr>
        <w:t>,</w:t>
      </w:r>
      <w:r w:rsidR="003174F4" w:rsidRPr="0045788A">
        <w:rPr>
          <w:rFonts w:asciiTheme="minorHAnsi" w:hAnsiTheme="minorHAnsi" w:cstheme="minorHAnsi"/>
          <w:sz w:val="24"/>
          <w:szCs w:val="24"/>
        </w:rPr>
        <w:t xml:space="preserve"> hot melt extrusion</w:t>
      </w:r>
      <w:r w:rsidR="000D114F" w:rsidRPr="0045788A">
        <w:rPr>
          <w:rFonts w:asciiTheme="minorHAnsi" w:hAnsiTheme="minorHAnsi" w:cstheme="minorHAnsi"/>
          <w:sz w:val="24"/>
          <w:szCs w:val="24"/>
        </w:rPr>
        <w:t>, and inkjet printing</w:t>
      </w:r>
      <w:r w:rsidR="003174F4" w:rsidRPr="0045788A">
        <w:rPr>
          <w:rFonts w:asciiTheme="minorHAnsi" w:hAnsiTheme="minorHAnsi" w:cstheme="minorHAnsi"/>
          <w:sz w:val="24"/>
          <w:szCs w:val="24"/>
        </w:rPr>
        <w:t xml:space="preserve">) </w:t>
      </w:r>
      <w:r w:rsidR="00D06327" w:rsidRPr="0045788A">
        <w:rPr>
          <w:rFonts w:asciiTheme="minorHAnsi" w:hAnsiTheme="minorHAnsi" w:cstheme="minorHAnsi"/>
          <w:sz w:val="24"/>
          <w:szCs w:val="24"/>
        </w:rPr>
        <w:t>several</w:t>
      </w:r>
      <w:r w:rsidR="003174F4" w:rsidRPr="0045788A">
        <w:rPr>
          <w:rFonts w:asciiTheme="minorHAnsi" w:hAnsiTheme="minorHAnsi" w:cstheme="minorHAnsi"/>
          <w:sz w:val="24"/>
          <w:szCs w:val="24"/>
        </w:rPr>
        <w:t xml:space="preserve"> functions can be combined, including</w:t>
      </w:r>
      <w:r w:rsidR="000D114F" w:rsidRPr="0045788A">
        <w:rPr>
          <w:rFonts w:asciiTheme="minorHAnsi" w:hAnsiTheme="minorHAnsi" w:cstheme="minorHAnsi"/>
          <w:sz w:val="24"/>
          <w:szCs w:val="24"/>
        </w:rPr>
        <w:t xml:space="preserve"> </w:t>
      </w:r>
      <w:r w:rsidR="00D06327" w:rsidRPr="0045788A">
        <w:rPr>
          <w:rFonts w:asciiTheme="minorHAnsi" w:hAnsiTheme="minorHAnsi" w:cstheme="minorHAnsi"/>
          <w:sz w:val="24"/>
          <w:szCs w:val="24"/>
        </w:rPr>
        <w:t xml:space="preserve">incorporation of </w:t>
      </w:r>
      <w:r w:rsidR="000D114F" w:rsidRPr="0045788A">
        <w:rPr>
          <w:rFonts w:asciiTheme="minorHAnsi" w:hAnsiTheme="minorHAnsi" w:cstheme="minorHAnsi"/>
          <w:sz w:val="24"/>
          <w:szCs w:val="24"/>
        </w:rPr>
        <w:t>multiple drug layers</w:t>
      </w:r>
      <w:r w:rsidR="00431A63" w:rsidRPr="0045788A">
        <w:rPr>
          <w:rFonts w:asciiTheme="minorHAnsi" w:hAnsiTheme="minorHAnsi" w:cstheme="minorHAnsi"/>
          <w:sz w:val="24"/>
          <w:szCs w:val="24"/>
        </w:rPr>
        <w:t xml:space="preserve"> and multiple release profile layers </w:t>
      </w:r>
      <w:r w:rsidR="000D114F"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18febmg129","properties":{"formattedCitation":"[17]","plainCitation":"[17]"},"citationItems":[{"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O."}],"issued":{"date-parts":[["2016",4,15]]}}}],"schema":"https://github.com/citation-style-language/schema/raw/master/csl-citation.json"} </w:instrText>
      </w:r>
      <w:r w:rsidR="000D114F"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[17]</w:t>
      </w:r>
      <w:r w:rsidR="000D114F" w:rsidRPr="0045788A">
        <w:rPr>
          <w:rFonts w:asciiTheme="minorHAnsi" w:hAnsiTheme="minorHAnsi" w:cstheme="minorHAnsi"/>
          <w:sz w:val="24"/>
          <w:szCs w:val="24"/>
        </w:rPr>
        <w:fldChar w:fldCharType="end"/>
      </w:r>
      <w:r w:rsidR="00431A63" w:rsidRPr="0045788A">
        <w:rPr>
          <w:rFonts w:asciiTheme="minorHAnsi" w:hAnsiTheme="minorHAnsi" w:cstheme="minorHAnsi"/>
          <w:sz w:val="24"/>
          <w:szCs w:val="24"/>
        </w:rPr>
        <w:t xml:space="preserve">. </w:t>
      </w:r>
      <w:r w:rsidR="00345F65" w:rsidRPr="0045788A">
        <w:rPr>
          <w:rFonts w:asciiTheme="minorHAnsi" w:hAnsiTheme="minorHAnsi" w:cstheme="minorHAnsi"/>
          <w:sz w:val="24"/>
          <w:szCs w:val="24"/>
        </w:rPr>
        <w:t>Due to the</w:t>
      </w:r>
      <w:r w:rsidR="004860AB" w:rsidRPr="0045788A">
        <w:rPr>
          <w:rFonts w:asciiTheme="minorHAnsi" w:hAnsiTheme="minorHAnsi" w:cstheme="minorHAnsi"/>
          <w:sz w:val="24"/>
          <w:szCs w:val="24"/>
        </w:rPr>
        <w:t xml:space="preserve"> recognized safety of the excipient materials used to synthesize </w:t>
      </w:r>
      <w:r w:rsidR="00D06327" w:rsidRPr="0045788A">
        <w:rPr>
          <w:rFonts w:asciiTheme="minorHAnsi" w:hAnsiTheme="minorHAnsi" w:cstheme="minorHAnsi"/>
          <w:sz w:val="24"/>
          <w:szCs w:val="24"/>
        </w:rPr>
        <w:t xml:space="preserve">buccal </w:t>
      </w:r>
      <w:r w:rsidR="004860AB" w:rsidRPr="0045788A">
        <w:rPr>
          <w:rFonts w:asciiTheme="minorHAnsi" w:hAnsiTheme="minorHAnsi" w:cstheme="minorHAnsi"/>
          <w:sz w:val="24"/>
          <w:szCs w:val="24"/>
        </w:rPr>
        <w:t xml:space="preserve">films, (typically demonstrated </w:t>
      </w:r>
      <w:r w:rsidR="00345F65" w:rsidRPr="0045788A">
        <w:rPr>
          <w:rFonts w:asciiTheme="minorHAnsi" w:hAnsiTheme="minorHAnsi" w:cstheme="minorHAnsi"/>
          <w:sz w:val="24"/>
          <w:szCs w:val="24"/>
        </w:rPr>
        <w:t xml:space="preserve">in vitro </w:t>
      </w:r>
      <w:r w:rsidR="00D5185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ef8tigjn2","properties":{"formattedCitation":"[18]","plainCitation":"[18]"},"citationItems":[{"id":960617,"uris":["http://zotero.org/users/51895/items/WH5AAMNZ"],"uri":["http://zotero.org/users/51895/items/WH5AAMNZ"],"itemData":{"id":960617,"type":"article-journal","title":"Functional physico-chemical, ex vivo permeation and cell viability characterization of omeprazole loaded buccal films for paediatric drug delivery","container-title":"International journal of pharmaceutics","page":"217–226","volume":"500","issue":"1","source":"Google Scholar","author":[{"family":"Khan","given":"Sajjad"},{"family":"Trivedi","given":"Vivek"},{"family":"Boateng","given":"Joshua"}],"issued":{"date-parts":[["2016"]]}}}],"schema":"https://github.com/citation-style-language/schema/raw/master/csl-citation.json"} </w:instrText>
      </w:r>
      <w:r w:rsidR="00D5185C"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[18]</w:t>
      </w:r>
      <w:r w:rsidR="00D5185C" w:rsidRPr="0045788A">
        <w:rPr>
          <w:rFonts w:asciiTheme="minorHAnsi" w:hAnsiTheme="minorHAnsi" w:cstheme="minorHAnsi"/>
          <w:sz w:val="24"/>
          <w:szCs w:val="24"/>
        </w:rPr>
        <w:fldChar w:fldCharType="end"/>
      </w:r>
      <w:r w:rsidR="004860AB" w:rsidRPr="0045788A">
        <w:rPr>
          <w:rFonts w:asciiTheme="minorHAnsi" w:hAnsiTheme="minorHAnsi" w:cstheme="minorHAnsi"/>
          <w:sz w:val="24"/>
          <w:szCs w:val="24"/>
        </w:rPr>
        <w:t>)</w:t>
      </w:r>
      <w:r w:rsidR="00345F65" w:rsidRPr="0045788A">
        <w:rPr>
          <w:rFonts w:asciiTheme="minorHAnsi" w:hAnsiTheme="minorHAnsi" w:cstheme="minorHAnsi"/>
          <w:sz w:val="24"/>
          <w:szCs w:val="24"/>
        </w:rPr>
        <w:t xml:space="preserve">, </w:t>
      </w:r>
      <w:r w:rsidR="004860AB" w:rsidRPr="0045788A">
        <w:rPr>
          <w:rFonts w:asciiTheme="minorHAnsi" w:hAnsiTheme="minorHAnsi" w:cstheme="minorHAnsi"/>
          <w:sz w:val="24"/>
          <w:szCs w:val="24"/>
        </w:rPr>
        <w:t>they have</w:t>
      </w:r>
      <w:r w:rsidR="00345F65" w:rsidRPr="0045788A">
        <w:rPr>
          <w:rFonts w:asciiTheme="minorHAnsi" w:hAnsiTheme="minorHAnsi" w:cstheme="minorHAnsi"/>
          <w:sz w:val="24"/>
          <w:szCs w:val="24"/>
        </w:rPr>
        <w:t xml:space="preserve"> been proposed </w:t>
      </w:r>
      <w:r w:rsidR="004860AB" w:rsidRPr="0045788A">
        <w:rPr>
          <w:rFonts w:asciiTheme="minorHAnsi" w:hAnsiTheme="minorHAnsi" w:cstheme="minorHAnsi"/>
          <w:sz w:val="24"/>
          <w:szCs w:val="24"/>
        </w:rPr>
        <w:t xml:space="preserve">as </w:t>
      </w:r>
      <w:r w:rsidR="00D06327" w:rsidRPr="0045788A">
        <w:rPr>
          <w:rFonts w:asciiTheme="minorHAnsi" w:hAnsiTheme="minorHAnsi" w:cstheme="minorHAnsi"/>
          <w:sz w:val="24"/>
          <w:szCs w:val="24"/>
        </w:rPr>
        <w:t xml:space="preserve">especially useful </w:t>
      </w:r>
      <w:r w:rsidR="004860AB" w:rsidRPr="0045788A">
        <w:rPr>
          <w:rFonts w:asciiTheme="minorHAnsi" w:hAnsiTheme="minorHAnsi" w:cstheme="minorHAnsi"/>
          <w:sz w:val="24"/>
          <w:szCs w:val="24"/>
        </w:rPr>
        <w:t>delivery systems for</w:t>
      </w:r>
      <w:r w:rsidR="00345F65" w:rsidRPr="0045788A">
        <w:rPr>
          <w:rFonts w:asciiTheme="minorHAnsi" w:hAnsiTheme="minorHAnsi" w:cstheme="minorHAnsi"/>
          <w:sz w:val="24"/>
          <w:szCs w:val="24"/>
        </w:rPr>
        <w:t xml:space="preserve"> </w:t>
      </w:r>
      <w:r w:rsidR="004860AB" w:rsidRPr="0045788A">
        <w:rPr>
          <w:rFonts w:asciiTheme="minorHAnsi" w:hAnsiTheme="minorHAnsi" w:cstheme="minorHAnsi"/>
          <w:sz w:val="24"/>
          <w:szCs w:val="24"/>
        </w:rPr>
        <w:t>drugs</w:t>
      </w:r>
      <w:r w:rsidR="00D06327" w:rsidRPr="0045788A">
        <w:rPr>
          <w:rFonts w:asciiTheme="minorHAnsi" w:hAnsiTheme="minorHAnsi" w:cstheme="minorHAnsi"/>
          <w:sz w:val="24"/>
          <w:szCs w:val="24"/>
        </w:rPr>
        <w:t xml:space="preserve"> used in pediatric therapy </w:t>
      </w:r>
      <w:r w:rsidR="003F49EB" w:rsidRPr="0045788A">
        <w:rPr>
          <w:rFonts w:asciiTheme="minorHAnsi" w:hAnsiTheme="minorHAnsi" w:cstheme="minorHAnsi"/>
          <w:sz w:val="24"/>
          <w:szCs w:val="24"/>
        </w:rPr>
        <w:t xml:space="preserve"> </w:t>
      </w:r>
      <w:r w:rsidR="003F49E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{"citationID":"nR2xHCbK","properties":{"formattedCitation":"{\\rtf [19\\uc0\\u8211{}21]}","plainCitation":"[19–21]"},"citationItems":[{"id":959819,"uris":["http://zotero.org/users/51895/items/SA25J4IA"],"uri":["http://zotero.org/users/51895/items/SA25J4IA"],"itemData":{"id":959819,"type":"article-journal","title":"Buccal Dosage Forms: General Considerations for Pediatric Patients","container-title":"AAPS PharmSciTech","page":"273-282","volume":"18","issue":"2","source":"link.springer.com.uchile.idm.oclc.org","abstract":"The development of an appropriate dosage form for pediatric patients needs to take into account several aspects, since adult drug biodistribution differs from that of pediatrics. In recent years, buccal administration has become an attractive route, having different dosage forms under development including tablets, lozenges, films, and solutions among others. Furthermore, the buccal epithelium can allow quick access to systemic circulation, which could be used for a rapid onset of action. For pediatric patients, dosage forms to be placed in the oral cavity have higher requirements for palatability to increase acceptance and therapy compliance. Therefore, an understanding of the excipients required and their functions and properties needs to be particularly addressed. This review is focused on the differences and requirements relevant to buccal administration for pediatric patients (compared to adults) and how novel dosage forms can be less invasive and more acceptable alternatives.","DOI":"10.1208/s12249-016-0567-2","ISSN":"1530-9932","shortTitle":"Buccal Dosage Forms","journalAbbreviation":"AAPS PharmSciTech","language":"en","author":[{"family":"Montero-Padilla","given":"Soledad"},{"family":"Velaga","given":"Sitaram"},{"family":"Morales","given":"Javier O."}],"issued":{"date-parts":[["2017"]]}}},{"id":960619,"uris":["http://zotero.org/users/51895/items/VDBUQPQC"],"uri":["http://zotero.org/users/51895/items/VDBUQPQC"],"itemData":{"id":960619,"type":"article-journal","title":"Design and evaluation of buccal films as paediatric dosage form for transmucosal delivery of ondansetron","container-title":"European Journal of Pharmaceutics and Biopharmaceutics","page":"115–121","volume":"105","source":"Google Scholar","author":[{"family":"Trastullo","given":"Ramona"},{"family":"Abruzzo","given":"Angela"},{"family":"Saladini","given":"Bruno"},{"family":"Gallucci","given":"Maria Caterina"},{"family":"Cerchiara","given":"Teresa"},{"family":"Luppi","given":"Barbara"},{"family":"Bigucci","given":"Federica"}],"issued":{"date-parts":[["2016"]]}}},{"id":960622,"uris":["http://zotero.org/users/51895/items/XJ4DA3B6"],"uri":["http://zotero.org/users/51895/items/XJ4DA3B6"],"itemData":{"id":960622,"type":"article-journal","title":"Formulation, characterisation and stabilisation of buccal films for paediatric drug delivery of omeprazole","container-title":"AAPS PharmSciTech","page":"800–810","volume":"16","issue":"4","source":"Google Scholar","author":[{"family":"Khan","given":"Sajjad"},{"family":"Boateng","given":"Joshua S."},{"family":"Mitchell","given":"John"},{"family":"Trivedi","given":"Vivek"}],"issued":{"date-parts":[["2015"]]}}}],"schema":"https://github.com/citation-style-language/schema/raw/master/csl-citation.json"} </w:instrText>
      </w:r>
      <w:r w:rsidR="003F49E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[19–21]</w:t>
      </w:r>
      <w:r w:rsidR="003F49EB" w:rsidRPr="0045788A">
        <w:rPr>
          <w:rFonts w:asciiTheme="minorHAnsi" w:hAnsiTheme="minorHAnsi" w:cstheme="minorHAnsi"/>
          <w:sz w:val="24"/>
          <w:szCs w:val="24"/>
        </w:rPr>
        <w:fldChar w:fldCharType="end"/>
      </w:r>
      <w:r w:rsidR="00345F65" w:rsidRPr="0045788A">
        <w:rPr>
          <w:rFonts w:asciiTheme="minorHAnsi" w:hAnsiTheme="minorHAnsi" w:cstheme="minorHAnsi"/>
          <w:sz w:val="24"/>
          <w:szCs w:val="24"/>
        </w:rPr>
        <w:t xml:space="preserve">. </w:t>
      </w:r>
      <w:r w:rsidR="00431A63" w:rsidRPr="0045788A">
        <w:rPr>
          <w:rFonts w:asciiTheme="minorHAnsi" w:hAnsiTheme="minorHAnsi" w:cstheme="minorHAnsi"/>
          <w:sz w:val="24"/>
          <w:szCs w:val="24"/>
        </w:rPr>
        <w:t>The</w:t>
      </w:r>
      <w:r w:rsidR="000D114F" w:rsidRPr="0045788A">
        <w:rPr>
          <w:rFonts w:asciiTheme="minorHAnsi" w:hAnsiTheme="minorHAnsi" w:cstheme="minorHAnsi"/>
          <w:sz w:val="24"/>
          <w:szCs w:val="24"/>
        </w:rPr>
        <w:t xml:space="preserve"> </w:t>
      </w:r>
      <w:r w:rsidR="00431A63" w:rsidRPr="0045788A">
        <w:rPr>
          <w:rFonts w:asciiTheme="minorHAnsi" w:hAnsiTheme="minorHAnsi" w:cstheme="minorHAnsi"/>
          <w:sz w:val="24"/>
          <w:szCs w:val="24"/>
        </w:rPr>
        <w:t xml:space="preserve">main limitation </w:t>
      </w:r>
      <w:r w:rsidR="000D114F" w:rsidRPr="0045788A">
        <w:rPr>
          <w:rFonts w:asciiTheme="minorHAnsi" w:hAnsiTheme="minorHAnsi" w:cstheme="minorHAnsi"/>
          <w:sz w:val="24"/>
          <w:szCs w:val="24"/>
        </w:rPr>
        <w:t xml:space="preserve">of films </w:t>
      </w:r>
      <w:r w:rsidR="00431A63" w:rsidRPr="0045788A">
        <w:rPr>
          <w:rFonts w:asciiTheme="minorHAnsi" w:hAnsiTheme="minorHAnsi" w:cstheme="minorHAnsi"/>
          <w:sz w:val="24"/>
          <w:szCs w:val="24"/>
        </w:rPr>
        <w:t>is related to the r</w:t>
      </w:r>
      <w:r w:rsidR="004860AB" w:rsidRPr="0045788A">
        <w:rPr>
          <w:rFonts w:asciiTheme="minorHAnsi" w:hAnsiTheme="minorHAnsi" w:cstheme="minorHAnsi"/>
          <w:sz w:val="24"/>
          <w:szCs w:val="24"/>
        </w:rPr>
        <w:t>elatively</w:t>
      </w:r>
      <w:r w:rsidR="00431A63" w:rsidRPr="0045788A">
        <w:rPr>
          <w:rFonts w:asciiTheme="minorHAnsi" w:hAnsiTheme="minorHAnsi" w:cstheme="minorHAnsi"/>
          <w:sz w:val="24"/>
          <w:szCs w:val="24"/>
        </w:rPr>
        <w:t xml:space="preserve"> </w:t>
      </w:r>
      <w:r w:rsidR="004860AB" w:rsidRPr="0045788A">
        <w:rPr>
          <w:rFonts w:asciiTheme="minorHAnsi" w:hAnsiTheme="minorHAnsi" w:cstheme="minorHAnsi"/>
          <w:sz w:val="24"/>
          <w:szCs w:val="24"/>
        </w:rPr>
        <w:t>low concentration of the active</w:t>
      </w:r>
      <w:r w:rsidR="00431A63" w:rsidRPr="0045788A">
        <w:rPr>
          <w:rFonts w:asciiTheme="minorHAnsi" w:hAnsiTheme="minorHAnsi" w:cstheme="minorHAnsi"/>
          <w:sz w:val="24"/>
          <w:szCs w:val="24"/>
        </w:rPr>
        <w:t xml:space="preserve"> </w:t>
      </w:r>
      <w:proofErr w:type="spellStart"/>
      <w:r w:rsidR="00D06327" w:rsidRPr="0045788A">
        <w:rPr>
          <w:rFonts w:asciiTheme="minorHAnsi" w:hAnsiTheme="minorHAnsi" w:cstheme="minorHAnsi"/>
          <w:sz w:val="24"/>
          <w:szCs w:val="24"/>
        </w:rPr>
        <w:t>phamaceutical</w:t>
      </w:r>
      <w:proofErr w:type="spellEnd"/>
      <w:r w:rsidR="00D06327" w:rsidRPr="0045788A">
        <w:rPr>
          <w:rFonts w:asciiTheme="minorHAnsi" w:hAnsiTheme="minorHAnsi" w:cstheme="minorHAnsi"/>
          <w:sz w:val="24"/>
          <w:szCs w:val="24"/>
        </w:rPr>
        <w:t xml:space="preserve"> ingredient (API) </w:t>
      </w:r>
      <w:r w:rsidR="00431A63" w:rsidRPr="0045788A">
        <w:rPr>
          <w:rFonts w:asciiTheme="minorHAnsi" w:hAnsiTheme="minorHAnsi" w:cstheme="minorHAnsi"/>
          <w:sz w:val="24"/>
          <w:szCs w:val="24"/>
        </w:rPr>
        <w:t>that can be formulated within</w:t>
      </w:r>
      <w:r w:rsidR="004860AB" w:rsidRPr="0045788A">
        <w:rPr>
          <w:rFonts w:asciiTheme="minorHAnsi" w:hAnsiTheme="minorHAnsi" w:cstheme="minorHAnsi"/>
          <w:sz w:val="24"/>
          <w:szCs w:val="24"/>
        </w:rPr>
        <w:t xml:space="preserve"> a structure of limited dimensions</w:t>
      </w:r>
      <w:r w:rsidR="00431A63" w:rsidRPr="0045788A">
        <w:rPr>
          <w:rFonts w:asciiTheme="minorHAnsi" w:hAnsiTheme="minorHAnsi" w:cstheme="minorHAnsi"/>
          <w:sz w:val="24"/>
          <w:szCs w:val="24"/>
        </w:rPr>
        <w:t>, although rec</w:t>
      </w:r>
      <w:r w:rsidR="000D114F" w:rsidRPr="0045788A">
        <w:rPr>
          <w:rFonts w:asciiTheme="minorHAnsi" w:hAnsiTheme="minorHAnsi" w:cstheme="minorHAnsi"/>
          <w:sz w:val="24"/>
          <w:szCs w:val="24"/>
        </w:rPr>
        <w:t>ent research in inkjet printing</w:t>
      </w:r>
      <w:r w:rsidR="00431A63" w:rsidRPr="0045788A">
        <w:rPr>
          <w:rFonts w:asciiTheme="minorHAnsi" w:hAnsiTheme="minorHAnsi" w:cstheme="minorHAnsi"/>
          <w:sz w:val="24"/>
          <w:szCs w:val="24"/>
        </w:rPr>
        <w:t xml:space="preserve"> and hot melt extrusion </w:t>
      </w:r>
      <w:r w:rsidR="004860AB" w:rsidRPr="0045788A">
        <w:rPr>
          <w:rFonts w:asciiTheme="minorHAnsi" w:hAnsiTheme="minorHAnsi" w:cstheme="minorHAnsi"/>
          <w:sz w:val="24"/>
          <w:szCs w:val="24"/>
        </w:rPr>
        <w:t>may</w:t>
      </w:r>
      <w:r w:rsidR="00431A63" w:rsidRPr="0045788A">
        <w:rPr>
          <w:rFonts w:asciiTheme="minorHAnsi" w:hAnsiTheme="minorHAnsi" w:cstheme="minorHAnsi"/>
          <w:sz w:val="24"/>
          <w:szCs w:val="24"/>
        </w:rPr>
        <w:t xml:space="preserve"> </w:t>
      </w:r>
      <w:r w:rsidR="004860AB" w:rsidRPr="0045788A">
        <w:rPr>
          <w:rFonts w:asciiTheme="minorHAnsi" w:hAnsiTheme="minorHAnsi" w:cstheme="minorHAnsi"/>
          <w:sz w:val="24"/>
          <w:szCs w:val="24"/>
        </w:rPr>
        <w:t xml:space="preserve">resolve this </w:t>
      </w:r>
      <w:r w:rsidR="000D114F"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{"citationID":"mo5jck0ar","properties":{"formattedCitation":"{\\rtf [22\\uc0\\u8211{}24]}","plainCitation":"[22–24]"},"citationItems":[{"id":959822,"uris":["http://zotero.org/users/51895/items/H4JKJUAS"],"uri":["http://zotero.org/users/51895/items/H4JKJUAS"],"itemData":{"id":959822,"type":"article-journal","title":"Inkjet Printing of Proteins: an Experimental Approach","container-title":"The AAPS Journal","page":"234-243","volume":"19","issue":"1","source":"link.springer.com.uchile.idm.oclc.org","abstract":"Peptides and proteins represent a promissory group of molecules used by the pharmaceutical industry for drug therapy with great potential for development. However, the administration of these molecules presents a series of difficulties, making necessary the exploration of new alternatives like the buccal route of administration to improve drug therapy compliance. Although drop-on demand printers have been explored for small molecule drugs with promising results, the development of delivery systems for peptides and proteins through inkjet printing has seen little development. Therefore, the aim of this study was to assess the feasibility of using a thermal inkjet printing system for dispensing lysozyme and ribonuclease-A as model proteins. To address the absorption limitations of a potential buccal use, a permeation enhancer (sodium deoxycholate) was also studied in formulations. We found that a conventional printer successfully printed both proteins, exhibiting very high printing efficiency. Furthermore, the protein structure was not affected and minor effects were observed in the enzymatic activity after the printing process. In conclusion, we provide evidence for the usage of an inexpensive, easy to use, reliable, and reproducible thermal inkjet printing system to dispense proteins solutions for potential buccal application. Our research significantly contributes to present an alternative for manufacturing biologics delivery systems, with emphasis in buccal applications. Next steps of developments will be aimed at the use of new materials for printing, controlled release, and protection strategies for proteins and peptides.","DOI":"10.1208/s12248-016-9997-8","ISSN":"1550-7416","shortTitle":"Inkjet Printing of Proteins","journalAbbreviation":"AAPS J","language":"en","author":[{"family":"Montenegro-Nicolini","given":"Miguel"},{"family":"Miranda","given":"Víctor"},{"family":"Morales","given":"Javier O."}],"issued":{"date-parts":[["2017"]]}}},{"id":6555,"uris":["http://zotero.org/users/51895/items/S4WDTZ32"],"uri":["http://zotero.org/users/51895/items/S4WDTZ32"],"itemData":{"id":6555,"type":"article-journal","title":"Behavior of printable formulations of loperamide and caffeine on different substrates—Effect of print density in inkjet printing","container-title":"International Journal of Pharmaceutics","page":"488-497","volume":"453","issue":"2","source":"ScienceDirect","abstract":"The primary goal of the current work was to study the applicability of precision inkjet printing in fabrication of personalized doses of active pharmaceutical ingredients (APIs). Loperamide hydrochloride (LOP) and caffeine (CAF) were used as model compounds. Different doses of the drugs in a single dosage unit were produced, using a drop-on-demand inkjet printer by varying printing parameters such as the distance between jetted droplets (drop spacing) and the physical dimensions of the printed dosage forms. The behavior of the formulated printable inks for both APIs was investigated on the model substrates, using different analytical tools. The obtained results showed that printed LOP did not recrystallize on any substrates studied, whereas at least partial recrystallization of printed CAF was observed on all carrier surfaces. Flexible doses of both APIs were easily obtained by adjusting the drop spacing of the depositing inks, and the results were relevant with regards to the theoretical content. Adapting the dose by varying physical dimensions of single dosage units was less successful than the approach in which drop spacing was altered. In conclusion, controlled printing technology, by means of adjusting the distance between jetted droplets, offers a means to fabricate dosage forms with individualized doses.","DOI":"10.1016/j.ijpharm.2013.06.003","ISSN":"0378-5173","journalAbbreviation":"International Journal of Pharmaceutics","author":[{"family":"Genina","given":"Natalja"},{"family":"Fors","given":"Daniela"},{"family":"Palo","given":"Mirja"},{"family":"Peltonen","given":"Jouko"},{"family":"Sandler","given":"Niklas"}],"issued":{"date-parts":[["2013",9,10]]}}},{"id":960601,"uris":["http://zotero.org/users/51895/items/U7299TJK"],"uri":["http://zotero.org/users/51895/items/U7299TJK"],"itemData":{"id":960601,"type":"article-journal","title":"Development, optimization and in vivo characterization of domperidone-controlled release hot-melt-extruded films for buccal delivery","container-title":"Drug development and industrial pharmacy","page":"473–484","volume":"42","issue":"3","source":"Google Scholar","author":[{"family":"Palem","given":"Chinna Reddy"},{"family":"Dudhipala","given":"Narendar Reddy"},{"family":"Battu","given":"Sunil Kumar"},{"family":"Repka","given":"Michael A."},{"family":"Rao Yamsani","given":"Madhusudan"}],"issued":{"date-parts":[["2016"]]}}}],"schema":"https://github.com/citation-style-language/schema/raw/master/csl-citation.json"} </w:instrText>
      </w:r>
      <w:r w:rsidR="000D114F"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[22–24]</w:t>
      </w:r>
      <w:r w:rsidR="000D114F" w:rsidRPr="0045788A">
        <w:rPr>
          <w:rFonts w:asciiTheme="minorHAnsi" w:hAnsiTheme="minorHAnsi" w:cstheme="minorHAnsi"/>
          <w:sz w:val="24"/>
          <w:szCs w:val="24"/>
        </w:rPr>
        <w:fldChar w:fldCharType="end"/>
      </w:r>
      <w:r w:rsidR="00431A63" w:rsidRPr="0045788A">
        <w:rPr>
          <w:rFonts w:asciiTheme="minorHAnsi" w:hAnsiTheme="minorHAnsi" w:cstheme="minorHAnsi"/>
          <w:sz w:val="24"/>
          <w:szCs w:val="24"/>
        </w:rPr>
        <w:t>.</w:t>
      </w:r>
    </w:p>
    <w:p w14:paraId="63A64A86" w14:textId="570F4A2C" w:rsidR="00747790" w:rsidRPr="0045788A" w:rsidRDefault="000D114F"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The </w:t>
      </w:r>
      <w:r w:rsidR="004860AB" w:rsidRPr="0045788A">
        <w:rPr>
          <w:rFonts w:asciiTheme="minorHAnsi" w:hAnsiTheme="minorHAnsi" w:cstheme="minorHAnsi"/>
          <w:sz w:val="24"/>
          <w:szCs w:val="24"/>
        </w:rPr>
        <w:t>use</w:t>
      </w:r>
      <w:r w:rsidRPr="0045788A">
        <w:rPr>
          <w:rFonts w:asciiTheme="minorHAnsi" w:hAnsiTheme="minorHAnsi" w:cstheme="minorHAnsi"/>
          <w:sz w:val="24"/>
          <w:szCs w:val="24"/>
        </w:rPr>
        <w:t xml:space="preserve"> of</w:t>
      </w:r>
      <w:r w:rsidR="00431A63" w:rsidRPr="0045788A">
        <w:rPr>
          <w:rFonts w:asciiTheme="minorHAnsi" w:hAnsiTheme="minorHAnsi" w:cstheme="minorHAnsi"/>
          <w:sz w:val="24"/>
          <w:szCs w:val="24"/>
        </w:rPr>
        <w:t xml:space="preserve"> inkjet printing </w:t>
      </w:r>
      <w:r w:rsidR="004860AB" w:rsidRPr="0045788A">
        <w:rPr>
          <w:rFonts w:asciiTheme="minorHAnsi" w:hAnsiTheme="minorHAnsi" w:cstheme="minorHAnsi"/>
          <w:sz w:val="24"/>
          <w:szCs w:val="24"/>
        </w:rPr>
        <w:t>to produce</w:t>
      </w:r>
      <w:r w:rsidR="00431A63" w:rsidRPr="0045788A">
        <w:rPr>
          <w:rFonts w:asciiTheme="minorHAnsi" w:hAnsiTheme="minorHAnsi" w:cstheme="minorHAnsi"/>
          <w:sz w:val="24"/>
          <w:szCs w:val="24"/>
        </w:rPr>
        <w:t xml:space="preserve"> drug-loaded buccal films</w:t>
      </w:r>
      <w:r w:rsidR="00F01B1E" w:rsidRPr="0045788A">
        <w:rPr>
          <w:rFonts w:asciiTheme="minorHAnsi" w:hAnsiTheme="minorHAnsi" w:cstheme="minorHAnsi"/>
          <w:sz w:val="24"/>
          <w:szCs w:val="24"/>
        </w:rPr>
        <w:t xml:space="preserve"> </w:t>
      </w:r>
      <w:r w:rsidRPr="0045788A">
        <w:rPr>
          <w:rFonts w:asciiTheme="minorHAnsi" w:hAnsiTheme="minorHAnsi" w:cstheme="minorHAnsi"/>
          <w:sz w:val="24"/>
          <w:szCs w:val="24"/>
        </w:rPr>
        <w:t xml:space="preserve">has brought </w:t>
      </w:r>
      <w:r w:rsidR="00D4534A" w:rsidRPr="0045788A">
        <w:rPr>
          <w:rFonts w:asciiTheme="minorHAnsi" w:hAnsiTheme="minorHAnsi" w:cstheme="minorHAnsi"/>
          <w:sz w:val="24"/>
          <w:szCs w:val="24"/>
        </w:rPr>
        <w:t xml:space="preserve">about </w:t>
      </w:r>
      <w:r w:rsidRPr="0045788A">
        <w:rPr>
          <w:rFonts w:asciiTheme="minorHAnsi" w:hAnsiTheme="minorHAnsi" w:cstheme="minorHAnsi"/>
          <w:sz w:val="24"/>
          <w:szCs w:val="24"/>
        </w:rPr>
        <w:t xml:space="preserve">significant advances </w:t>
      </w:r>
      <w:r w:rsidR="00F01B1E"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spvc4jvgj","properties":{"formattedCitation":"[17,22]","plainCitation":"[17,22]"},"citationItems":[{"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O."}],"issued":{"date-parts":[["2016",4,15]]}}},{"id":959822,"uris":["http://zotero.org/users/51895/items/H4JKJUAS"],"uri":["http://zotero.org/users/51895/items/H4JKJUAS"],"itemData":{"id":959822,"type":"article-journal","title":"Inkjet Printing of Proteins: an Experimental Approach","container-title":"The AAPS Journal","page":"234-243","volume":"19","issue":"1","source":"link.springer.com.uchile.idm.oclc.org","abstract":"Peptides and proteins represent a promissory group of molecules used by the pharmaceutical industry for drug therapy with great potential for development. However, the administration of these molecules presents a series of difficulties, making necessary the exploration of new alternatives like the buccal route of administration to improve drug therapy compliance. Although drop-on demand printers have been explored for small molecule drugs with promising results, the development of delivery systems for peptides and proteins through inkjet printing has seen little development. Therefore, the aim of this study was to assess the feasibility of using a thermal inkjet printing system for dispensing lysozyme and ribonuclease-A as model proteins. To address the absorption limitations of a potential buccal use, a permeation enhancer (sodium deoxycholate) was also studied in formulations. We found that a conventional printer successfully printed both proteins, exhibiting very high printing efficiency. Furthermore, the protein structure was not affected and minor effects were observed in the enzymatic activity after the printing process. In conclusion, we provide evidence for the usage of an inexpensive, easy to use, reliable, and reproducible thermal inkjet printing system to dispense proteins solutions for potential buccal application. Our research significantly contributes to present an alternative for manufacturing biologics delivery systems, with emphasis in buccal applications. Next steps of developments will be aimed at the use of new materials for printing, controlled release, and protection strategies for proteins and peptides.","DOI":"10.1208/s12248-016-9997-8","ISSN":"1550-7416","shortTitle":"Inkjet Printing of Proteins","journalAbbreviation":"AAPS J","language":"en","author":[{"family":"Montenegro-Nicolini","given":"Miguel"},{"family":"Miranda","given":"Víctor"},{"family":"Morales","given":"Javier O."}],"issued":{"date-parts":[["2017"]]}}}],"schema":"https://github.com/citation-style-language/schema/raw/master/csl-citation.json"} </w:instrText>
      </w:r>
      <w:r w:rsidR="00F01B1E"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[17,22]</w:t>
      </w:r>
      <w:r w:rsidR="00F01B1E" w:rsidRPr="0045788A">
        <w:rPr>
          <w:rFonts w:asciiTheme="minorHAnsi" w:hAnsiTheme="minorHAnsi" w:cstheme="minorHAnsi"/>
          <w:sz w:val="24"/>
          <w:szCs w:val="24"/>
        </w:rPr>
        <w:fldChar w:fldCharType="end"/>
      </w:r>
      <w:r w:rsidR="00175334" w:rsidRPr="0045788A">
        <w:rPr>
          <w:rFonts w:asciiTheme="minorHAnsi" w:hAnsiTheme="minorHAnsi" w:cstheme="minorHAnsi"/>
          <w:sz w:val="24"/>
          <w:szCs w:val="24"/>
        </w:rPr>
        <w:t>,</w:t>
      </w:r>
      <w:r w:rsidR="00F01B1E" w:rsidRPr="0045788A">
        <w:rPr>
          <w:rFonts w:asciiTheme="minorHAnsi" w:hAnsiTheme="minorHAnsi" w:cstheme="minorHAnsi"/>
          <w:sz w:val="24"/>
          <w:szCs w:val="24"/>
        </w:rPr>
        <w:t xml:space="preserve"> </w:t>
      </w:r>
      <w:r w:rsidR="00D4534A" w:rsidRPr="0045788A">
        <w:rPr>
          <w:rFonts w:asciiTheme="minorHAnsi" w:hAnsiTheme="minorHAnsi" w:cstheme="minorHAnsi"/>
          <w:sz w:val="24"/>
          <w:szCs w:val="24"/>
        </w:rPr>
        <w:t>and there are now numerous</w:t>
      </w:r>
      <w:r w:rsidR="00F01B1E" w:rsidRPr="0045788A">
        <w:rPr>
          <w:rFonts w:asciiTheme="minorHAnsi" w:hAnsiTheme="minorHAnsi" w:cstheme="minorHAnsi"/>
          <w:sz w:val="24"/>
          <w:szCs w:val="24"/>
        </w:rPr>
        <w:t xml:space="preserve"> printing strategies </w:t>
      </w:r>
      <w:r w:rsidR="00D4534A" w:rsidRPr="0045788A">
        <w:rPr>
          <w:rFonts w:asciiTheme="minorHAnsi" w:hAnsiTheme="minorHAnsi" w:cstheme="minorHAnsi"/>
          <w:sz w:val="24"/>
          <w:szCs w:val="24"/>
        </w:rPr>
        <w:t xml:space="preserve">being researched for </w:t>
      </w:r>
      <w:r w:rsidR="00F01B1E" w:rsidRPr="0045788A">
        <w:rPr>
          <w:rFonts w:asciiTheme="minorHAnsi" w:hAnsiTheme="minorHAnsi" w:cstheme="minorHAnsi"/>
          <w:sz w:val="24"/>
          <w:szCs w:val="24"/>
        </w:rPr>
        <w:t>manufacture</w:t>
      </w:r>
      <w:r w:rsidRPr="0045788A">
        <w:rPr>
          <w:rFonts w:asciiTheme="minorHAnsi" w:hAnsiTheme="minorHAnsi" w:cstheme="minorHAnsi"/>
          <w:sz w:val="24"/>
          <w:szCs w:val="24"/>
        </w:rPr>
        <w:t xml:space="preserve"> </w:t>
      </w:r>
      <w:r w:rsidR="00F01B1E"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ifmQ9qiC","properties":{"formattedCitation":"[25,26,23]","plainCitation":"[25,26,23]"},"citationItems":[{"id":3366,"uris":["http://zotero.org/users/51895/items/NE58GK5V"],"uri":["http://zotero.org/users/51895/items/NE58GK5V"],"itemData":{"id":3366,"type":"article-journal","title":"Preparation of Personalized-dose Salbutamol Sulphate Oral Films with Thermal Ink-Jet Printing","container-title":"Pharmaceutical Research","page":"2386-2392","volume":"28","source":"CrossRef","DOI":"10.1007/s11095-011-0450-5","ISSN":"0724-8741, 1573-904X","author":[{"family":"Buanz","given":"Asma B. M."},{"family":"Saunders","given":"Mark H."},{"family":"Basit","given":"Abdul W."},{"family":"Gaisford","given":"Simon"}],"issued":{"date-parts":[["2011",5,5]]}}},{"id":5072,"uris":["http://zotero.org/users/51895/items/GH7IJUR6"],"uri":["http://zotero.org/users/51895/items/GH7IJUR6"],"itemData":{"id":5072,"type":"article-journal","title":"Evaluation of different substrates for inkjet printing of rasagiline mesylate","container-title":"European Journal of Pharmaceutics and Biopharmaceutics","source":"ScienceDirect","abstract":"Abstract \nThe main goal of the present study was to evaluate applicability of the different model substrates, namely orodispersible films (ODFs), porous copy paper sheets, and water impermeable transparency films (TFs) in preparation of the inkjet-printed drug-delivery systems. Rasagiline mesylate (RM) was used as a low-dose active pharmaceutical ingredient (API). Flexible doses of the drug in a single unit were obtained by printing several subsequent layers on top of the already printed ones, using an off-the-shelf consumer thermal inkjet (TIJ) printer. The produced drug-delivery systems were subjected to microscopic and chemical analysis together with solid-state characterization and content uniformity studies. The results revealed that RM recrystallized on the surface of ODFs and TFs, and the printed crystals were arranged in lines. No drug crystals were detected after printing on the surface of the copy paper due to absorption of the ink into the matrix of the substrate. The best linear correlation between the dose of the drug and the number of the printing layers was obtained for the porous copy paper. The other two substrates showed poor linearity and unacceptable standard deviations of the printed drug substance due to limited absorption of the API ink into the carrier. The shear stress between the substrate, the print head, and the paper feeding rollers caused smearing of the drug that had been surface-deposited during the earlier printing cycles. In conclusion, this study indicates that the edible substrates with absorption properties similar to copy paper are favorable for successful preparation of drug-delivery systems by TIJ printers.","URL":"http://www.sciencedirect.com/science/article/pii/S0939641113001069","DOI":"10.1016/j.ejpb.2013.03.017","ISSN":"0939-6411","journalAbbreviation":"European Journal of Pharmaceutics and Biopharmaceutics","author":[{"family":"Genina","given":"Natalja"},{"family":"Janßen","given":"Eva Maria"},{"family":"Breitenbach","given":"Armin"},{"family":"Breitkreutz","given":"Jörg"},{"family":"Sandler","given":"Niklas"}],"issued":{"date-parts":[["2013"]]},"accessed":{"date-parts":[["2013",5,16]]}}},{"id":6555,"uris":["http://zotero.org/users/51895/items/S4WDTZ32"],"uri":["http://zotero.org/users/51895/items/S4WDTZ32"],"itemData":{"id":6555,"type":"article-journal","title":"Behavior of printable formulations of loperamide and caffeine on different substrates—Effect of print density in inkjet printing","container-title":"International Journal of Pharmaceutics","page":"488-497","volume":"453","issue":"2","source":"ScienceDirect","abstract":"The primary goal of the current work was to study the applicability of precision inkjet printing in fabrication of personalized doses of active pharmaceutical ingredients (APIs). Loperamide hydrochloride (LOP) and caffeine (CAF) were used as model compounds. Different doses of the drugs in a single dosage unit were produced, using a drop-on-demand inkjet printer by varying printing parameters such as the distance between jetted droplets (drop spacing) and the physical dimensions of the printed dosage forms. The behavior of the formulated printable inks for both APIs was investigated on the model substrates, using different analytical tools. The obtained results showed that printed LOP did not recrystallize on any substrates studied, whereas at least partial recrystallization of printed CAF was observed on all carrier surfaces. Flexible doses of both APIs were easily obtained by adjusting the drop spacing of the depositing inks, and the results were relevant with regards to the theoretical content. Adapting the dose by varying physical dimensions of single dosage units was less successful than the approach in which drop spacing was altered. In conclusion, controlled printing technology, by means of adjusting the distance between jetted droplets, offers a means to fabricate dosage forms with individualized doses.","DOI":"10.1016/j.ijpharm.2013.06.003","ISSN":"0378-5173","journalAbbreviation":"International Journal of Pharmaceutics","author":[{"family":"Genina","given":"Natalja"},{"family":"Fors","given":"Daniela"},{"family":"Palo","given":"Mirja"},{"family":"Peltonen","given":"Jouko"},{"family":"Sandler","given":"Niklas"}],"issued":{"date-parts":[["2013",9,10]]}}}],"schema":"https://github.com/citation-style-language/schema/raw/master/csl-citation.json"} </w:instrText>
      </w:r>
      <w:r w:rsidR="00F01B1E"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[25,26,23]</w:t>
      </w:r>
      <w:r w:rsidR="00F01B1E" w:rsidRPr="0045788A">
        <w:rPr>
          <w:rFonts w:asciiTheme="minorHAnsi" w:hAnsiTheme="minorHAnsi" w:cstheme="minorHAnsi"/>
          <w:sz w:val="24"/>
          <w:szCs w:val="24"/>
        </w:rPr>
        <w:fldChar w:fldCharType="end"/>
      </w:r>
      <w:r w:rsidR="00781499" w:rsidRPr="0045788A">
        <w:rPr>
          <w:rFonts w:asciiTheme="minorHAnsi" w:hAnsiTheme="minorHAnsi" w:cstheme="minorHAnsi"/>
          <w:sz w:val="24"/>
          <w:szCs w:val="24"/>
        </w:rPr>
        <w:t xml:space="preserve">. </w:t>
      </w:r>
      <w:r w:rsidR="00431A63" w:rsidRPr="0045788A">
        <w:rPr>
          <w:rFonts w:asciiTheme="minorHAnsi" w:hAnsiTheme="minorHAnsi" w:cstheme="minorHAnsi"/>
          <w:sz w:val="24"/>
          <w:szCs w:val="24"/>
        </w:rPr>
        <w:t xml:space="preserve">Although </w:t>
      </w:r>
      <w:r w:rsidR="00D4534A" w:rsidRPr="0045788A">
        <w:rPr>
          <w:rFonts w:asciiTheme="minorHAnsi" w:hAnsiTheme="minorHAnsi" w:cstheme="minorHAnsi"/>
          <w:sz w:val="24"/>
          <w:szCs w:val="24"/>
        </w:rPr>
        <w:t>still at the pre-clinical research stage</w:t>
      </w:r>
      <w:r w:rsidR="00431A63" w:rsidRPr="0045788A">
        <w:rPr>
          <w:rFonts w:asciiTheme="minorHAnsi" w:hAnsiTheme="minorHAnsi" w:cstheme="minorHAnsi"/>
          <w:sz w:val="24"/>
          <w:szCs w:val="24"/>
        </w:rPr>
        <w:t xml:space="preserve">, </w:t>
      </w:r>
      <w:r w:rsidR="00D06327" w:rsidRPr="0045788A">
        <w:rPr>
          <w:rFonts w:asciiTheme="minorHAnsi" w:hAnsiTheme="minorHAnsi" w:cstheme="minorHAnsi"/>
          <w:sz w:val="24"/>
          <w:szCs w:val="24"/>
        </w:rPr>
        <w:t>printing</w:t>
      </w:r>
      <w:r w:rsidR="00431A63" w:rsidRPr="0045788A">
        <w:rPr>
          <w:rFonts w:asciiTheme="minorHAnsi" w:hAnsiTheme="minorHAnsi" w:cstheme="minorHAnsi"/>
          <w:sz w:val="24"/>
          <w:szCs w:val="24"/>
        </w:rPr>
        <w:t xml:space="preserve"> could addre</w:t>
      </w:r>
      <w:r w:rsidR="00D4534A" w:rsidRPr="0045788A">
        <w:rPr>
          <w:rFonts w:asciiTheme="minorHAnsi" w:hAnsiTheme="minorHAnsi" w:cstheme="minorHAnsi"/>
          <w:sz w:val="24"/>
          <w:szCs w:val="24"/>
        </w:rPr>
        <w:t>ss</w:t>
      </w:r>
      <w:r w:rsidR="00781499" w:rsidRPr="0045788A">
        <w:rPr>
          <w:rFonts w:asciiTheme="minorHAnsi" w:hAnsiTheme="minorHAnsi" w:cstheme="minorHAnsi"/>
          <w:sz w:val="24"/>
          <w:szCs w:val="24"/>
        </w:rPr>
        <w:t xml:space="preserve"> </w:t>
      </w:r>
      <w:r w:rsidR="00781499" w:rsidRPr="0045788A">
        <w:rPr>
          <w:rFonts w:asciiTheme="minorHAnsi" w:hAnsiTheme="minorHAnsi" w:cstheme="minorHAnsi"/>
          <w:sz w:val="24"/>
          <w:szCs w:val="24"/>
        </w:rPr>
        <w:lastRenderedPageBreak/>
        <w:t xml:space="preserve">the </w:t>
      </w:r>
      <w:r w:rsidR="00D4534A" w:rsidRPr="0045788A">
        <w:rPr>
          <w:rFonts w:asciiTheme="minorHAnsi" w:hAnsiTheme="minorHAnsi" w:cstheme="minorHAnsi"/>
          <w:sz w:val="24"/>
          <w:szCs w:val="24"/>
        </w:rPr>
        <w:t>dose limitation</w:t>
      </w:r>
      <w:r w:rsidR="00D06327" w:rsidRPr="0045788A">
        <w:rPr>
          <w:rFonts w:asciiTheme="minorHAnsi" w:hAnsiTheme="minorHAnsi" w:cstheme="minorHAnsi"/>
          <w:sz w:val="24"/>
          <w:szCs w:val="24"/>
        </w:rPr>
        <w:t xml:space="preserve"> issue</w:t>
      </w:r>
      <w:r w:rsidR="00D4534A" w:rsidRPr="0045788A">
        <w:rPr>
          <w:rFonts w:asciiTheme="minorHAnsi" w:hAnsiTheme="minorHAnsi" w:cstheme="minorHAnsi"/>
          <w:sz w:val="24"/>
          <w:szCs w:val="24"/>
        </w:rPr>
        <w:t xml:space="preserve"> by optimizing </w:t>
      </w:r>
      <w:r w:rsidR="00781499" w:rsidRPr="0045788A">
        <w:rPr>
          <w:rFonts w:asciiTheme="minorHAnsi" w:hAnsiTheme="minorHAnsi" w:cstheme="minorHAnsi"/>
          <w:sz w:val="24"/>
          <w:szCs w:val="24"/>
        </w:rPr>
        <w:t xml:space="preserve">the printing process </w:t>
      </w:r>
      <w:r w:rsidR="00D4534A" w:rsidRPr="0045788A">
        <w:rPr>
          <w:rFonts w:asciiTheme="minorHAnsi" w:hAnsiTheme="minorHAnsi" w:cstheme="minorHAnsi"/>
          <w:sz w:val="24"/>
          <w:szCs w:val="24"/>
        </w:rPr>
        <w:t>using</w:t>
      </w:r>
      <w:r w:rsidR="00781499" w:rsidRPr="0045788A">
        <w:rPr>
          <w:rFonts w:asciiTheme="minorHAnsi" w:hAnsiTheme="minorHAnsi" w:cstheme="minorHAnsi"/>
          <w:sz w:val="24"/>
          <w:szCs w:val="24"/>
        </w:rPr>
        <w:t xml:space="preserve"> droplet formation mechanisms in </w:t>
      </w:r>
      <w:r w:rsidRPr="0045788A">
        <w:rPr>
          <w:rFonts w:asciiTheme="minorHAnsi" w:hAnsiTheme="minorHAnsi" w:cstheme="minorHAnsi"/>
          <w:sz w:val="24"/>
          <w:szCs w:val="24"/>
        </w:rPr>
        <w:t xml:space="preserve">inkjet </w:t>
      </w:r>
      <w:r w:rsidR="00781499" w:rsidRPr="0045788A">
        <w:rPr>
          <w:rFonts w:asciiTheme="minorHAnsi" w:hAnsiTheme="minorHAnsi" w:cstheme="minorHAnsi"/>
          <w:sz w:val="24"/>
          <w:szCs w:val="24"/>
        </w:rPr>
        <w:t>c</w:t>
      </w:r>
      <w:r w:rsidR="00D4534A" w:rsidRPr="0045788A">
        <w:rPr>
          <w:rFonts w:asciiTheme="minorHAnsi" w:hAnsiTheme="minorHAnsi" w:cstheme="minorHAnsi"/>
          <w:sz w:val="24"/>
          <w:szCs w:val="24"/>
        </w:rPr>
        <w:t xml:space="preserve">artridges. The printing concept can also provide </w:t>
      </w:r>
      <w:r w:rsidR="00781499" w:rsidRPr="0045788A">
        <w:rPr>
          <w:rFonts w:asciiTheme="minorHAnsi" w:hAnsiTheme="minorHAnsi" w:cstheme="minorHAnsi"/>
          <w:sz w:val="24"/>
          <w:szCs w:val="24"/>
        </w:rPr>
        <w:t xml:space="preserve">personalized </w:t>
      </w:r>
      <w:r w:rsidRPr="0045788A">
        <w:rPr>
          <w:rFonts w:asciiTheme="minorHAnsi" w:hAnsiTheme="minorHAnsi" w:cstheme="minorHAnsi"/>
          <w:sz w:val="24"/>
          <w:szCs w:val="24"/>
        </w:rPr>
        <w:t>dosage forms</w:t>
      </w:r>
      <w:r w:rsidR="00781499" w:rsidRPr="0045788A">
        <w:rPr>
          <w:rFonts w:asciiTheme="minorHAnsi" w:hAnsiTheme="minorHAnsi" w:cstheme="minorHAnsi"/>
          <w:sz w:val="24"/>
          <w:szCs w:val="24"/>
        </w:rPr>
        <w:t xml:space="preserve"> to patients</w:t>
      </w:r>
      <w:r w:rsidRPr="0045788A">
        <w:rPr>
          <w:rFonts w:asciiTheme="minorHAnsi" w:hAnsiTheme="minorHAnsi" w:cstheme="minorHAnsi"/>
          <w:sz w:val="24"/>
          <w:szCs w:val="24"/>
        </w:rPr>
        <w:t xml:space="preserve"> </w:t>
      </w:r>
      <w:r w:rsidR="00175334" w:rsidRPr="0045788A">
        <w:rPr>
          <w:rFonts w:asciiTheme="minorHAnsi" w:hAnsiTheme="minorHAnsi" w:cstheme="minorHAnsi"/>
          <w:sz w:val="24"/>
          <w:szCs w:val="24"/>
        </w:rPr>
        <w:t xml:space="preserve">(Figure 2) </w:t>
      </w:r>
      <w:r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2pe3spqp2g","properties":{"formattedCitation":"[27,28]","plainCitation":"[27,28]"},"citationItems":[{"id":960103,"uris":["http://zotero.org/users/51895/items/BJEBD3AV"],"uri":["http://zotero.org/users/51895/items/BJEBD3AV"],"itemData":{"id":960103,"type":"article-journal","title":"Personalised dosing: Printing a dose of one’s own medicine","container-title":"International Journal of Pharmaceutics","collection-title":"The potential for 2D and 3D Printing to Pharmaceutical Development","page":"568-577","volume":"494","issue":"2","source":"ScienceDirect","abstract":"Ink-jet printing is a versatile, precise and relatively inexpensive method of depositing small volumes of solutions with remarkable accuracy and repeatability. Although developed primarily as a technology for image reproduction, its areas of application have expanded significantly in recent years. It is particularly suited to the manufacture of low dose medicines or to short production runs and so offers a potential manufacturing solution for the paradigm of personalised medicines. This review discusses the technical and clinical aspects of ink-jet printing that must be considered in order for the technology to become widely adopted in the pharmaceutical arena and considers applications in the literature.","DOI":"10.1016/j.ijpharm.2014.12.006","ISSN":"0378-5173","shortTitle":"Personalised dosing","journalAbbreviation":"International Journal of Pharmaceutics","author":[{"family":"Alomari","given":"Mustafa"},{"family":"Mohamed","given":"Fatima H."},{"family":"Basit","given":"Abdul W."},{"family":"Gaisford","given":"Simon"}],"issued":{"date-parts":[["2015",10,30]]}}},{"id":960096,"uris":["http://zotero.org/users/51895/items/6QCUGH7D"],"uri":["http://zotero.org/users/51895/items/6QCUGH7D"],"itemData":{"id":960096,"type":"article-journal","title":"Printed Drug-Delivery Systems for Improved Patient Treatment","container-title":"Trends in Pharmacological Sciences","page":"1070-1080","volume":"37","issue":"12","source":"www.cell.com","DOI":"10.1016/j.tips.2016.10.002","ISSN":"0165-6147","note":"PMID: 27992318","journalAbbreviation":"Trends in Pharmacological Sciences","language":"English","author":[{"family":"Sandler","given":"Niklas"},{"family":"Preis","given":"Maren"}],"issued":{"date-parts":[["2016",12,1]]},"PMID":"27992318"}}],"schema":"https://github.com/citation-style-language/schema/raw/master/csl-citation.json"} </w:instrText>
      </w:r>
      <w:r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[27,28]</w:t>
      </w:r>
      <w:r w:rsidRPr="0045788A">
        <w:rPr>
          <w:rFonts w:asciiTheme="minorHAnsi" w:hAnsiTheme="minorHAnsi" w:cstheme="minorHAnsi"/>
          <w:sz w:val="24"/>
          <w:szCs w:val="24"/>
        </w:rPr>
        <w:fldChar w:fldCharType="end"/>
      </w:r>
      <w:r w:rsidR="00781499" w:rsidRPr="0045788A">
        <w:rPr>
          <w:rFonts w:asciiTheme="minorHAnsi" w:hAnsiTheme="minorHAnsi" w:cstheme="minorHAnsi"/>
          <w:sz w:val="24"/>
          <w:szCs w:val="24"/>
        </w:rPr>
        <w:t>.</w:t>
      </w:r>
      <w:r w:rsidR="00D06327" w:rsidRPr="0045788A">
        <w:rPr>
          <w:rFonts w:asciiTheme="minorHAnsi" w:hAnsiTheme="minorHAnsi" w:cstheme="minorHAnsi"/>
          <w:sz w:val="24"/>
          <w:szCs w:val="24"/>
        </w:rPr>
        <w:t xml:space="preserve">  </w:t>
      </w:r>
      <w:r w:rsidR="00D4534A" w:rsidRPr="0045788A">
        <w:rPr>
          <w:rFonts w:asciiTheme="minorHAnsi" w:hAnsiTheme="minorHAnsi" w:cstheme="minorHAnsi"/>
          <w:sz w:val="24"/>
          <w:szCs w:val="24"/>
        </w:rPr>
        <w:t xml:space="preserve">Aside from </w:t>
      </w:r>
      <w:r w:rsidR="00D06327" w:rsidRPr="0045788A">
        <w:rPr>
          <w:rFonts w:asciiTheme="minorHAnsi" w:hAnsiTheme="minorHAnsi" w:cstheme="minorHAnsi"/>
          <w:sz w:val="24"/>
          <w:szCs w:val="24"/>
        </w:rPr>
        <w:t xml:space="preserve">the potential of </w:t>
      </w:r>
      <w:r w:rsidR="00D4534A" w:rsidRPr="0045788A">
        <w:rPr>
          <w:rFonts w:asciiTheme="minorHAnsi" w:hAnsiTheme="minorHAnsi" w:cstheme="minorHAnsi"/>
          <w:sz w:val="24"/>
          <w:szCs w:val="24"/>
        </w:rPr>
        <w:t>printing</w:t>
      </w:r>
      <w:r w:rsidR="00D06327" w:rsidRPr="0045788A">
        <w:rPr>
          <w:rFonts w:asciiTheme="minorHAnsi" w:hAnsiTheme="minorHAnsi" w:cstheme="minorHAnsi"/>
          <w:sz w:val="24"/>
          <w:szCs w:val="24"/>
        </w:rPr>
        <w:t xml:space="preserve"> buccal films</w:t>
      </w:r>
      <w:r w:rsidR="00D4534A" w:rsidRPr="0045788A">
        <w:rPr>
          <w:rFonts w:asciiTheme="minorHAnsi" w:hAnsiTheme="minorHAnsi" w:cstheme="minorHAnsi"/>
          <w:sz w:val="24"/>
          <w:szCs w:val="24"/>
        </w:rPr>
        <w:t xml:space="preserve">, solvent casting </w:t>
      </w:r>
      <w:r w:rsidR="00D06327" w:rsidRPr="0045788A">
        <w:rPr>
          <w:rFonts w:asciiTheme="minorHAnsi" w:hAnsiTheme="minorHAnsi" w:cstheme="minorHAnsi"/>
          <w:sz w:val="24"/>
          <w:szCs w:val="24"/>
        </w:rPr>
        <w:t>is</w:t>
      </w:r>
      <w:r w:rsidR="002D42F4" w:rsidRPr="0045788A">
        <w:rPr>
          <w:rFonts w:asciiTheme="minorHAnsi" w:hAnsiTheme="minorHAnsi" w:cstheme="minorHAnsi"/>
          <w:sz w:val="24"/>
          <w:szCs w:val="24"/>
        </w:rPr>
        <w:t xml:space="preserve"> </w:t>
      </w:r>
      <w:r w:rsidR="00D06327" w:rsidRPr="0045788A">
        <w:rPr>
          <w:rFonts w:asciiTheme="minorHAnsi" w:hAnsiTheme="minorHAnsi" w:cstheme="minorHAnsi"/>
          <w:sz w:val="24"/>
          <w:szCs w:val="24"/>
        </w:rPr>
        <w:t xml:space="preserve">typically </w:t>
      </w:r>
      <w:r w:rsidR="002D42F4" w:rsidRPr="0045788A">
        <w:rPr>
          <w:rFonts w:asciiTheme="minorHAnsi" w:hAnsiTheme="minorHAnsi" w:cstheme="minorHAnsi"/>
          <w:sz w:val="24"/>
          <w:szCs w:val="24"/>
        </w:rPr>
        <w:t xml:space="preserve">the main method of </w:t>
      </w:r>
      <w:r w:rsidR="00551400" w:rsidRPr="0045788A">
        <w:rPr>
          <w:rFonts w:asciiTheme="minorHAnsi" w:hAnsiTheme="minorHAnsi" w:cstheme="minorHAnsi"/>
          <w:sz w:val="24"/>
          <w:szCs w:val="24"/>
        </w:rPr>
        <w:t xml:space="preserve">f </w:t>
      </w:r>
      <w:r w:rsidR="002D42F4" w:rsidRPr="0045788A">
        <w:rPr>
          <w:rFonts w:asciiTheme="minorHAnsi" w:hAnsiTheme="minorHAnsi" w:cstheme="minorHAnsi"/>
          <w:sz w:val="24"/>
          <w:szCs w:val="24"/>
        </w:rPr>
        <w:t>manufacture</w:t>
      </w:r>
      <w:r w:rsidR="00551400" w:rsidRPr="0045788A">
        <w:rPr>
          <w:rFonts w:asciiTheme="minorHAnsi" w:hAnsiTheme="minorHAnsi" w:cstheme="minorHAnsi"/>
          <w:sz w:val="24"/>
          <w:szCs w:val="24"/>
        </w:rPr>
        <w:t>,</w:t>
      </w:r>
      <w:r w:rsidR="00D06327" w:rsidRPr="0045788A">
        <w:rPr>
          <w:rFonts w:asciiTheme="minorHAnsi" w:hAnsiTheme="minorHAnsi" w:cstheme="minorHAnsi"/>
          <w:sz w:val="24"/>
          <w:szCs w:val="24"/>
        </w:rPr>
        <w:t xml:space="preserve"> as</w:t>
      </w:r>
      <w:r w:rsidRPr="0045788A">
        <w:rPr>
          <w:rFonts w:asciiTheme="minorHAnsi" w:hAnsiTheme="minorHAnsi" w:cstheme="minorHAnsi"/>
          <w:sz w:val="24"/>
          <w:szCs w:val="24"/>
        </w:rPr>
        <w:t xml:space="preserve"> </w:t>
      </w:r>
      <w:r w:rsidR="00D4534A" w:rsidRPr="0045788A">
        <w:rPr>
          <w:rFonts w:asciiTheme="minorHAnsi" w:hAnsiTheme="minorHAnsi" w:cstheme="minorHAnsi"/>
          <w:sz w:val="24"/>
          <w:szCs w:val="24"/>
        </w:rPr>
        <w:t xml:space="preserve">it </w:t>
      </w:r>
      <w:r w:rsidR="00551400" w:rsidRPr="0045788A">
        <w:rPr>
          <w:rFonts w:asciiTheme="minorHAnsi" w:hAnsiTheme="minorHAnsi" w:cstheme="minorHAnsi"/>
          <w:sz w:val="24"/>
          <w:szCs w:val="24"/>
        </w:rPr>
        <w:t xml:space="preserve">allows formulation of small and large molecules due to its flexibility </w:t>
      </w:r>
      <w:r w:rsidR="00551400" w:rsidRPr="0045788A">
        <w:rPr>
          <w:rFonts w:asciiTheme="minorHAnsi" w:hAnsiTheme="minorHAnsi" w:cstheme="minorHAnsi"/>
          <w:sz w:val="24"/>
          <w:szCs w:val="24"/>
        </w:rPr>
        <w:fldChar w:fldCharType="begin"/>
      </w:r>
      <w:r w:rsidR="00551400" w:rsidRPr="0045788A">
        <w:rPr>
          <w:rFonts w:asciiTheme="minorHAnsi" w:hAnsiTheme="minorHAnsi" w:cstheme="minorHAnsi"/>
          <w:sz w:val="24"/>
          <w:szCs w:val="24"/>
        </w:rPr>
        <w:instrText xml:space="preserve"> ADDIN ZOTERO_ITEM CSL_CITATION {"citationID":"1ruq76kvu","properties":{"formattedCitation":"[17]","plainCitation":"[17]"},"citationItems":[{"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O."}],"issued":{"date-parts":[["2016",4,15]]}}}],"schema":"https://github.com/citation-style-language/schema/raw/master/csl-citation.json"} </w:instrText>
      </w:r>
      <w:r w:rsidR="00551400" w:rsidRPr="0045788A">
        <w:rPr>
          <w:rFonts w:asciiTheme="minorHAnsi" w:hAnsiTheme="minorHAnsi" w:cstheme="minorHAnsi"/>
          <w:sz w:val="24"/>
          <w:szCs w:val="24"/>
        </w:rPr>
        <w:fldChar w:fldCharType="separate"/>
      </w:r>
      <w:r w:rsidR="00551400" w:rsidRPr="0045788A">
        <w:rPr>
          <w:rFonts w:asciiTheme="minorHAnsi" w:hAnsiTheme="minorHAnsi" w:cstheme="minorHAnsi"/>
          <w:sz w:val="24"/>
          <w:szCs w:val="24"/>
        </w:rPr>
        <w:t>[17]</w:t>
      </w:r>
      <w:r w:rsidR="00551400" w:rsidRPr="0045788A">
        <w:rPr>
          <w:rFonts w:asciiTheme="minorHAnsi" w:hAnsiTheme="minorHAnsi" w:cstheme="minorHAnsi"/>
          <w:sz w:val="24"/>
          <w:szCs w:val="24"/>
        </w:rPr>
        <w:fldChar w:fldCharType="end"/>
      </w:r>
      <w:r w:rsidR="002D42F4" w:rsidRPr="0045788A">
        <w:rPr>
          <w:rFonts w:asciiTheme="minorHAnsi" w:hAnsiTheme="minorHAnsi" w:cstheme="minorHAnsi"/>
          <w:sz w:val="24"/>
          <w:szCs w:val="24"/>
        </w:rPr>
        <w:t xml:space="preserve">. As an alternative to solvent casting, hot melt extrusion </w:t>
      </w:r>
      <w:r w:rsidR="00D06327" w:rsidRPr="0045788A">
        <w:rPr>
          <w:rFonts w:asciiTheme="minorHAnsi" w:hAnsiTheme="minorHAnsi" w:cstheme="minorHAnsi"/>
          <w:sz w:val="24"/>
          <w:szCs w:val="24"/>
        </w:rPr>
        <w:t>is</w:t>
      </w:r>
      <w:r w:rsidR="002D42F4" w:rsidRPr="0045788A">
        <w:rPr>
          <w:rFonts w:asciiTheme="minorHAnsi" w:hAnsiTheme="minorHAnsi" w:cstheme="minorHAnsi"/>
          <w:sz w:val="24"/>
          <w:szCs w:val="24"/>
        </w:rPr>
        <w:t xml:space="preserve"> another method to manufacture films. Recently </w:t>
      </w:r>
      <w:proofErr w:type="spellStart"/>
      <w:r w:rsidR="002D42F4" w:rsidRPr="0045788A">
        <w:rPr>
          <w:rFonts w:asciiTheme="minorHAnsi" w:hAnsiTheme="minorHAnsi" w:cstheme="minorHAnsi"/>
          <w:sz w:val="24"/>
          <w:szCs w:val="24"/>
        </w:rPr>
        <w:t>domperidone</w:t>
      </w:r>
      <w:proofErr w:type="spellEnd"/>
      <w:r w:rsidR="002D42F4" w:rsidRPr="0045788A">
        <w:rPr>
          <w:rFonts w:asciiTheme="minorHAnsi" w:hAnsiTheme="minorHAnsi" w:cstheme="minorHAnsi"/>
          <w:sz w:val="24"/>
          <w:szCs w:val="24"/>
        </w:rPr>
        <w:t xml:space="preserve"> was incorporated in PEO</w:t>
      </w:r>
      <w:r w:rsidR="00D730E2" w:rsidRPr="0045788A">
        <w:rPr>
          <w:rFonts w:asciiTheme="minorHAnsi" w:hAnsiTheme="minorHAnsi" w:cstheme="minorHAnsi"/>
          <w:sz w:val="24"/>
          <w:szCs w:val="24"/>
        </w:rPr>
        <w:t xml:space="preserve"> (poly(ethylene oxide)</w:t>
      </w:r>
      <w:r w:rsidR="002D42F4" w:rsidRPr="0045788A">
        <w:rPr>
          <w:rFonts w:asciiTheme="minorHAnsi" w:hAnsiTheme="minorHAnsi" w:cstheme="minorHAnsi"/>
          <w:sz w:val="24"/>
          <w:szCs w:val="24"/>
        </w:rPr>
        <w:t xml:space="preserve"> N750 and </w:t>
      </w:r>
      <w:proofErr w:type="spellStart"/>
      <w:r w:rsidR="00D730E2" w:rsidRPr="0045788A">
        <w:rPr>
          <w:rFonts w:asciiTheme="minorHAnsi" w:hAnsiTheme="minorHAnsi" w:cstheme="minorHAnsi"/>
          <w:sz w:val="24"/>
          <w:szCs w:val="24"/>
        </w:rPr>
        <w:t>Hydroxypropyl</w:t>
      </w:r>
      <w:proofErr w:type="spellEnd"/>
      <w:r w:rsidR="00D730E2" w:rsidRPr="0045788A">
        <w:rPr>
          <w:rFonts w:asciiTheme="minorHAnsi" w:hAnsiTheme="minorHAnsi" w:cstheme="minorHAnsi"/>
          <w:sz w:val="24"/>
          <w:szCs w:val="24"/>
        </w:rPr>
        <w:t xml:space="preserve"> methylcellulose (</w:t>
      </w:r>
      <w:r w:rsidR="002D42F4" w:rsidRPr="0045788A">
        <w:rPr>
          <w:rFonts w:asciiTheme="minorHAnsi" w:hAnsiTheme="minorHAnsi" w:cstheme="minorHAnsi"/>
          <w:sz w:val="24"/>
          <w:szCs w:val="24"/>
        </w:rPr>
        <w:t>HPMC</w:t>
      </w:r>
      <w:r w:rsidR="00D730E2" w:rsidRPr="0045788A">
        <w:rPr>
          <w:rFonts w:asciiTheme="minorHAnsi" w:hAnsiTheme="minorHAnsi" w:cstheme="minorHAnsi"/>
          <w:sz w:val="24"/>
          <w:szCs w:val="24"/>
        </w:rPr>
        <w:t>)</w:t>
      </w:r>
      <w:r w:rsidR="002D42F4" w:rsidRPr="0045788A">
        <w:rPr>
          <w:rFonts w:asciiTheme="minorHAnsi" w:hAnsiTheme="minorHAnsi" w:cstheme="minorHAnsi"/>
          <w:sz w:val="24"/>
          <w:szCs w:val="24"/>
        </w:rPr>
        <w:t xml:space="preserve"> E5 LV matrices </w:t>
      </w:r>
      <w:r w:rsidR="00D06327" w:rsidRPr="0045788A">
        <w:rPr>
          <w:rFonts w:asciiTheme="minorHAnsi" w:hAnsiTheme="minorHAnsi" w:cstheme="minorHAnsi"/>
          <w:sz w:val="24"/>
          <w:szCs w:val="24"/>
        </w:rPr>
        <w:t xml:space="preserve">by hot melt extrusion </w:t>
      </w:r>
      <w:r w:rsidR="002D42F4" w:rsidRPr="0045788A">
        <w:rPr>
          <w:rFonts w:asciiTheme="minorHAnsi" w:hAnsiTheme="minorHAnsi" w:cstheme="minorHAnsi"/>
          <w:sz w:val="24"/>
          <w:szCs w:val="24"/>
        </w:rPr>
        <w:t xml:space="preserve">and </w:t>
      </w:r>
      <w:r w:rsidR="00D06327" w:rsidRPr="0045788A">
        <w:rPr>
          <w:rFonts w:asciiTheme="minorHAnsi" w:hAnsiTheme="minorHAnsi" w:cstheme="minorHAnsi"/>
          <w:sz w:val="24"/>
          <w:szCs w:val="24"/>
        </w:rPr>
        <w:t xml:space="preserve">these </w:t>
      </w:r>
      <w:r w:rsidR="002D42F4" w:rsidRPr="0045788A">
        <w:rPr>
          <w:rFonts w:asciiTheme="minorHAnsi" w:hAnsiTheme="minorHAnsi" w:cstheme="minorHAnsi"/>
          <w:sz w:val="24"/>
          <w:szCs w:val="24"/>
        </w:rPr>
        <w:t xml:space="preserve">formulations were optimized for tensile strength, </w:t>
      </w:r>
      <w:r w:rsidR="00D06327" w:rsidRPr="0045788A">
        <w:rPr>
          <w:rFonts w:asciiTheme="minorHAnsi" w:hAnsiTheme="minorHAnsi" w:cstheme="minorHAnsi"/>
          <w:sz w:val="24"/>
          <w:szCs w:val="24"/>
        </w:rPr>
        <w:t xml:space="preserve">appropriate </w:t>
      </w:r>
      <w:r w:rsidR="002D42F4" w:rsidRPr="0045788A">
        <w:rPr>
          <w:rFonts w:asciiTheme="minorHAnsi" w:hAnsiTheme="minorHAnsi" w:cstheme="minorHAnsi"/>
          <w:sz w:val="24"/>
          <w:szCs w:val="24"/>
        </w:rPr>
        <w:t>drug release</w:t>
      </w:r>
      <w:r w:rsidR="00D06327" w:rsidRPr="0045788A">
        <w:rPr>
          <w:rFonts w:asciiTheme="minorHAnsi" w:hAnsiTheme="minorHAnsi" w:cstheme="minorHAnsi"/>
          <w:sz w:val="24"/>
          <w:szCs w:val="24"/>
        </w:rPr>
        <w:t xml:space="preserve"> profiles</w:t>
      </w:r>
      <w:r w:rsidR="002D42F4" w:rsidRPr="0045788A">
        <w:rPr>
          <w:rFonts w:asciiTheme="minorHAnsi" w:hAnsiTheme="minorHAnsi" w:cstheme="minorHAnsi"/>
          <w:sz w:val="24"/>
          <w:szCs w:val="24"/>
        </w:rPr>
        <w:t xml:space="preserve">, and </w:t>
      </w:r>
      <w:r w:rsidR="00D06327" w:rsidRPr="0045788A">
        <w:rPr>
          <w:rFonts w:asciiTheme="minorHAnsi" w:hAnsiTheme="minorHAnsi" w:cstheme="minorHAnsi"/>
          <w:sz w:val="24"/>
          <w:szCs w:val="24"/>
        </w:rPr>
        <w:t xml:space="preserve">epithelial </w:t>
      </w:r>
      <w:r w:rsidR="002D42F4" w:rsidRPr="0045788A">
        <w:rPr>
          <w:rFonts w:asciiTheme="minorHAnsi" w:hAnsiTheme="minorHAnsi" w:cstheme="minorHAnsi"/>
          <w:sz w:val="24"/>
          <w:szCs w:val="24"/>
        </w:rPr>
        <w:t>permeat</w:t>
      </w:r>
      <w:r w:rsidR="00D4534A" w:rsidRPr="0045788A">
        <w:rPr>
          <w:rFonts w:asciiTheme="minorHAnsi" w:hAnsiTheme="minorHAnsi" w:cstheme="minorHAnsi"/>
          <w:sz w:val="24"/>
          <w:szCs w:val="24"/>
        </w:rPr>
        <w:t>ion</w:t>
      </w:r>
      <w:r w:rsidR="002D42F4" w:rsidRPr="0045788A">
        <w:rPr>
          <w:rFonts w:asciiTheme="minorHAnsi" w:hAnsiTheme="minorHAnsi" w:cstheme="minorHAnsi"/>
          <w:sz w:val="24"/>
          <w:szCs w:val="24"/>
        </w:rPr>
        <w:t xml:space="preserve"> </w:t>
      </w:r>
      <w:r w:rsidR="002D42F4" w:rsidRPr="0045788A">
        <w:rPr>
          <w:rFonts w:asciiTheme="minorHAnsi" w:hAnsiTheme="minorHAnsi" w:cstheme="minorHAnsi"/>
          <w:i/>
          <w:sz w:val="24"/>
          <w:szCs w:val="24"/>
        </w:rPr>
        <w:t>ex vivo</w:t>
      </w:r>
      <w:r w:rsidR="00D4534A" w:rsidRPr="0045788A">
        <w:rPr>
          <w:rFonts w:asciiTheme="minorHAnsi" w:hAnsiTheme="minorHAnsi" w:cstheme="minorHAnsi"/>
          <w:sz w:val="24"/>
          <w:szCs w:val="24"/>
        </w:rPr>
        <w:t xml:space="preserve"> over</w:t>
      </w:r>
      <w:r w:rsidR="00D06327" w:rsidRPr="0045788A">
        <w:rPr>
          <w:rFonts w:asciiTheme="minorHAnsi" w:hAnsiTheme="minorHAnsi" w:cstheme="minorHAnsi"/>
          <w:sz w:val="24"/>
          <w:szCs w:val="24"/>
        </w:rPr>
        <w:t xml:space="preserve"> a 6 hour period</w:t>
      </w:r>
      <w:r w:rsidR="002D42F4" w:rsidRPr="0045788A">
        <w:rPr>
          <w:rFonts w:asciiTheme="minorHAnsi" w:hAnsiTheme="minorHAnsi" w:cstheme="minorHAnsi"/>
          <w:sz w:val="24"/>
          <w:szCs w:val="24"/>
        </w:rPr>
        <w:t xml:space="preserve"> </w:t>
      </w:r>
      <w:r w:rsidR="009B2F8C"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14tpc7iln1","properties":{"formattedCitation":"[24]","plainCitation":"[24]"},"citationItems":[{"id":960601,"uris":["http://zotero.org/users/51895/items/U7299TJK"],"uri":["http://zotero.org/users/51895/items/U7299TJK"],"itemData":{"id":960601,"type":"article-journal","title":"Development, optimization and in vivo characterization of domperidone-controlled release hot-melt-extruded films for buccal delivery","container-title":"Drug development and industrial pharmacy","page":"473–484","volume":"42","issue":"3","source":"Google Scholar","author":[{"family":"Palem","given":"Chinna Reddy"},{"family":"Dudhipala","given":"Narendar Reddy"},{"family":"Battu","given":"Sunil Kumar"},{"family":"Repka","given":"Michael A."},{"family":"Rao Yamsani","given":"Madhusudan"}],"issued":{"date-parts":[["2016"]]}}}],"schema":"https://github.com/citation-style-language/schema/raw/master/csl-citation.json"} </w:instrText>
      </w:r>
      <w:r w:rsidR="009B2F8C"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[24]</w:t>
      </w:r>
      <w:r w:rsidR="009B2F8C" w:rsidRPr="0045788A">
        <w:rPr>
          <w:rFonts w:asciiTheme="minorHAnsi" w:hAnsiTheme="minorHAnsi" w:cstheme="minorHAnsi"/>
          <w:sz w:val="24"/>
          <w:szCs w:val="24"/>
        </w:rPr>
        <w:fldChar w:fldCharType="end"/>
      </w:r>
      <w:r w:rsidR="00D5185C" w:rsidRPr="0045788A">
        <w:rPr>
          <w:rStyle w:val="CommentReference"/>
          <w:rFonts w:asciiTheme="minorHAnsi" w:hAnsiTheme="minorHAnsi" w:cstheme="minorHAnsi"/>
          <w:sz w:val="24"/>
          <w:szCs w:val="24"/>
        </w:rPr>
        <w:t>.</w:t>
      </w:r>
      <w:r w:rsidR="002D42F4" w:rsidRPr="0045788A">
        <w:rPr>
          <w:rFonts w:asciiTheme="minorHAnsi" w:hAnsiTheme="minorHAnsi" w:cstheme="minorHAnsi"/>
          <w:sz w:val="24"/>
          <w:szCs w:val="24"/>
        </w:rPr>
        <w:t xml:space="preserve"> The optimized </w:t>
      </w:r>
      <w:r w:rsidR="00D06327" w:rsidRPr="0045788A">
        <w:rPr>
          <w:rFonts w:asciiTheme="minorHAnsi" w:hAnsiTheme="minorHAnsi" w:cstheme="minorHAnsi"/>
          <w:sz w:val="24"/>
          <w:szCs w:val="24"/>
        </w:rPr>
        <w:t xml:space="preserve">buccal extruded </w:t>
      </w:r>
      <w:r w:rsidR="002D42F4" w:rsidRPr="0045788A">
        <w:rPr>
          <w:rFonts w:asciiTheme="minorHAnsi" w:hAnsiTheme="minorHAnsi" w:cstheme="minorHAnsi"/>
          <w:sz w:val="24"/>
          <w:szCs w:val="24"/>
        </w:rPr>
        <w:t>formulation exhibited 3.2 times higher bioavailab</w:t>
      </w:r>
      <w:r w:rsidR="00D4534A" w:rsidRPr="0045788A">
        <w:rPr>
          <w:rFonts w:asciiTheme="minorHAnsi" w:hAnsiTheme="minorHAnsi" w:cstheme="minorHAnsi"/>
          <w:sz w:val="24"/>
          <w:szCs w:val="24"/>
        </w:rPr>
        <w:t>ility in comparison with orally-</w:t>
      </w:r>
      <w:r w:rsidR="002D42F4" w:rsidRPr="0045788A">
        <w:rPr>
          <w:rFonts w:asciiTheme="minorHAnsi" w:hAnsiTheme="minorHAnsi" w:cstheme="minorHAnsi"/>
          <w:sz w:val="24"/>
          <w:szCs w:val="24"/>
        </w:rPr>
        <w:t xml:space="preserve">administered </w:t>
      </w:r>
      <w:proofErr w:type="spellStart"/>
      <w:r w:rsidR="002D42F4" w:rsidRPr="0045788A">
        <w:rPr>
          <w:rFonts w:asciiTheme="minorHAnsi" w:hAnsiTheme="minorHAnsi" w:cstheme="minorHAnsi"/>
          <w:sz w:val="24"/>
          <w:szCs w:val="24"/>
        </w:rPr>
        <w:t>domperidone</w:t>
      </w:r>
      <w:proofErr w:type="spellEnd"/>
      <w:r w:rsidR="002D42F4" w:rsidRPr="0045788A">
        <w:rPr>
          <w:rFonts w:asciiTheme="minorHAnsi" w:hAnsiTheme="minorHAnsi" w:cstheme="minorHAnsi"/>
          <w:sz w:val="24"/>
          <w:szCs w:val="24"/>
        </w:rPr>
        <w:t xml:space="preserve"> and achieved an </w:t>
      </w:r>
      <w:r w:rsidR="002D42F4" w:rsidRPr="0045788A">
        <w:rPr>
          <w:rFonts w:asciiTheme="minorHAnsi" w:hAnsiTheme="minorHAnsi" w:cstheme="minorHAnsi"/>
          <w:i/>
          <w:sz w:val="24"/>
          <w:szCs w:val="24"/>
        </w:rPr>
        <w:t>ex vivo-in vivo</w:t>
      </w:r>
      <w:r w:rsidR="002D42F4" w:rsidRPr="0045788A">
        <w:rPr>
          <w:rFonts w:asciiTheme="minorHAnsi" w:hAnsiTheme="minorHAnsi" w:cstheme="minorHAnsi"/>
          <w:sz w:val="24"/>
          <w:szCs w:val="24"/>
        </w:rPr>
        <w:t xml:space="preserve"> type A correlation. </w:t>
      </w:r>
      <w:r w:rsidR="00C375BF" w:rsidRPr="0045788A">
        <w:rPr>
          <w:rFonts w:asciiTheme="minorHAnsi" w:hAnsiTheme="minorHAnsi" w:cstheme="minorHAnsi"/>
          <w:sz w:val="24"/>
          <w:szCs w:val="24"/>
        </w:rPr>
        <w:t xml:space="preserve">Hot melt extruded dosage forms for buccal delivery have </w:t>
      </w:r>
      <w:r w:rsidR="00D730E2" w:rsidRPr="0045788A">
        <w:rPr>
          <w:rFonts w:asciiTheme="minorHAnsi" w:hAnsiTheme="minorHAnsi" w:cstheme="minorHAnsi"/>
          <w:sz w:val="24"/>
          <w:szCs w:val="24"/>
        </w:rPr>
        <w:t xml:space="preserve">also </w:t>
      </w:r>
      <w:r w:rsidR="00C375BF" w:rsidRPr="0045788A">
        <w:rPr>
          <w:rFonts w:asciiTheme="minorHAnsi" w:hAnsiTheme="minorHAnsi" w:cstheme="minorHAnsi"/>
          <w:sz w:val="24"/>
          <w:szCs w:val="24"/>
        </w:rPr>
        <w:t>been de</w:t>
      </w:r>
      <w:r w:rsidR="00D730E2" w:rsidRPr="0045788A">
        <w:rPr>
          <w:rFonts w:asciiTheme="minorHAnsi" w:hAnsiTheme="minorHAnsi" w:cstheme="minorHAnsi"/>
          <w:sz w:val="24"/>
          <w:szCs w:val="24"/>
        </w:rPr>
        <w:t xml:space="preserve">monstrated </w:t>
      </w:r>
      <w:r w:rsidR="00C375BF" w:rsidRPr="0045788A">
        <w:rPr>
          <w:rFonts w:asciiTheme="minorHAnsi" w:hAnsiTheme="minorHAnsi" w:cstheme="minorHAnsi"/>
          <w:sz w:val="24"/>
          <w:szCs w:val="24"/>
        </w:rPr>
        <w:t>to accomm</w:t>
      </w:r>
      <w:r w:rsidR="00D730E2" w:rsidRPr="0045788A">
        <w:rPr>
          <w:rFonts w:asciiTheme="minorHAnsi" w:hAnsiTheme="minorHAnsi" w:cstheme="minorHAnsi"/>
          <w:sz w:val="24"/>
          <w:szCs w:val="24"/>
        </w:rPr>
        <w:t>odate other small molecules</w:t>
      </w:r>
      <w:r w:rsidR="00C375BF" w:rsidRPr="0045788A">
        <w:rPr>
          <w:rFonts w:asciiTheme="minorHAnsi" w:hAnsiTheme="minorHAnsi" w:cstheme="minorHAnsi"/>
          <w:sz w:val="24"/>
          <w:szCs w:val="24"/>
        </w:rPr>
        <w:t xml:space="preserve"> for enhanced dissolution and bioavailability</w:t>
      </w:r>
      <w:r w:rsidR="00D06327" w:rsidRPr="0045788A">
        <w:rPr>
          <w:rFonts w:asciiTheme="minorHAnsi" w:hAnsiTheme="minorHAnsi" w:cstheme="minorHAnsi"/>
          <w:sz w:val="24"/>
          <w:szCs w:val="24"/>
        </w:rPr>
        <w:t xml:space="preserve"> (Fig.</w:t>
      </w:r>
      <w:r w:rsidR="00175334" w:rsidRPr="0045788A">
        <w:rPr>
          <w:rFonts w:asciiTheme="minorHAnsi" w:hAnsiTheme="minorHAnsi" w:cstheme="minorHAnsi"/>
          <w:sz w:val="24"/>
          <w:szCs w:val="24"/>
        </w:rPr>
        <w:t xml:space="preserve"> 1)</w:t>
      </w:r>
      <w:r w:rsidR="00C375BF" w:rsidRPr="0045788A">
        <w:rPr>
          <w:rFonts w:asciiTheme="minorHAnsi" w:hAnsiTheme="minorHAnsi" w:cstheme="minorHAnsi"/>
          <w:sz w:val="24"/>
          <w:szCs w:val="24"/>
        </w:rPr>
        <w:t xml:space="preserve"> </w:t>
      </w:r>
      <w:r w:rsidR="004C416B"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GRfWh1OI","properties":{"formattedCitation":"[29,30]","plainCitation":"[29,30]"},"citationItems":[{"id":960570,"uris":["http://zotero.org/users/51895/items/EMI4RSN7"],"uri":["http://zotero.org/users/51895/items/EMI4RSN7"],"itemData":{"id":960570,"type":"article-journal","title":"Combined dosage form of pioglitazone and felodipine as mucoadhesive pellets via hot melt extrusion for improved buccal delivery with application of quality by design approach","container-title":"Journal of Drug Delivery Science and Technology","page":"209-219","volume":"30","source":"CrossRef","DOI":"10.1016/j.jddst.2015.10.017","ISSN":"17732247","language":"en","author":[{"family":"Palem","given":"Chinna Reddy"},{"family":"Dudhipala","given":"Narender"},{"family":"Battu","given":"Sunil Kumar"},{"family":"Goda","given":"Satyanarayana"},{"family":"Repka","given":"Michael A."},{"family":"Yamsani","given":"Madhusudan Rao"}],"issued":{"date-parts":[["2015",12]]}}},{"id":960584,"uris":["http://zotero.org/users/51895/items/EJ8HC3UX"],"uri":["http://zotero.org/users/51895/items/EJ8HC3UX"],"itemData":{"id":960584,"type":"article-journal","title":"Creating Drug Solubilization Compartments via Phase Separation in Multicomponent Buccal Patches Prepared by Direct Hot Melt Extrusion–Injection Molding","container-title":"Molecular Pharmaceutics","page":"4349-4362","volume":"12","issue":"12","source":"CrossRef","DOI":"10.1021/acs.molpharmaceut.5b00532","ISSN":"1543-8384, 1543-8392","language":"en","author":[{"family":"Alhijjaj","given":"Muqdad"},{"family":"Bouman","given":"Jacob"},{"family":"Wellner","given":"Nikolaus"},{"family":"Belton","given":"Peter"},{"family":"Qi","given":"Sheng"}],"issued":{"date-parts":[["2015",12,7]]}}}],"schema":"https://github.com/citation-style-language/schema/raw/master/csl-citation.json"} </w:instrText>
      </w:r>
      <w:r w:rsidR="004C416B"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[29,30]</w:t>
      </w:r>
      <w:r w:rsidR="004C416B" w:rsidRPr="0045788A">
        <w:rPr>
          <w:rFonts w:asciiTheme="minorHAnsi" w:hAnsiTheme="minorHAnsi" w:cstheme="minorHAnsi"/>
          <w:sz w:val="24"/>
          <w:szCs w:val="24"/>
        </w:rPr>
        <w:fldChar w:fldCharType="end"/>
      </w:r>
      <w:r w:rsidR="00C375BF" w:rsidRPr="0045788A">
        <w:rPr>
          <w:rFonts w:asciiTheme="minorHAnsi" w:hAnsiTheme="minorHAnsi" w:cstheme="minorHAnsi"/>
          <w:sz w:val="24"/>
          <w:szCs w:val="24"/>
        </w:rPr>
        <w:t xml:space="preserve">. Due to </w:t>
      </w:r>
      <w:r w:rsidR="00D06327" w:rsidRPr="0045788A">
        <w:rPr>
          <w:rFonts w:asciiTheme="minorHAnsi" w:hAnsiTheme="minorHAnsi" w:cstheme="minorHAnsi"/>
          <w:sz w:val="24"/>
          <w:szCs w:val="24"/>
        </w:rPr>
        <w:t xml:space="preserve">the levels of </w:t>
      </w:r>
      <w:r w:rsidR="00C375BF" w:rsidRPr="0045788A">
        <w:rPr>
          <w:rFonts w:asciiTheme="minorHAnsi" w:hAnsiTheme="minorHAnsi" w:cstheme="minorHAnsi"/>
          <w:sz w:val="24"/>
          <w:szCs w:val="24"/>
        </w:rPr>
        <w:t>heat exposure du</w:t>
      </w:r>
      <w:r w:rsidR="00551400" w:rsidRPr="0045788A">
        <w:rPr>
          <w:rFonts w:asciiTheme="minorHAnsi" w:hAnsiTheme="minorHAnsi" w:cstheme="minorHAnsi"/>
          <w:sz w:val="24"/>
          <w:szCs w:val="24"/>
        </w:rPr>
        <w:t>ring extrusion</w:t>
      </w:r>
      <w:r w:rsidR="00D730E2" w:rsidRPr="0045788A">
        <w:rPr>
          <w:rFonts w:asciiTheme="minorHAnsi" w:hAnsiTheme="minorHAnsi" w:cstheme="minorHAnsi"/>
          <w:sz w:val="24"/>
          <w:szCs w:val="24"/>
        </w:rPr>
        <w:t xml:space="preserve"> however, biologic</w:t>
      </w:r>
      <w:r w:rsidR="00551400" w:rsidRPr="0045788A">
        <w:rPr>
          <w:rFonts w:asciiTheme="minorHAnsi" w:hAnsiTheme="minorHAnsi" w:cstheme="minorHAnsi"/>
          <w:sz w:val="24"/>
          <w:szCs w:val="24"/>
        </w:rPr>
        <w:t xml:space="preserve">-loaded matrices </w:t>
      </w:r>
      <w:r w:rsidR="00C375BF" w:rsidRPr="0045788A">
        <w:rPr>
          <w:rFonts w:asciiTheme="minorHAnsi" w:hAnsiTheme="minorHAnsi" w:cstheme="minorHAnsi"/>
          <w:sz w:val="24"/>
          <w:szCs w:val="24"/>
        </w:rPr>
        <w:t xml:space="preserve">using </w:t>
      </w:r>
      <w:r w:rsidR="00D06327" w:rsidRPr="0045788A">
        <w:rPr>
          <w:rFonts w:asciiTheme="minorHAnsi" w:hAnsiTheme="minorHAnsi" w:cstheme="minorHAnsi"/>
          <w:sz w:val="24"/>
          <w:szCs w:val="24"/>
        </w:rPr>
        <w:t xml:space="preserve">the proteins, </w:t>
      </w:r>
      <w:proofErr w:type="spellStart"/>
      <w:r w:rsidR="00C375BF" w:rsidRPr="0045788A">
        <w:rPr>
          <w:rFonts w:asciiTheme="minorHAnsi" w:hAnsiTheme="minorHAnsi" w:cstheme="minorHAnsi"/>
          <w:sz w:val="24"/>
          <w:szCs w:val="24"/>
        </w:rPr>
        <w:t>nisin</w:t>
      </w:r>
      <w:proofErr w:type="spellEnd"/>
      <w:r w:rsidR="00C375BF" w:rsidRPr="0045788A">
        <w:rPr>
          <w:rFonts w:asciiTheme="minorHAnsi" w:hAnsiTheme="minorHAnsi" w:cstheme="minorHAnsi"/>
          <w:sz w:val="24"/>
          <w:szCs w:val="24"/>
        </w:rPr>
        <w:t xml:space="preserve"> and lysozyme</w:t>
      </w:r>
      <w:r w:rsidR="00D06327" w:rsidRPr="0045788A">
        <w:rPr>
          <w:rFonts w:asciiTheme="minorHAnsi" w:hAnsiTheme="minorHAnsi" w:cstheme="minorHAnsi"/>
          <w:sz w:val="24"/>
          <w:szCs w:val="24"/>
        </w:rPr>
        <w:t>, were</w:t>
      </w:r>
      <w:r w:rsidR="00D4534A" w:rsidRPr="0045788A">
        <w:rPr>
          <w:rFonts w:asciiTheme="minorHAnsi" w:hAnsiTheme="minorHAnsi" w:cstheme="minorHAnsi"/>
          <w:sz w:val="24"/>
          <w:szCs w:val="24"/>
        </w:rPr>
        <w:t xml:space="preserve"> degr</w:t>
      </w:r>
      <w:r w:rsidR="00D06327" w:rsidRPr="0045788A">
        <w:rPr>
          <w:rFonts w:asciiTheme="minorHAnsi" w:hAnsiTheme="minorHAnsi" w:cstheme="minorHAnsi"/>
          <w:sz w:val="24"/>
          <w:szCs w:val="24"/>
        </w:rPr>
        <w:t xml:space="preserve">aded </w:t>
      </w:r>
      <w:r w:rsidR="00D5185C"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2n74n1vhi9","properties":{"formattedCitation":"[17,31,32]","plainCitation":"[17,31,32]"},"citationItems":[{"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O."}],"issued":{"date-parts":[["2016",4,15]]}}},{"id":960609,"uris":["http://zotero.org/users/51895/items/EC8QUFEG"],"uri":["http://zotero.org/users/51895/items/EC8QUFEG"],"itemData":{"id":960609,"type":"article-journal","title":"Nisin release from films is affected by both protein type and film-forming method","container-title":"Food research international","page":"959–968","volume":"36","issue":"9","source":"Google Scholar","author":[{"family":"Dawson","given":"P. L."},{"family":"Hirt","given":"D. E."},{"family":"Rieck","given":"J. R."},{"family":"Acton","given":"J. C."},{"family":"Sotthibandhu","given":"A."}],"issued":{"date-parts":[["2003"]]}}},{"id":960611,"uris":["http://zotero.org/users/51895/items/DE73AWAE"],"uri":["http://zotero.org/users/51895/items/DE73AWAE"],"itemData":{"id":960611,"type":"article-journal","title":"Incorporation of food-grade antimicrobial compounds into biodegradable packaging films","container-title":"Journal of food protection","page":"1330–1335","volume":"61","issue":"10","source":"Google Scholar","author":[{"family":"Padgett","given":"T."},{"family":"Han","given":"I. Y."},{"family":"Dawson","given":"P. L."}],"issued":{"date-parts":[["1998"]]}}}],"schema":"https://github.com/citation-style-language/schema/raw/master/csl-citation.json"} </w:instrText>
      </w:r>
      <w:r w:rsidR="00D5185C"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[17,31,32]</w:t>
      </w:r>
      <w:r w:rsidR="00D5185C" w:rsidRPr="0045788A">
        <w:rPr>
          <w:rFonts w:asciiTheme="minorHAnsi" w:hAnsiTheme="minorHAnsi" w:cstheme="minorHAnsi"/>
          <w:sz w:val="24"/>
          <w:szCs w:val="24"/>
        </w:rPr>
        <w:fldChar w:fldCharType="end"/>
      </w:r>
      <w:r w:rsidR="00D5185C" w:rsidRPr="0045788A">
        <w:rPr>
          <w:rStyle w:val="CommentReference"/>
          <w:rFonts w:asciiTheme="minorHAnsi" w:hAnsiTheme="minorHAnsi" w:cstheme="minorHAnsi"/>
          <w:sz w:val="24"/>
          <w:szCs w:val="24"/>
        </w:rPr>
        <w:t>.</w:t>
      </w:r>
      <w:r w:rsidR="00C375BF" w:rsidRPr="0045788A">
        <w:rPr>
          <w:rFonts w:asciiTheme="minorHAnsi" w:hAnsiTheme="minorHAnsi" w:cstheme="minorHAnsi"/>
          <w:sz w:val="24"/>
          <w:szCs w:val="24"/>
        </w:rPr>
        <w:t xml:space="preserve"> However, recent investigations in the optimization of extrusion conditions </w:t>
      </w:r>
      <w:r w:rsidR="00D730E2" w:rsidRPr="0045788A">
        <w:rPr>
          <w:rFonts w:asciiTheme="minorHAnsi" w:hAnsiTheme="minorHAnsi" w:cstheme="minorHAnsi"/>
          <w:sz w:val="24"/>
          <w:szCs w:val="24"/>
        </w:rPr>
        <w:t>with</w:t>
      </w:r>
      <w:r w:rsidR="00C375BF" w:rsidRPr="0045788A">
        <w:rPr>
          <w:rFonts w:asciiTheme="minorHAnsi" w:hAnsiTheme="minorHAnsi" w:cstheme="minorHAnsi"/>
          <w:sz w:val="24"/>
          <w:szCs w:val="24"/>
        </w:rPr>
        <w:t xml:space="preserve"> plasticizers use</w:t>
      </w:r>
      <w:r w:rsidR="00551400" w:rsidRPr="0045788A">
        <w:rPr>
          <w:rFonts w:asciiTheme="minorHAnsi" w:hAnsiTheme="minorHAnsi" w:cstheme="minorHAnsi"/>
          <w:sz w:val="24"/>
          <w:szCs w:val="24"/>
        </w:rPr>
        <w:t>d</w:t>
      </w:r>
      <w:r w:rsidR="00C375BF" w:rsidRPr="0045788A">
        <w:rPr>
          <w:rFonts w:asciiTheme="minorHAnsi" w:hAnsiTheme="minorHAnsi" w:cstheme="minorHAnsi"/>
          <w:sz w:val="24"/>
          <w:szCs w:val="24"/>
        </w:rPr>
        <w:t xml:space="preserve"> have shown potential in formulating biologics</w:t>
      </w:r>
      <w:r w:rsidR="00551400" w:rsidRPr="0045788A">
        <w:rPr>
          <w:rFonts w:asciiTheme="minorHAnsi" w:hAnsiTheme="minorHAnsi" w:cstheme="minorHAnsi"/>
          <w:sz w:val="24"/>
          <w:szCs w:val="24"/>
        </w:rPr>
        <w:t xml:space="preserve"> in extruded polymer matrices</w:t>
      </w:r>
      <w:r w:rsidR="00C375BF" w:rsidRPr="0045788A">
        <w:rPr>
          <w:rFonts w:asciiTheme="minorHAnsi" w:hAnsiTheme="minorHAnsi" w:cstheme="minorHAnsi"/>
          <w:sz w:val="24"/>
          <w:szCs w:val="24"/>
        </w:rPr>
        <w:t xml:space="preserve"> </w:t>
      </w:r>
      <w:r w:rsidR="00C375BF" w:rsidRPr="0045788A">
        <w:rPr>
          <w:rFonts w:asciiTheme="minorHAnsi" w:hAnsiTheme="minorHAnsi" w:cstheme="minorHAnsi"/>
          <w:sz w:val="24"/>
          <w:szCs w:val="24"/>
        </w:rPr>
        <w:fldChar w:fldCharType="begin"/>
      </w:r>
      <w:r w:rsidRPr="0045788A">
        <w:rPr>
          <w:rFonts w:asciiTheme="minorHAnsi" w:hAnsiTheme="minorHAnsi" w:cstheme="minorHAnsi"/>
          <w:sz w:val="24"/>
          <w:szCs w:val="24"/>
        </w:rPr>
        <w:instrText xml:space="preserve"> ADDIN ZOTERO_ITEM CSL_CITATION {"citationID":"tou0fnpn1","properties":{"formattedCitation":"[33]","plainCitation":"[33]"},"citationItems":[{"id":959872,"uris":["http://zotero.org/users/51895/items/5EUXPXJ7"],"uri":["http://zotero.org/users/51895/items/5EUXPXJ7"],"itemData":{"id":959872,"type":"article-journal","title":"Hot Melt Extrusion for Sustained Protein Release: Matrix Erosion and In Vitro Release of PLGA-Based Implants","container-title":"AAPS PharmSciTech","page":"15-26","volume":"18","issue":"1","source":"link.springer.com","abstract":"The design of biodegradable implants for sustained release of proteins is a complex challenge optimizing protein polymer interaction in combination with a mini-scale process which is predictive for production. The process of hot melt extrusion (HME) was therefore conducted on 5- and 9-mm mini-scale twin screw extruders. Poly(lactic-co-glycolic acid) (PLGA) implants were characterized for their erosion properties and the in vitro release of the embedded protein (bovine serum albumin, BSA). The release of acidic monomers as well as other parameters (pH value, mass loss) during 16 weeks indicated a delayed onset of matrix erosion in week 3. BSA-loaded implants released 17.0% glycolic and 5.9% lactic acid after a 2-week lag time. Following a low burst release (3.7% BSA), sustained protein release started in week 4. Storage under stress conditions (30°C, 75% rH) revealed a shift of erosion onset of 1 week (BSA-loaded implants: 26.9% glycolic and 9.3% lactic acid). Coherent with the changed erosion profiles, an influence on the protein release was observed. Confocal laser scanning and Raman microscopy showed a homogenous protein distribution throughout the matrix after extrusion and during release studies. Raman spectra indicated a conformational change of the protein structure which could be one reason for incomplete protein release. The study underlined the suitability of the HME process to obtain a solid dispersion of protein inside a polymeric matrix providing sustained protein release. However, the incomplete protein release and the impact by storage conditions require thorough characterization and understanding of erosion and release mechanisms.","DOI":"10.1208/s12249-016-0548-5","ISSN":"1530-9932","shortTitle":"Hot Melt Extrusion for Sustained Protein Release","journalAbbreviation":"AAPS PharmSciTech","language":"en","author":[{"family":"Cossé","given":"Anne"},{"family":"König","given":"Corinna"},{"family":"Lamprecht","given":"Alf"},{"family":"Wagner","given":"Karl G."}],"issued":{"date-parts":[["2017",1,1]]}}}],"schema":"https://github.com/citation-style-language/schema/raw/master/csl-citation.json"} </w:instrText>
      </w:r>
      <w:r w:rsidR="00C375BF" w:rsidRPr="0045788A">
        <w:rPr>
          <w:rFonts w:asciiTheme="minorHAnsi" w:hAnsiTheme="minorHAnsi" w:cstheme="minorHAnsi"/>
          <w:sz w:val="24"/>
          <w:szCs w:val="24"/>
        </w:rPr>
        <w:fldChar w:fldCharType="separate"/>
      </w:r>
      <w:r w:rsidRPr="0045788A">
        <w:rPr>
          <w:rFonts w:asciiTheme="minorHAnsi" w:hAnsiTheme="minorHAnsi" w:cstheme="minorHAnsi"/>
          <w:sz w:val="24"/>
          <w:szCs w:val="24"/>
        </w:rPr>
        <w:t>[33]</w:t>
      </w:r>
      <w:r w:rsidR="00C375BF" w:rsidRPr="0045788A">
        <w:rPr>
          <w:rFonts w:asciiTheme="minorHAnsi" w:hAnsiTheme="minorHAnsi" w:cstheme="minorHAnsi"/>
          <w:sz w:val="24"/>
          <w:szCs w:val="24"/>
        </w:rPr>
        <w:fldChar w:fldCharType="end"/>
      </w:r>
      <w:r w:rsidR="00C375BF" w:rsidRPr="0045788A">
        <w:rPr>
          <w:rFonts w:asciiTheme="minorHAnsi" w:hAnsiTheme="minorHAnsi" w:cstheme="minorHAnsi"/>
          <w:sz w:val="24"/>
          <w:szCs w:val="24"/>
        </w:rPr>
        <w:t xml:space="preserve"> and </w:t>
      </w:r>
      <w:r w:rsidR="00D06327" w:rsidRPr="0045788A">
        <w:rPr>
          <w:rFonts w:asciiTheme="minorHAnsi" w:hAnsiTheme="minorHAnsi" w:cstheme="minorHAnsi"/>
          <w:sz w:val="24"/>
          <w:szCs w:val="24"/>
        </w:rPr>
        <w:t xml:space="preserve">this adaptation </w:t>
      </w:r>
      <w:r w:rsidR="00C375BF" w:rsidRPr="0045788A">
        <w:rPr>
          <w:rFonts w:asciiTheme="minorHAnsi" w:hAnsiTheme="minorHAnsi" w:cstheme="minorHAnsi"/>
          <w:sz w:val="24"/>
          <w:szCs w:val="24"/>
        </w:rPr>
        <w:t xml:space="preserve">could </w:t>
      </w:r>
      <w:r w:rsidR="00D730E2" w:rsidRPr="0045788A">
        <w:rPr>
          <w:rFonts w:asciiTheme="minorHAnsi" w:hAnsiTheme="minorHAnsi" w:cstheme="minorHAnsi"/>
          <w:sz w:val="24"/>
          <w:szCs w:val="24"/>
        </w:rPr>
        <w:t>increase</w:t>
      </w:r>
      <w:r w:rsidR="00C375BF" w:rsidRPr="0045788A">
        <w:rPr>
          <w:rFonts w:asciiTheme="minorHAnsi" w:hAnsiTheme="minorHAnsi" w:cstheme="minorHAnsi"/>
          <w:sz w:val="24"/>
          <w:szCs w:val="24"/>
        </w:rPr>
        <w:t xml:space="preserve"> use of extrusion for </w:t>
      </w:r>
      <w:r w:rsidR="00D06327" w:rsidRPr="0045788A">
        <w:rPr>
          <w:rFonts w:asciiTheme="minorHAnsi" w:hAnsiTheme="minorHAnsi" w:cstheme="minorHAnsi"/>
          <w:sz w:val="24"/>
          <w:szCs w:val="24"/>
        </w:rPr>
        <w:t>macromolecules</w:t>
      </w:r>
      <w:r w:rsidR="00C375BF" w:rsidRPr="0045788A">
        <w:rPr>
          <w:rFonts w:asciiTheme="minorHAnsi" w:hAnsiTheme="minorHAnsi" w:cstheme="minorHAnsi"/>
          <w:sz w:val="24"/>
          <w:szCs w:val="24"/>
        </w:rPr>
        <w:t>.</w:t>
      </w:r>
    </w:p>
    <w:p w14:paraId="63A64A87" w14:textId="009D5600" w:rsidR="00DD343C" w:rsidRPr="0045788A" w:rsidRDefault="00DD343C"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Nanoparticles and </w:t>
      </w:r>
      <w:proofErr w:type="spellStart"/>
      <w:r w:rsidRPr="0045788A">
        <w:rPr>
          <w:rFonts w:asciiTheme="minorHAnsi" w:hAnsiTheme="minorHAnsi" w:cstheme="minorHAnsi"/>
          <w:sz w:val="24"/>
          <w:szCs w:val="24"/>
        </w:rPr>
        <w:t>microparticles</w:t>
      </w:r>
      <w:proofErr w:type="spellEnd"/>
      <w:r w:rsidRPr="0045788A">
        <w:rPr>
          <w:rFonts w:asciiTheme="minorHAnsi" w:hAnsiTheme="minorHAnsi" w:cstheme="minorHAnsi"/>
          <w:sz w:val="24"/>
          <w:szCs w:val="24"/>
        </w:rPr>
        <w:t xml:space="preserve"> enhance delivery across the buccal epithelium</w:t>
      </w:r>
    </w:p>
    <w:p w14:paraId="63A64A88" w14:textId="415C493C" w:rsidR="00F0221B" w:rsidRPr="0045788A" w:rsidRDefault="00D06327"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Although it is a</w:t>
      </w:r>
      <w:r w:rsidR="00F0221B" w:rsidRPr="0045788A">
        <w:rPr>
          <w:rFonts w:asciiTheme="minorHAnsi" w:hAnsiTheme="minorHAnsi" w:cstheme="minorHAnsi"/>
          <w:sz w:val="24"/>
          <w:szCs w:val="24"/>
        </w:rPr>
        <w:t xml:space="preserve"> stratified epithelium</w:t>
      </w:r>
      <w:r w:rsidR="0080539C" w:rsidRPr="0045788A">
        <w:rPr>
          <w:rFonts w:asciiTheme="minorHAnsi" w:hAnsiTheme="minorHAnsi" w:cstheme="minorHAnsi"/>
          <w:sz w:val="24"/>
          <w:szCs w:val="24"/>
        </w:rPr>
        <w:t xml:space="preserve"> with limited permeation for macromolecules</w:t>
      </w:r>
      <w:r w:rsidR="00F0221B" w:rsidRPr="0045788A">
        <w:rPr>
          <w:rFonts w:asciiTheme="minorHAnsi" w:hAnsiTheme="minorHAnsi" w:cstheme="minorHAnsi"/>
          <w:sz w:val="24"/>
          <w:szCs w:val="24"/>
        </w:rPr>
        <w:t xml:space="preserve">, the buccal mucosa </w:t>
      </w:r>
      <w:r w:rsidR="00551400" w:rsidRPr="0045788A">
        <w:rPr>
          <w:rFonts w:asciiTheme="minorHAnsi" w:hAnsiTheme="minorHAnsi" w:cstheme="minorHAnsi"/>
          <w:sz w:val="24"/>
          <w:szCs w:val="24"/>
        </w:rPr>
        <w:t xml:space="preserve">has been investigated as a </w:t>
      </w:r>
      <w:r w:rsidR="0080539C" w:rsidRPr="0045788A">
        <w:rPr>
          <w:rFonts w:asciiTheme="minorHAnsi" w:hAnsiTheme="minorHAnsi" w:cstheme="minorHAnsi"/>
          <w:sz w:val="24"/>
          <w:szCs w:val="24"/>
        </w:rPr>
        <w:t xml:space="preserve">delivery </w:t>
      </w:r>
      <w:r w:rsidR="00551400" w:rsidRPr="0045788A">
        <w:rPr>
          <w:rFonts w:asciiTheme="minorHAnsi" w:hAnsiTheme="minorHAnsi" w:cstheme="minorHAnsi"/>
          <w:sz w:val="24"/>
          <w:szCs w:val="24"/>
        </w:rPr>
        <w:t xml:space="preserve">site for </w:t>
      </w:r>
      <w:r w:rsidR="0080539C" w:rsidRPr="0045788A">
        <w:rPr>
          <w:rFonts w:asciiTheme="minorHAnsi" w:hAnsiTheme="minorHAnsi" w:cstheme="minorHAnsi"/>
          <w:sz w:val="24"/>
          <w:szCs w:val="24"/>
        </w:rPr>
        <w:t>particulates</w:t>
      </w:r>
      <w:r w:rsidR="00F0221B" w:rsidRPr="0045788A">
        <w:rPr>
          <w:rFonts w:asciiTheme="minorHAnsi" w:hAnsiTheme="minorHAnsi" w:cstheme="minorHAnsi"/>
          <w:sz w:val="24"/>
          <w:szCs w:val="24"/>
        </w:rPr>
        <w:t>. Among these</w:t>
      </w:r>
      <w:r w:rsidR="0080539C" w:rsidRPr="0045788A">
        <w:rPr>
          <w:rFonts w:asciiTheme="minorHAnsi" w:hAnsiTheme="minorHAnsi" w:cstheme="minorHAnsi"/>
          <w:sz w:val="24"/>
          <w:szCs w:val="24"/>
        </w:rPr>
        <w:t xml:space="preserve"> studies</w:t>
      </w:r>
      <w:r w:rsidR="00F0221B" w:rsidRPr="0045788A">
        <w:rPr>
          <w:rFonts w:asciiTheme="minorHAnsi" w:hAnsiTheme="minorHAnsi" w:cstheme="minorHAnsi"/>
          <w:sz w:val="24"/>
          <w:szCs w:val="24"/>
        </w:rPr>
        <w:t xml:space="preserve">, several describe the use of nanoparticles as means to formulate poorly water soluble </w:t>
      </w:r>
      <w:r w:rsidR="001B0A16" w:rsidRPr="0045788A">
        <w:rPr>
          <w:rFonts w:asciiTheme="minorHAnsi" w:hAnsiTheme="minorHAnsi" w:cstheme="minorHAnsi"/>
          <w:sz w:val="24"/>
          <w:szCs w:val="24"/>
        </w:rPr>
        <w:t>molecules</w:t>
      </w:r>
      <w:r w:rsidR="00F0221B" w:rsidRPr="0045788A">
        <w:rPr>
          <w:rFonts w:asciiTheme="minorHAnsi" w:hAnsiTheme="minorHAnsi" w:cstheme="minorHAnsi"/>
          <w:sz w:val="24"/>
          <w:szCs w:val="24"/>
        </w:rPr>
        <w:t xml:space="preserve"> and achieve higher </w:t>
      </w:r>
      <w:r w:rsidR="0080539C" w:rsidRPr="0045788A">
        <w:rPr>
          <w:rFonts w:asciiTheme="minorHAnsi" w:hAnsiTheme="minorHAnsi" w:cstheme="minorHAnsi"/>
          <w:sz w:val="24"/>
          <w:szCs w:val="24"/>
        </w:rPr>
        <w:t xml:space="preserve">buccal </w:t>
      </w:r>
      <w:r w:rsidR="00F0221B" w:rsidRPr="0045788A">
        <w:rPr>
          <w:rFonts w:asciiTheme="minorHAnsi" w:hAnsiTheme="minorHAnsi" w:cstheme="minorHAnsi"/>
          <w:sz w:val="24"/>
          <w:szCs w:val="24"/>
        </w:rPr>
        <w:t>bio</w:t>
      </w:r>
      <w:r w:rsidR="001B0A16" w:rsidRPr="0045788A">
        <w:rPr>
          <w:rFonts w:asciiTheme="minorHAnsi" w:hAnsiTheme="minorHAnsi" w:cstheme="minorHAnsi"/>
          <w:sz w:val="24"/>
          <w:szCs w:val="24"/>
        </w:rPr>
        <w:t>availability by increasing dissolution</w:t>
      </w:r>
      <w:r w:rsidR="00F0221B" w:rsidRPr="0045788A">
        <w:rPr>
          <w:rFonts w:asciiTheme="minorHAnsi" w:hAnsiTheme="minorHAnsi" w:cstheme="minorHAnsi"/>
          <w:sz w:val="24"/>
          <w:szCs w:val="24"/>
        </w:rPr>
        <w:t xml:space="preserve"> </w:t>
      </w:r>
      <w:r w:rsidR="00F0221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{"citationID":"Pr2fHk3w","properties":{"formattedCitation":"{\\rtf [34\\uc0\\u8211{}37]}","plainCitation":"[34–37]"},"citationItems":[{"id":4503,"uris":["http://zotero.org/users/51895/items/4M3MIDIT"],"uri":["http://zotero.org/users/51895/items/4M3MIDIT"],"itemData":{"id":4503,"type":"article-journal","title":"Protein-coated nanoparticles embedded in films as delivery platforms","container-title":"Journal of Pharmacy and Pharmacology","page":"827-838","volume":"65","issue":"6","DOI":"10.1111/jphp.12046","author":[{"family":"Morales","given":"J.O."},{"family":"Ross","given":"A.C."},{"family":"McConville","given":"J.T."}],"issued":{"date-parts":[["2013"]]}}},{"id":6647,"uris":["http://zotero.org/users/51895/items/GFZQFKX6"],"uri":["http://zotero.org/users/51895/items/GFZQFKX6"],"itemData":{"id":6647,"type":"article-journal","title":"Films loaded with insulin-coated nanoparticles (ICNP) as potential platforms for peptide buccal delivery","container-title":"Colloids and Surfaces B: Biointerfaces","page":"38-45","volume":"122","source":"ScienceDirect","abstract":"The goal of this investigation was to develop films containing insulin-coated nanoparticles and evaluate their performance in vitro as potential peptide delivery systems. To incorporate insulin into the films, a new antisolvent co-precipitation fabrication process was adapted to obtain insulin-coated nanoparticles (ICNPs). The ICNPs were embedded in polymeric films containing a cationic polymethacrylate derivative (ERL) or a combination of ERL with hydroxypropyl methylcellulose (HPMC). ICNP-loaded films were characterized for morphology, mucoadhesion, and insulin release. Furthermore, in vitro insulin permeation was evaluated using a cultured tridimensional human buccal mucosa model. The antisolvent co-precipitation method was successfully adapted to obtain ICNPs with 40% (w/w) insulin load, achieving 323 ± 8 nm particles with a high zeta potential of 32.4 ± 0.8 mV, indicating good stability. High yields were obtained after manufacture and the insulin content did not decrease after one month storage. ICNP-embedded films using ERL as the polymer matrix presented excellent mucoadhesive and insulin release properties. A high permeation enhancement effect was observed for ICNP-loaded ERL films in comparison with ICNP-loaded ERL–HPMC films and a control insulin solution. ICNP-loaded ERL formulations were found to be more effective in terms of film performance and insulin permeation through the human buccal mucosa model, and thus are a promising delivery system for buccal administration of a peptide such as insulin.","DOI":"10.1016/j.colsurfb.2014.05.025","ISSN":"0927-7765","journalAbbreviation":"Colloids and Surfaces B: Biointerfaces","author":[{"family":"Morales","given":"Javier O."},{"family":"Huang","given":"Siyuan"},{"family":"Williams III","given":"Robert O."},{"family":"McConville","given":"Jason T."}],"issued":{"date-parts":[["2014",10,1]]}}},{"id":3354,"uris":["http://zotero.org/users/51895/items/ATJMWV6E"],"uri":["http://zotero.org/users/51895/items/ATJMWV6E"],"itemData":{"id":3354,"type":"article-journal","title":"Particle size reduction to the nanometer range: a promising approach to improve buccal absorption of poorly water-soluble drugs","container-title":"International Journal of Nanomedicine","page":"1245","source":"CrossRef","DOI":"10.2147/IJN.S19151","ISSN":"1178-2013","shortTitle":"Particle size reduction to the nanometer range","author":[{"family":"Rao","given":"Shasha"},{"family":"Song","given":"Yunmei"},{"family":"Peddie","given":"Frank"},{"family":"Evans","given":"Allan"}],"issued":{"date-parts":[["2011",6]]}}},{"id":959788,"uris":["http://zotero.org/users/51895/items/NHUMUS4E"],"uri":["http://zotero.org/users/51895/items/NHUMUS4E"],"itemData":{"id":959788,"type":"article-journal","title":"Rational Design and Characterization of a Nanosuspension for Intraoral Administration Considering Physiological Conditions","container-title":"Journal of Pharmaceutical Sciences","page":"257-267","volume":"105","issue":"1","source":"ScienceDirect","abstract":"The oral cavity displays an attractive route in drug administration that is not associated with gastric transit and hepatic first-pass metabolism. However, limiting factors for an efficient transit of drugs through the oral mucosa are poor water solubility and permeability. Hence, various strategies exist to enhance solubility. Specifically, nanotechnology has attracted much research interest in the past decade. This study aimed at developing a stable nanosuspension of the model compound phenytoin via wet media milling. The nanosuspensions were carefully characterized regarding hydrodynamic particle sizes, crystallinity, and dissolution characteristics under nonphysiological or physiological (salivary) conditions. The permeability of bulk phenytoin and nanophenytoin through a buccal in vitro and ex vivo model was investigated, and the apparent permeability coefficients were determined. Moreover, cytotoxicity studies were conducted. The addition of Tween 80 as stabilizer resulted in a stable crystalline nanosuspension (330 nm). The solubility characteristics significantly increased under salivary conditions, which further impacted the permeability, as the steady state appearance rate of nanosized phenytoin was 1.4-fold higher. Cytotoxicity studies demonstrated that bulk-/nano-phenytoin exhibited no harmful effects. It can be concluded that the salivary environment (i.e., ionic strength, pH) strongly impacts the solubility and consequently the permeability of crystalline nanosuspensions across the buccal mucosa.","DOI":"10.1016/j.xphs.2015.10.021","ISSN":"0022-3549","journalAbbreviation":"Journal of Pharmaceutical Sciences","author":[{"family":"Baumgartner","given":"Ramona"},{"family":"Teubl","given":"Birgit J."},{"family":"Tetyczka","given":"Carolin"},{"family":"Roblegg","given":"Eva"}],"issued":{"date-parts":[["2016",1]]}}}],"schema":"https://github.com/citation-style-language/schema/raw/master/csl-citation.json"} </w:instrText>
      </w:r>
      <w:r w:rsidR="00F0221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[34–37]</w:t>
      </w:r>
      <w:r w:rsidR="00F0221B" w:rsidRPr="0045788A">
        <w:rPr>
          <w:rFonts w:asciiTheme="minorHAnsi" w:hAnsiTheme="minorHAnsi" w:cstheme="minorHAnsi"/>
          <w:sz w:val="24"/>
          <w:szCs w:val="24"/>
        </w:rPr>
        <w:fldChar w:fldCharType="end"/>
      </w:r>
      <w:r w:rsidR="00F0221B" w:rsidRPr="0045788A">
        <w:rPr>
          <w:rFonts w:asciiTheme="minorHAnsi" w:hAnsiTheme="minorHAnsi" w:cstheme="minorHAnsi"/>
          <w:sz w:val="24"/>
          <w:szCs w:val="24"/>
        </w:rPr>
        <w:t xml:space="preserve">. Similarly, </w:t>
      </w:r>
      <w:r w:rsidR="0080539C" w:rsidRPr="0045788A">
        <w:rPr>
          <w:rFonts w:asciiTheme="minorHAnsi" w:hAnsiTheme="minorHAnsi" w:cstheme="minorHAnsi"/>
          <w:sz w:val="24"/>
          <w:szCs w:val="24"/>
        </w:rPr>
        <w:t>others have</w:t>
      </w:r>
      <w:r w:rsidR="00F0221B" w:rsidRPr="0045788A">
        <w:rPr>
          <w:rFonts w:asciiTheme="minorHAnsi" w:hAnsiTheme="minorHAnsi" w:cstheme="minorHAnsi"/>
          <w:sz w:val="24"/>
          <w:szCs w:val="24"/>
        </w:rPr>
        <w:t xml:space="preserve"> focus</w:t>
      </w:r>
      <w:r w:rsidR="0080539C" w:rsidRPr="0045788A">
        <w:rPr>
          <w:rFonts w:asciiTheme="minorHAnsi" w:hAnsiTheme="minorHAnsi" w:cstheme="minorHAnsi"/>
          <w:sz w:val="24"/>
          <w:szCs w:val="24"/>
        </w:rPr>
        <w:t>ed</w:t>
      </w:r>
      <w:r w:rsidR="00F0221B" w:rsidRPr="0045788A">
        <w:rPr>
          <w:rFonts w:asciiTheme="minorHAnsi" w:hAnsiTheme="minorHAnsi" w:cstheme="minorHAnsi"/>
          <w:sz w:val="24"/>
          <w:szCs w:val="24"/>
        </w:rPr>
        <w:t xml:space="preserve"> on drug-releasing nanoparticles</w:t>
      </w:r>
      <w:r w:rsidR="0080539C" w:rsidRPr="0045788A">
        <w:rPr>
          <w:rFonts w:asciiTheme="minorHAnsi" w:hAnsiTheme="minorHAnsi" w:cstheme="minorHAnsi"/>
          <w:sz w:val="24"/>
          <w:szCs w:val="24"/>
        </w:rPr>
        <w:t xml:space="preserve"> by</w:t>
      </w:r>
      <w:r w:rsidR="00551400" w:rsidRPr="0045788A">
        <w:rPr>
          <w:rFonts w:asciiTheme="minorHAnsi" w:hAnsiTheme="minorHAnsi" w:cstheme="minorHAnsi"/>
          <w:sz w:val="24"/>
          <w:szCs w:val="24"/>
        </w:rPr>
        <w:t xml:space="preserve"> quantifying drug permeation</w:t>
      </w:r>
      <w:r w:rsidR="0080539C" w:rsidRPr="0045788A">
        <w:rPr>
          <w:rFonts w:asciiTheme="minorHAnsi" w:hAnsiTheme="minorHAnsi" w:cstheme="minorHAnsi"/>
          <w:sz w:val="24"/>
          <w:szCs w:val="24"/>
        </w:rPr>
        <w:t xml:space="preserve"> across the epithelium</w:t>
      </w:r>
      <w:r w:rsidR="001B0A16" w:rsidRPr="0045788A">
        <w:rPr>
          <w:rFonts w:asciiTheme="minorHAnsi" w:hAnsiTheme="minorHAnsi" w:cstheme="minorHAnsi"/>
          <w:sz w:val="24"/>
          <w:szCs w:val="24"/>
        </w:rPr>
        <w:t>,</w:t>
      </w:r>
      <w:r w:rsidR="00F0221B" w:rsidRPr="0045788A">
        <w:rPr>
          <w:rFonts w:asciiTheme="minorHAnsi" w:hAnsiTheme="minorHAnsi" w:cstheme="minorHAnsi"/>
          <w:sz w:val="24"/>
          <w:szCs w:val="24"/>
        </w:rPr>
        <w:t xml:space="preserve"> </w:t>
      </w:r>
      <w:r w:rsidR="001B0A16" w:rsidRPr="0045788A">
        <w:rPr>
          <w:rFonts w:asciiTheme="minorHAnsi" w:hAnsiTheme="minorHAnsi" w:cstheme="minorHAnsi"/>
          <w:sz w:val="24"/>
          <w:szCs w:val="24"/>
        </w:rPr>
        <w:t>although</w:t>
      </w:r>
      <w:r w:rsidR="00F0221B" w:rsidRPr="0045788A">
        <w:rPr>
          <w:rFonts w:asciiTheme="minorHAnsi" w:hAnsiTheme="minorHAnsi" w:cstheme="minorHAnsi"/>
          <w:sz w:val="24"/>
          <w:szCs w:val="24"/>
        </w:rPr>
        <w:t xml:space="preserve"> the </w:t>
      </w:r>
      <w:r w:rsidR="001B0A16" w:rsidRPr="0045788A">
        <w:rPr>
          <w:rFonts w:asciiTheme="minorHAnsi" w:hAnsiTheme="minorHAnsi" w:cstheme="minorHAnsi"/>
          <w:sz w:val="24"/>
          <w:szCs w:val="24"/>
        </w:rPr>
        <w:t>mechanism for translocation has yet to be elucidated</w:t>
      </w:r>
      <w:r w:rsidR="00F0221B" w:rsidRPr="0045788A">
        <w:rPr>
          <w:rFonts w:asciiTheme="minorHAnsi" w:hAnsiTheme="minorHAnsi" w:cstheme="minorHAnsi"/>
          <w:sz w:val="24"/>
          <w:szCs w:val="24"/>
        </w:rPr>
        <w:t xml:space="preserve"> </w:t>
      </w:r>
      <w:r w:rsidR="00F0221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{"citationID":"b2bmdyLR","properties":{"formattedCitation":"{\\rtf [38\\uc0\\u8211{}43]}","plainCitation":"[38–43]"},"citationItems":[{"id":960164,"uris":["http://zotero.org/users/51895/items/A543VHM6"],"uri":["http://zotero.org/users/51895/items/A543VHM6"],"itemData":{"id":960164,"type":"article-journal","title":"Buccal delivery of low molecular weight heparin by cationic polymethacrylate nanoparticles","container-title":"International Journal of Pharmaceutics","page":"565-574","volume":"515","issue":"1-2","source":"Web of Science","abstract":"Buccal delivery seems to be a very promising administration route for macromolecular drugs. Here, we explored the potential of cationic polymethacrylate nanoparticles (NPs) as a carrier system for the buccal delivery of low molecular weight heparin (LMWH). LMWH-loaded NPs were prepared by emulsification solvent diffusion method and the NPs were analyzed for their physiochemical properties, rheological evaluations and ex vivo transport studies across buccal mucosa. The prepared LMWH-loaded NPs showed a mean diameter between 400 and 500 nm with unimodal size distribution with negative surface charge. Viscosity measurements revealed a positive rheological synergism between the prepared NPs and mucin when mixed under physiological conditions. After 4 h, about 6.3 +/- 0.9% of LMWH was released in case of using Eudragit (R) RS (ERS); while Eudragit (R) RL (ERL) NPs released only 3.0 +/- 0.3 % of its LMWH content and this incomplete release was slightly ameliorated in the presence of mucin reaching to 7.2 +/- 0.3 % and 4.8 +/- 0.3 % for ERS and ERL, respectively. The ex-vivo permeability of heparin through the buccal mucosa was significantly increased after using polymetharylate NPs while no heparin permeation was detected from free heparin solution. Confocal laser scanning microscopy (CLSM) imaging indicated the mucoadhesive properties of the polymetharylate NPs where the drug-free NPs were detected in the superficial layers of buccal mucosa. LMWH-loaded NPs had less mucoadhesive properties showing significant deeper penetration of the mucosa. The results indicated that mucoadhesive cationic polymethacrylate NPs offer a possible approach for the buccal delivery of heparin. (C) 2016 Elsevier B.V. All rights reserved.","DOI":"10.1016/j.ijpharm.2016.10.039","ISSN":"0378-5173","note":"WOS:000389150700057","journalAbbreviation":"Int. J. Pharm.","language":"English","author":[{"family":"Mouftah","given":"Samiha"},{"family":"Abdel-Mottaleb","given":"Mona M. A."},{"family":"Lamprecht","given":"Alf"}],"issued":{"date-parts":[["2016",12,30]]}}},{"id":959773,"uris":["http://zotero.org/users/51895/items/H324ZC76"],"uri":["http://zotero.org/users/51895/items/H324ZC76"],"itemData":{"id":959773,"type":"article-journal","title":"Formulation and evaluation of nano based drug delivery system for the buccal delivery of acyclovir","container-title":"Colloids and Surfaces B: Biointerfaces","page":"878-884","volume":"136","source":"ScienceDirect","abstract":"Oral bioavailability of acyclovir is limited, primarily because of low permeability across the gastrointestinal membrane. The purpose of this study is the prospective evaluation of buccal films impregnated with acyclovir loaded nanospheres as a drug delivery system to improve systemic bioavailability. Acyclovir polymeric nanospheres were prepared by double emulsion solvent evaporation technique. Nanospheres were embedded into buccoadhesive films (A1–A4) comprising of different concentrations of polymers (Eudragit RL 100, HPMC K15 and carbopol 974P). Films were characterized for physico-mechanical properties, mucoadhesive strength, hydration, drug release and ex vivo permeation. In vivo studies were carried out on rabbits to assess the pharmacokinetic profile of buccal film (A3) as compared to oral therapy. The prepared films demonstrated excellent physical properties, adequate hydration and buccoadhesive strength. In vitro drug release data inferred that the drug release was dependent on the composition of film. Ex vivo permeation studies indicated greater flux in film A3. In vivo studies revealed a significant enhancement in absorption of acyclovir (P &amp;lt; 0.0001) with Cmax (</w:instrText>
      </w:r>
      <w:r w:rsidR="000D114F" w:rsidRPr="0045788A">
        <w:rPr>
          <w:rFonts w:ascii="Cambria Math" w:hAnsi="Cambria Math" w:cs="Cambria Math"/>
          <w:sz w:val="24"/>
          <w:szCs w:val="24"/>
        </w:rPr>
        <w:instrText>∼</w:instrText>
      </w:r>
      <w:r w:rsidR="000D114F" w:rsidRPr="0045788A">
        <w:rPr>
          <w:rFonts w:asciiTheme="minorHAnsi" w:hAnsiTheme="minorHAnsi" w:cstheme="minorHAnsi"/>
          <w:sz w:val="24"/>
          <w:szCs w:val="24"/>
        </w:rPr>
        <w:instrText>3 folds) and AUC0-α (</w:instrText>
      </w:r>
      <w:r w:rsidR="000D114F" w:rsidRPr="0045788A">
        <w:rPr>
          <w:rFonts w:ascii="Cambria Math" w:hAnsi="Cambria Math" w:cs="Cambria Math"/>
          <w:sz w:val="24"/>
          <w:szCs w:val="24"/>
        </w:rPr>
        <w:instrText>∼</w:instrText>
      </w:r>
      <w:r w:rsidR="000D114F" w:rsidRPr="0045788A">
        <w:rPr>
          <w:rFonts w:asciiTheme="minorHAnsi" w:hAnsiTheme="minorHAnsi" w:cstheme="minorHAnsi"/>
          <w:sz w:val="24"/>
          <w:szCs w:val="24"/>
        </w:rPr>
        <w:instrText xml:space="preserve">8 folds, P &amp;lt; 0.0001) when compared to oral dosing. Moreover, the extended Tmax value (6 h) signifies the potential of the prepared film to prolong acyclovir delivery. Given the promising results, the study concludes that the developed buccal film (A3) impregnated with acyclovir loaded nanospheres could be a promising approach for effective delivery of acyclovir.","DOI":"10.1016/j.colsurfb.2015.10.045","ISSN":"0927-7765","journalAbbreviation":"Colloids and Surfaces B: Biointerfaces","author":[{"family":"Al-Dhubiab","given":"Bandar E."},{"family":"Nair","given":"Anroop B."},{"family":"Kumria","given":"Rachna"},{"family":"Attimarad","given":"Mahesh"},{"family":"Harsha","given":"Sree"}],"issued":{"date-parts":[["2015",12,1]]}}},{"id":960166,"uris":["http://zotero.org/users/51895/items/UZAQ9HS6"],"uri":["http://zotero.org/users/51895/items/UZAQ9HS6"],"itemData":{"id":960166,"type":"article-journal","title":"Mucoadhesive Films Containing Chitosan-Coated Nanoparticles: A New Strategy for Buccal Curcumin Release","container-title":"Journal of Pharmaceutical Sciences","page":"3764-3771","volume":"103","issue":"11","source":"Web of Science","abstract":"Mucoadhesive films containing curcumin-loaded nanoparticles were developed, aiming to prolong the residence time of the dosage form in the oral cavity and to increase drug absorption through the buccal mucosa. Films were prepared by the casting method after incorporation of curcumin-loaded chitosan-coated polycaprolactone nanoparticles into plasticized chitosan solutions. Different molar masses of mucoadhesive polysaccharide chitosan and concentrations of plasticizer glycerol were used to optimize the preparation conditions. Films obtained using medium and high molar mass chitosan were found to be homogeneous and flexible. Curcumin-loaded nanoparticles were uniformly distributed on the film surface, as evidenced by atomic force microscopy and high-resolution field-emission gun scanning electron microscopy (FEG-SEM) images. Analyses of film cross sections using FEG-SEM demonstrate the presence of nanoparticles inside the films. In addition, films proved to have a good rate of hydration in simulated saliva solution, displaying a maximum swelling of around 80% and in vitro prolonged-controlled delivery of curcumin. These results indicate that the mucoadhesive films containing nanoparticles offer a promising approach for buccal delivery of curcumin, which may be particularly useful in the treatment of periodontal diseases that require a sustained drug delivery. (c) 2014 Wiley Periodicals, Inc. and the American Pharmacists Association J Pharm Sci 103:3764-3771, 2014","DOI":"10.1002/jps.24142","ISSN":"0022-3549","note":"WOS:000344145200044","shortTitle":"Mucoadhesive Films Containing Chitosan-Coated Nanoparticles","journalAbbreviation":"J. Pharm. Sci.","language":"English","author":[{"family":"Mazzarino","given":"Leticia"},{"family":"Borsali","given":"Redouane"},{"family":"Lemos-Senna","given":"Elenara"}],"issued":{"date-parts":[["2014",11]]}}},{"id":960165,"uris":["http://zotero.org/users/51895/items/7BPAU5DI"],"uri":["http://zotero.org/users/51895/items/7BPAU5DI"],"itemData":{"id":960165,"type":"article-journal","title":"Liposomal buccal mucoadhesive film for improved delivery and permeation of water-soluble vitamins","container-title":"International Journal of Pharmaceutics","page":"78-85","volume":"488","issue":"1-2","source":"Web of Science","abstract":"This study aims at improving the buccal delivery of vitamin B6 (VB6) as a model highly water-soluble, low permeable vitamin. Two main strategies were combined; first VB6 was entrapped in liposomes, which were then formulated as mucoadhesive film. Both plain and VB6-loaded liposomes (LPs) containing Lipoid S100 and propylene glycol (similar to 200 nm) were then incorporated into mucoadhesive film composed of SCMC and HPMC. Results showed prolonged release of VB6 (72.65%, T50% diss 105 min) after 6 h from LP-film compared to control film containing free VB6 (96.37%, T50% diss 30 min). Mucoadhesion was assessed both ex vivo on chicken pouch and in vivo in human. Mucoadhesive force of 0.2 N and residence time of 4.4 h were recorded. Ex vivo permeation of VB6, across chicken pouch mucosa indicated increased permeation from LP-systems compared to corresponding controls. Interestingly, incorporation of the vesicles in mucoadhesive film reduced the flux by 36.89% relative to LP-dispersion. Meanwhile, both films provided faster initial permeation than the liquid forms. Correlating the cumulative percent permeated ex vivo with the cumulative percent released in vitro indicated that LPs retarded VB6 release but improved permeation. These promising results represent a step forward in the field of buccal delivery of water-soluble vitamins. (C) 2015 Elsevier B.V. All rights reserved.","DOI":"10.1016/j.ijpharm.2015.04.052","ISSN":"0378-5173","note":"WOS:000355887100010","journalAbbreviation":"Int. J. Pharm.","language":"English","author":[{"family":"Abd El Azim","given":"Heba"},{"family":"Nafee","given":"Noha"},{"family":"Ramadan","given":"Alyaa"},{"family":"Khalafallah","given":"Nawal"}],"issued":{"date-parts":[["2015",7,5]]}}},{"id":5741,"uris":["http://zotero.org/users/51895/items/MP7E77FU"],"uri":["http://zotero.org/users/51895/items/MP7E77FU"],"itemData":{"id":5741,"type":"article-journal","title":"An integrated buccal delivery system combining chitosan films impregnated with peptide loaded PEG-b-PLA nanoparticles","container-title":"Colloids and Surfaces B: Biointerfaces","page":"9-15","volume":"112","source":"ScienceDirect","abstract":"Peptide (insulin) loaded nanoparticles (NPs) have been embedded into buccal chitosan films (Ch-films-NPs). These films were produced by solvent casting and involved incorporating in chitosan gel (1.25% w/v), NPs-Insulin suspensions at three different concentrations (1, 3, and 5 mg of NPs per film) using glycerol as plasticiser. Film swelling and mucoadhesion were investigated using 0.01 M PBS at 37 °C and texture analyzer, respectively. Formulations containing 3 mg of NPs per film produced optimised films with excellent mucoadhesion and swelling properties. Dynamic laser scattering measurements showed that the erosion of the chitosan backbone controlled the release of NPs from the films, preceding in vitro drug (insulin) release from Ch-films-NPs after 6 h. Modulated release was observed with 70% of encapsulated insulin released after 360 h. The use of chitosan films yielded a 1.8-fold enhancement of ex vivo insulin permeation via EpiOral™ buccal tissue construct relative to the pure drug. Flux and apparent permeation coefficient of 0.1 μg/cm2/h and 4 × 10−2 cm2/h were respectively obtained for insulin released from Ch-films-NPs-3. Circular dichroism and FTIR spectroscopy demonstrated that the conformational structure of the model peptide drug (insulin) released from Ch-films-NPs was preserved during the formulation process.","DOI":"10.1016/j.colsurfb.2013.07.019","ISSN":"0927-7765","journalAbbreviation":"Colloids and Surfaces B: Biointerfaces","author":[{"family":"Giovino","given":"Concetta"},{"family":"Ayensu","given":"Isaac"},{"family":"Tetteh","given":"John"},{"family":"Boateng","given":"Joshua S."}],"issued":{"date-parts":[["2013",12,1]]}}},{"id":960573,"uris":["http://zotero.org/users/51895/items/VJ5MT5BA"],"uri":["http://zotero.org/users/51895/items/VJ5MT5BA"],"itemData":{"id":960573,"type":"article-journal","title":"Mucoadhesive buccal films containing phospholipid-bile salts-mixed micelles as an effective carrier for Cucurbitacin B delivery","container-title":"Drug Delivery","page":"351-358","volume":"22","issue":"3","source":"CrossRef","DOI":"10.3109/10717544.2013.876459","ISSN":"1071-7544, 1521-0464","language":"en","author":[{"family":"Lv","given":"Qingyuan"},{"family":"Shen","given":"Chengying"},{"family":"Li","given":"Xianyi"},{"family":"Shen","given":"Baode"},{"family":"Yu","given":"Chao"},{"family":"Xu","given":"Pinghua"},{"family":"Xu","given":"He"},{"family":"Han","given":"Jin"},{"family":"Yuan","given":"Hailong"}],"issued":{"date-parts":[["2015",4,3]]}}}],"schema":"https://github.com/citation-style-language/schema/raw/master/csl-citation.json"} </w:instrText>
      </w:r>
      <w:r w:rsidR="00F0221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[38–43]</w:t>
      </w:r>
      <w:r w:rsidR="00F0221B" w:rsidRPr="0045788A">
        <w:rPr>
          <w:rFonts w:asciiTheme="minorHAnsi" w:hAnsiTheme="minorHAnsi" w:cstheme="minorHAnsi"/>
          <w:sz w:val="24"/>
          <w:szCs w:val="24"/>
        </w:rPr>
        <w:fldChar w:fldCharType="end"/>
      </w:r>
      <w:r w:rsidR="00F0221B" w:rsidRPr="0045788A">
        <w:rPr>
          <w:rFonts w:asciiTheme="minorHAnsi" w:hAnsiTheme="minorHAnsi" w:cstheme="minorHAnsi"/>
          <w:sz w:val="24"/>
          <w:szCs w:val="24"/>
        </w:rPr>
        <w:t xml:space="preserve">. </w:t>
      </w:r>
      <w:r w:rsidR="0080539C" w:rsidRPr="0045788A">
        <w:rPr>
          <w:rFonts w:asciiTheme="minorHAnsi" w:hAnsiTheme="minorHAnsi" w:cstheme="minorHAnsi"/>
          <w:sz w:val="24"/>
          <w:szCs w:val="24"/>
        </w:rPr>
        <w:t>E</w:t>
      </w:r>
      <w:r w:rsidR="00AB4790" w:rsidRPr="0045788A">
        <w:rPr>
          <w:rFonts w:asciiTheme="minorHAnsi" w:hAnsiTheme="minorHAnsi" w:cstheme="minorHAnsi"/>
          <w:sz w:val="24"/>
          <w:szCs w:val="24"/>
        </w:rPr>
        <w:t xml:space="preserve">vidence of </w:t>
      </w:r>
      <w:r w:rsidR="0080539C" w:rsidRPr="0045788A">
        <w:rPr>
          <w:rFonts w:asciiTheme="minorHAnsi" w:hAnsiTheme="minorHAnsi" w:cstheme="minorHAnsi"/>
          <w:sz w:val="24"/>
          <w:szCs w:val="24"/>
        </w:rPr>
        <w:t xml:space="preserve">intact </w:t>
      </w:r>
      <w:r w:rsidR="00AB4790" w:rsidRPr="0045788A">
        <w:rPr>
          <w:rFonts w:asciiTheme="minorHAnsi" w:hAnsiTheme="minorHAnsi" w:cstheme="minorHAnsi"/>
          <w:sz w:val="24"/>
          <w:szCs w:val="24"/>
        </w:rPr>
        <w:t xml:space="preserve">nanoparticle permeation </w:t>
      </w:r>
      <w:r w:rsidR="001B0A16" w:rsidRPr="0045788A">
        <w:rPr>
          <w:rFonts w:asciiTheme="minorHAnsi" w:hAnsiTheme="minorHAnsi" w:cstheme="minorHAnsi"/>
          <w:sz w:val="24"/>
          <w:szCs w:val="24"/>
        </w:rPr>
        <w:t>across</w:t>
      </w:r>
      <w:r w:rsidR="00AB4790" w:rsidRPr="0045788A">
        <w:rPr>
          <w:rFonts w:asciiTheme="minorHAnsi" w:hAnsiTheme="minorHAnsi" w:cstheme="minorHAnsi"/>
          <w:sz w:val="24"/>
          <w:szCs w:val="24"/>
        </w:rPr>
        <w:t xml:space="preserve"> the buccal epithelium has been </w:t>
      </w:r>
      <w:r w:rsidR="0080539C" w:rsidRPr="0045788A">
        <w:rPr>
          <w:rFonts w:asciiTheme="minorHAnsi" w:hAnsiTheme="minorHAnsi" w:cstheme="minorHAnsi"/>
          <w:sz w:val="24"/>
          <w:szCs w:val="24"/>
        </w:rPr>
        <w:t xml:space="preserve">suggested </w:t>
      </w:r>
      <w:r w:rsidR="001B0A16" w:rsidRPr="0045788A">
        <w:rPr>
          <w:rFonts w:asciiTheme="minorHAnsi" w:hAnsiTheme="minorHAnsi" w:cstheme="minorHAnsi"/>
          <w:sz w:val="24"/>
          <w:szCs w:val="24"/>
        </w:rPr>
        <w:t>from</w:t>
      </w:r>
      <w:r w:rsidR="0080539C" w:rsidRPr="0045788A">
        <w:rPr>
          <w:rFonts w:asciiTheme="minorHAnsi" w:hAnsiTheme="minorHAnsi" w:cstheme="minorHAnsi"/>
          <w:sz w:val="24"/>
          <w:szCs w:val="24"/>
        </w:rPr>
        <w:t xml:space="preserve"> investigations </w:t>
      </w:r>
      <w:r w:rsidR="001B0A16" w:rsidRPr="0045788A">
        <w:rPr>
          <w:rFonts w:asciiTheme="minorHAnsi" w:hAnsiTheme="minorHAnsi" w:cstheme="minorHAnsi"/>
          <w:sz w:val="24"/>
          <w:szCs w:val="24"/>
        </w:rPr>
        <w:t xml:space="preserve">using </w:t>
      </w:r>
      <w:r w:rsidR="00AB4790" w:rsidRPr="0045788A">
        <w:rPr>
          <w:rFonts w:asciiTheme="minorHAnsi" w:hAnsiTheme="minorHAnsi" w:cstheme="minorHAnsi"/>
          <w:sz w:val="24"/>
          <w:szCs w:val="24"/>
        </w:rPr>
        <w:t xml:space="preserve">model nanoparticles. </w:t>
      </w:r>
      <w:r w:rsidR="0080539C" w:rsidRPr="0045788A">
        <w:rPr>
          <w:rFonts w:asciiTheme="minorHAnsi" w:hAnsiTheme="minorHAnsi" w:cstheme="minorHAnsi"/>
          <w:sz w:val="24"/>
          <w:szCs w:val="24"/>
        </w:rPr>
        <w:t>For example, studies of  i</w:t>
      </w:r>
      <w:r w:rsidR="00AB4790" w:rsidRPr="0045788A">
        <w:rPr>
          <w:rFonts w:asciiTheme="minorHAnsi" w:hAnsiTheme="minorHAnsi" w:cstheme="minorHAnsi"/>
          <w:sz w:val="24"/>
          <w:szCs w:val="24"/>
        </w:rPr>
        <w:t xml:space="preserve">norganic nanoparticles, including </w:t>
      </w:r>
      <w:r w:rsidR="0080539C" w:rsidRPr="0045788A">
        <w:rPr>
          <w:rFonts w:asciiTheme="minorHAnsi" w:hAnsiTheme="minorHAnsi" w:cstheme="minorHAnsi"/>
          <w:sz w:val="24"/>
          <w:szCs w:val="24"/>
        </w:rPr>
        <w:t xml:space="preserve">those made from </w:t>
      </w:r>
      <w:r w:rsidR="00AB4790" w:rsidRPr="0045788A">
        <w:rPr>
          <w:rFonts w:asciiTheme="minorHAnsi" w:hAnsiTheme="minorHAnsi" w:cstheme="minorHAnsi"/>
          <w:sz w:val="24"/>
          <w:szCs w:val="24"/>
        </w:rPr>
        <w:t xml:space="preserve">silver </w:t>
      </w:r>
      <w:r w:rsidR="00F0221B" w:rsidRPr="0045788A">
        <w:rPr>
          <w:rFonts w:asciiTheme="minorHAnsi" w:hAnsiTheme="minorHAnsi" w:cstheme="minorHAnsi"/>
          <w:sz w:val="24"/>
          <w:szCs w:val="24"/>
        </w:rPr>
        <w:t>(19 nm</w:t>
      </w:r>
      <w:r w:rsidR="0068778E" w:rsidRPr="0045788A">
        <w:rPr>
          <w:rFonts w:asciiTheme="minorHAnsi" w:hAnsiTheme="minorHAnsi" w:cstheme="minorHAnsi"/>
          <w:sz w:val="24"/>
          <w:szCs w:val="24"/>
        </w:rPr>
        <w:t xml:space="preserve"> in diameter</w:t>
      </w:r>
      <w:r w:rsidR="00F0221B" w:rsidRPr="0045788A">
        <w:rPr>
          <w:rFonts w:asciiTheme="minorHAnsi" w:hAnsiTheme="minorHAnsi" w:cstheme="minorHAnsi"/>
          <w:sz w:val="24"/>
          <w:szCs w:val="24"/>
        </w:rPr>
        <w:t>)</w:t>
      </w:r>
      <w:r w:rsidR="00A47C90" w:rsidRPr="0045788A">
        <w:rPr>
          <w:rFonts w:asciiTheme="minorHAnsi" w:hAnsiTheme="minorHAnsi" w:cstheme="minorHAnsi"/>
          <w:sz w:val="24"/>
          <w:szCs w:val="24"/>
        </w:rPr>
        <w:t xml:space="preserve"> </w:t>
      </w:r>
      <w:r w:rsidR="00F0221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2q5bgu9h0v","properties":{"formattedCitation":"[44]","plainCitation":"[44]"},"citationItems":[{"id":960173,"uris":["http://zotero.org/users/51895/items/EMRQQPTN"],"uri":["http://zotero.org/users/51895/items/EMRQQPTN"],"itemData":{"id":960173,"type":"article-journal","title":"In vitro permeability of silver nanoparticles through porcine oromucosal membrane","container-title":"Colloids and Surfaces B: Biointerfaces","page":"10-16","volume":"132","source":"ScienceDirect","abstract":"Silver nanoparticles (AgNPs) can come in contact with human oral mucosa due to their wide use in food industry and hygiene devices. We evaluate transmucosal absorption of 19 nm AgNPs using excised porcine buccal mucosa applied on Franz diffusion cells. Two donor solutions were used: one containing AgNPs (0.5 g/L) and one derived from the ultrafiltration of the former and containing only Ag in its soluble form. Experiments were carried out separately for 4 h. Silver flux permeation was demonstrated through oral mucosa, showing similar values for AgNPs (6.8 ± 4.5 ng cm−2 h−1) and Ag ions (5.2 ± 4.3 ng cm−2 h−1). Our study demonstrates that silver can permeate the oromucosal barrier and that absorption is substantially due to Ag ions, since no permeation difference was found using the two solutions. Mucosal absorption has to be considered in further risk assessment studies.","DOI":"10.1016/j.colsurfb.2015.04.061","ISSN":"0927-7765","journalAbbreviation":"Colloids and Surfaces B: Biointerfaces","author":[{"family":"Mauro","given":"Marcella"},{"family":"Crosera","given":"Matteo"},{"family":"Bianco","given":"Carlotta"},{"family":"Bellomo","given":"Francesca"},{"family":"Bovenzi","given":"Massimo"},{"family":"Adami","given":"Gianpiero"},{"family":"Larese Filon","given":"Francesca"}],"issued":{"date-parts":[["2015",8,1]]}}}],"schema":"https://github.com/citation-style-language/schema/raw/master/csl-citation.json"} </w:instrText>
      </w:r>
      <w:r w:rsidR="00F0221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[44]</w:t>
      </w:r>
      <w:r w:rsidR="00F0221B" w:rsidRPr="0045788A">
        <w:rPr>
          <w:rFonts w:asciiTheme="minorHAnsi" w:hAnsiTheme="minorHAnsi" w:cstheme="minorHAnsi"/>
          <w:sz w:val="24"/>
          <w:szCs w:val="24"/>
        </w:rPr>
        <w:fldChar w:fldCharType="end"/>
      </w:r>
      <w:r w:rsidR="00F0221B" w:rsidRPr="0045788A">
        <w:rPr>
          <w:rFonts w:asciiTheme="minorHAnsi" w:hAnsiTheme="minorHAnsi" w:cstheme="minorHAnsi"/>
          <w:sz w:val="24"/>
          <w:szCs w:val="24"/>
        </w:rPr>
        <w:t xml:space="preserve"> and titanium dioxide (~30–150</w:t>
      </w:r>
      <w:r w:rsidR="0080539C" w:rsidRPr="0045788A">
        <w:rPr>
          <w:rFonts w:asciiTheme="minorHAnsi" w:hAnsiTheme="minorHAnsi" w:cstheme="minorHAnsi"/>
          <w:sz w:val="24"/>
          <w:szCs w:val="24"/>
        </w:rPr>
        <w:t>nm in diameter</w:t>
      </w:r>
      <w:r w:rsidR="00F0221B" w:rsidRPr="0045788A">
        <w:rPr>
          <w:rFonts w:asciiTheme="minorHAnsi" w:hAnsiTheme="minorHAnsi" w:cstheme="minorHAnsi"/>
          <w:sz w:val="24"/>
          <w:szCs w:val="24"/>
        </w:rPr>
        <w:t>)</w:t>
      </w:r>
      <w:r w:rsidR="00A47C90" w:rsidRPr="0045788A">
        <w:rPr>
          <w:rFonts w:asciiTheme="minorHAnsi" w:hAnsiTheme="minorHAnsi" w:cstheme="minorHAnsi"/>
          <w:sz w:val="24"/>
          <w:szCs w:val="24"/>
        </w:rPr>
        <w:t xml:space="preserve"> </w:t>
      </w:r>
      <w:r w:rsidR="00F0221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2gio4091k4","properties":{"formattedCitation":"[45]","plainCitation":"[45]"},"citationItems":[{"id":960170,"uris":["http://zotero.org/users/51895/items/XUV8MVUP"],"uri":["http://zotero.org/users/51895/items/XUV8MVUP"],"itemData":{"id":960170,"type":"article-journal","title":"The buccal mucosa as a route for TiO2 nanoparticle uptake","container-title":"Nanotoxicology","page":"253-261","volume":"9","issue":"2","source":"Taylor and Francis+NEJM","abstract":"The oral cavity, although part of the aero-digestive tract, is still neglected in terms of risk assessment with respect to nanoparticle uptake. If nanoparticles enter the oral cavity, either via oral products or inhaled materials, it is not clear whether they rapidly interact with the mucosae or are swallowed. In this study, interactions of three distinct titanium dioxide (TiO2) particles (i.e. NM 100, NM 101 and NM 105) with oral tissues are presented. Physicochemical properties were addressed in relevant media, and particle penetration was investigated with an ex vivo model using porcine mucosa. To avoid modification of the particle surfaces via labeling, multiphoton microscopy was introduced as an accurate method to detect TiO2 particles within the tissue. The spatiotemporal aspects of nanoparticle uptake, as well as the intracellular localization in human epithelial cells, were studied and potential toxic effects were evaluated. Although TiO2 particles formed large aggregates once dispersed in media, 10–50% remained in the nanoscale range, rapidly interacting with the mucus layer and infecting the epithelium. However, differences in the penetration depth were observed depending on the particle characteristics. NM 100 and NM 105 were found in both the upper part and the lower part of the buccal mucosa, while NM 101 (smallest particle sizes) only penetrated the upper parts. Transport studies revealed that TiO2 nanoparticles were found in vesicles, as well as freely distributed in the cytoplasm. Cell viability/integrity was not affected negatively; however, NM 105 triggered the production of reactive oxygen species. These data clearly suggest that the oral cavity should be considered in further risk assessment studies.","DOI":"10.3109/17435390.2014.921343","ISSN":"1743-5390","author":[{"family":"Teubl","given":"Birgit Johanna"},{"family":"Leitinger","given":"Gerd"},{"family":"Schneider","given":"Marc"},{"family":"Lehr","given":"Claus-Michael"},{"family":"Fröhlich","given":"Eleonore"},{"family":"Zimmer","given":"Andreas"},{"family":"Roblegg","given":"Eva"}],"issued":{"date-parts":[["2015",2,17]]}}}],"schema":"https://github.com/citation-style-language/schema/raw/master/csl-citation.json"} </w:instrText>
      </w:r>
      <w:r w:rsidR="00F0221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[45]</w:t>
      </w:r>
      <w:r w:rsidR="00F0221B" w:rsidRPr="0045788A">
        <w:rPr>
          <w:rFonts w:asciiTheme="minorHAnsi" w:hAnsiTheme="minorHAnsi" w:cstheme="minorHAnsi"/>
          <w:sz w:val="24"/>
          <w:szCs w:val="24"/>
        </w:rPr>
        <w:fldChar w:fldCharType="end"/>
      </w:r>
      <w:r w:rsidR="00AB4790" w:rsidRPr="0045788A">
        <w:rPr>
          <w:rFonts w:asciiTheme="minorHAnsi" w:hAnsiTheme="minorHAnsi" w:cstheme="minorHAnsi"/>
          <w:sz w:val="24"/>
          <w:szCs w:val="24"/>
        </w:rPr>
        <w:t>, indicate a relation</w:t>
      </w:r>
      <w:r w:rsidR="00A9158E" w:rsidRPr="0045788A">
        <w:rPr>
          <w:rFonts w:asciiTheme="minorHAnsi" w:hAnsiTheme="minorHAnsi" w:cstheme="minorHAnsi"/>
          <w:sz w:val="24"/>
          <w:szCs w:val="24"/>
        </w:rPr>
        <w:t>ship</w:t>
      </w:r>
      <w:r w:rsidR="00AB4790" w:rsidRPr="0045788A">
        <w:rPr>
          <w:rFonts w:asciiTheme="minorHAnsi" w:hAnsiTheme="minorHAnsi" w:cstheme="minorHAnsi"/>
          <w:sz w:val="24"/>
          <w:szCs w:val="24"/>
        </w:rPr>
        <w:t xml:space="preserve"> between </w:t>
      </w:r>
      <w:r w:rsidR="001B0A16" w:rsidRPr="0045788A">
        <w:rPr>
          <w:rFonts w:asciiTheme="minorHAnsi" w:hAnsiTheme="minorHAnsi" w:cstheme="minorHAnsi"/>
          <w:sz w:val="24"/>
          <w:szCs w:val="24"/>
        </w:rPr>
        <w:t xml:space="preserve">nanoparticle </w:t>
      </w:r>
      <w:r w:rsidR="00A9158E" w:rsidRPr="0045788A">
        <w:rPr>
          <w:rFonts w:asciiTheme="minorHAnsi" w:hAnsiTheme="minorHAnsi" w:cstheme="minorHAnsi"/>
          <w:sz w:val="24"/>
          <w:szCs w:val="24"/>
        </w:rPr>
        <w:t xml:space="preserve">permeation and </w:t>
      </w:r>
      <w:r w:rsidR="001B0A16" w:rsidRPr="0045788A">
        <w:rPr>
          <w:rFonts w:asciiTheme="minorHAnsi" w:hAnsiTheme="minorHAnsi" w:cstheme="minorHAnsi"/>
          <w:sz w:val="24"/>
          <w:szCs w:val="24"/>
        </w:rPr>
        <w:t xml:space="preserve">their </w:t>
      </w:r>
      <w:r w:rsidR="00AB4790" w:rsidRPr="0045788A">
        <w:rPr>
          <w:rFonts w:asciiTheme="minorHAnsi" w:hAnsiTheme="minorHAnsi" w:cstheme="minorHAnsi"/>
          <w:sz w:val="24"/>
          <w:szCs w:val="24"/>
        </w:rPr>
        <w:t>physicochemical properties</w:t>
      </w:r>
      <w:r w:rsidR="00F0221B" w:rsidRPr="0045788A">
        <w:rPr>
          <w:rFonts w:asciiTheme="minorHAnsi" w:hAnsiTheme="minorHAnsi" w:cstheme="minorHAnsi"/>
          <w:sz w:val="24"/>
          <w:szCs w:val="24"/>
        </w:rPr>
        <w:t xml:space="preserve">. </w:t>
      </w:r>
      <w:r w:rsidR="001B0A16" w:rsidRPr="0045788A">
        <w:rPr>
          <w:rFonts w:asciiTheme="minorHAnsi" w:hAnsiTheme="minorHAnsi" w:cstheme="minorHAnsi"/>
          <w:sz w:val="24"/>
          <w:szCs w:val="24"/>
        </w:rPr>
        <w:t>Also p</w:t>
      </w:r>
      <w:r w:rsidR="00AB4790" w:rsidRPr="0045788A">
        <w:rPr>
          <w:rFonts w:asciiTheme="minorHAnsi" w:hAnsiTheme="minorHAnsi" w:cstheme="minorHAnsi"/>
          <w:sz w:val="24"/>
          <w:szCs w:val="24"/>
        </w:rPr>
        <w:t xml:space="preserve">ertaining to </w:t>
      </w:r>
      <w:r w:rsidR="001B0A16" w:rsidRPr="0045788A">
        <w:rPr>
          <w:rFonts w:asciiTheme="minorHAnsi" w:hAnsiTheme="minorHAnsi" w:cstheme="minorHAnsi"/>
          <w:sz w:val="24"/>
          <w:szCs w:val="24"/>
        </w:rPr>
        <w:t xml:space="preserve">use of </w:t>
      </w:r>
      <w:r w:rsidR="00AB4790" w:rsidRPr="0045788A">
        <w:rPr>
          <w:rFonts w:asciiTheme="minorHAnsi" w:hAnsiTheme="minorHAnsi" w:cstheme="minorHAnsi"/>
          <w:sz w:val="24"/>
          <w:szCs w:val="24"/>
        </w:rPr>
        <w:t>nanoparticles as drug carriers, p</w:t>
      </w:r>
      <w:r w:rsidR="00F0221B" w:rsidRPr="0045788A">
        <w:rPr>
          <w:rFonts w:asciiTheme="minorHAnsi" w:hAnsiTheme="minorHAnsi" w:cstheme="minorHAnsi"/>
          <w:sz w:val="24"/>
          <w:szCs w:val="24"/>
        </w:rPr>
        <w:t xml:space="preserve">olymeric </w:t>
      </w:r>
      <w:r w:rsidR="00AB4790" w:rsidRPr="0045788A">
        <w:rPr>
          <w:rFonts w:asciiTheme="minorHAnsi" w:hAnsiTheme="minorHAnsi" w:cstheme="minorHAnsi"/>
          <w:sz w:val="24"/>
          <w:szCs w:val="24"/>
        </w:rPr>
        <w:t xml:space="preserve">nanoparticle </w:t>
      </w:r>
      <w:r w:rsidR="00F0221B" w:rsidRPr="0045788A">
        <w:rPr>
          <w:rFonts w:asciiTheme="minorHAnsi" w:hAnsiTheme="minorHAnsi" w:cstheme="minorHAnsi"/>
          <w:sz w:val="24"/>
          <w:szCs w:val="24"/>
        </w:rPr>
        <w:t xml:space="preserve">permeation </w:t>
      </w:r>
      <w:r w:rsidR="00AB4790" w:rsidRPr="0045788A">
        <w:rPr>
          <w:rFonts w:asciiTheme="minorHAnsi" w:hAnsiTheme="minorHAnsi" w:cstheme="minorHAnsi"/>
          <w:sz w:val="24"/>
          <w:szCs w:val="24"/>
        </w:rPr>
        <w:lastRenderedPageBreak/>
        <w:t xml:space="preserve">studies show that a combination of </w:t>
      </w:r>
      <w:r w:rsidR="00F0221B" w:rsidRPr="0045788A">
        <w:rPr>
          <w:rFonts w:asciiTheme="minorHAnsi" w:hAnsiTheme="minorHAnsi" w:cstheme="minorHAnsi"/>
          <w:sz w:val="24"/>
          <w:szCs w:val="24"/>
        </w:rPr>
        <w:t xml:space="preserve">particle </w:t>
      </w:r>
      <w:r w:rsidR="00A9158E" w:rsidRPr="0045788A">
        <w:rPr>
          <w:rFonts w:asciiTheme="minorHAnsi" w:hAnsiTheme="minorHAnsi" w:cstheme="minorHAnsi"/>
          <w:sz w:val="24"/>
          <w:szCs w:val="24"/>
        </w:rPr>
        <w:t>diameter</w:t>
      </w:r>
      <w:r w:rsidR="00F0221B" w:rsidRPr="0045788A">
        <w:rPr>
          <w:rFonts w:asciiTheme="minorHAnsi" w:hAnsiTheme="minorHAnsi" w:cstheme="minorHAnsi"/>
          <w:sz w:val="24"/>
          <w:szCs w:val="24"/>
        </w:rPr>
        <w:t xml:space="preserve"> and agglomeration </w:t>
      </w:r>
      <w:r w:rsidR="00AB4790" w:rsidRPr="0045788A">
        <w:rPr>
          <w:rFonts w:asciiTheme="minorHAnsi" w:hAnsiTheme="minorHAnsi" w:cstheme="minorHAnsi"/>
          <w:sz w:val="24"/>
          <w:szCs w:val="24"/>
        </w:rPr>
        <w:t xml:space="preserve">properties </w:t>
      </w:r>
      <w:r w:rsidR="00A9158E" w:rsidRPr="0045788A">
        <w:rPr>
          <w:rFonts w:asciiTheme="minorHAnsi" w:hAnsiTheme="minorHAnsi" w:cstheme="minorHAnsi"/>
          <w:sz w:val="24"/>
          <w:szCs w:val="24"/>
        </w:rPr>
        <w:t>influence</w:t>
      </w:r>
      <w:r w:rsidR="00F0221B" w:rsidRPr="0045788A">
        <w:rPr>
          <w:rFonts w:asciiTheme="minorHAnsi" w:hAnsiTheme="minorHAnsi" w:cstheme="minorHAnsi"/>
          <w:sz w:val="24"/>
          <w:szCs w:val="24"/>
        </w:rPr>
        <w:t xml:space="preserve"> particle perm</w:t>
      </w:r>
      <w:r w:rsidR="00AB4790" w:rsidRPr="0045788A">
        <w:rPr>
          <w:rFonts w:asciiTheme="minorHAnsi" w:hAnsiTheme="minorHAnsi" w:cstheme="minorHAnsi"/>
          <w:sz w:val="24"/>
          <w:szCs w:val="24"/>
        </w:rPr>
        <w:t>eability</w:t>
      </w:r>
      <w:r w:rsidR="001B0A16" w:rsidRPr="0045788A">
        <w:rPr>
          <w:rFonts w:asciiTheme="minorHAnsi" w:hAnsiTheme="minorHAnsi" w:cstheme="minorHAnsi"/>
          <w:sz w:val="24"/>
          <w:szCs w:val="24"/>
        </w:rPr>
        <w:t xml:space="preserve"> across the buccal epithelium</w:t>
      </w:r>
      <w:r w:rsidR="00AB4790" w:rsidRPr="0045788A">
        <w:rPr>
          <w:rFonts w:asciiTheme="minorHAnsi" w:hAnsiTheme="minorHAnsi" w:cstheme="minorHAnsi"/>
          <w:sz w:val="24"/>
          <w:szCs w:val="24"/>
        </w:rPr>
        <w:t xml:space="preserve"> </w:t>
      </w:r>
      <w:r w:rsidR="00F0221B" w:rsidRPr="0045788A">
        <w:rPr>
          <w:rFonts w:asciiTheme="minorHAnsi" w:hAnsiTheme="minorHAnsi" w:cstheme="minorHAnsi"/>
          <w:sz w:val="24"/>
          <w:szCs w:val="24"/>
        </w:rPr>
        <w:fldChar w:fldCharType="begin"/>
      </w:r>
      <w:r w:rsidR="00AF2D71" w:rsidRPr="0045788A">
        <w:rPr>
          <w:rFonts w:asciiTheme="minorHAnsi" w:hAnsiTheme="minorHAnsi" w:cstheme="minorHAnsi"/>
          <w:sz w:val="24"/>
          <w:szCs w:val="24"/>
        </w:rPr>
        <w:instrText xml:space="preserve"> ADDIN ZOTERO_ITEM CSL_CITATION {"citationID":"btncJEzP","properties":{"unsorted":true,"formattedCitation":"[46,47]","plainCitation":"[46,47]"},"citationItems":[{"id":4761,"uris":["http://zotero.org/users/51895/items/A2ND8PUK"],"uri":["http://zotero.org/users/51895/items/A2ND8PUK"],"itemData":{"id":4761,"type":"article-journal","title":"Evaluation of a physiological in vitro system to study the transport of nanoparticles through the buccal mucosa","container-title":"Nanotoxicology","page":"399-413","volume":"6","issue":"4","source":"CrossRef","DOI":"10.3109/17435390.2011.580863","ISSN":"1743-5390, 1743-5404","author":[{"family":"Roblegg","given":"Eva"},{"family":"Fröhlich","given":"Eleonore"},{"family":"Meindl","given":"Claudia"},{"family":"Teubl","given":"Birgit"},{"family":"Zaversky","given":"Michaela"},{"family":"Zimmer","given":"Andreas"}],"issued":{"date-parts":[["2012",6]]}}},{"id":4759,"uris":["http://zotero.org/users/51895/items/6AIU3TQB"],"uri":["http://zotero.org/users/51895/items/6AIU3TQB"],"itemData":{"id":4759,"type":"article-journal","title":"In-Vitro Permeability of Neutral Polystyrene Particles via Buccal Mucosa","container-title":"Small","page":"457–466","volume":"9","issue":"3","source":"Wiley Online Library","abstract":"Drugs can be absorbed well in the oral cavity, which eliminates problems related to intestinal and hepatic first-pass metabolism. Although it is well-established that nanoparticles are small enough to penetrate/permeate epithelial barriers, there is no clear understanding of how they interact with the buccal mucosa. This work provides useful information regarding particle properties with regard to mucosal uptake and can be used for the rational design of nanocarriers. In the buccal mucosa, the uptake of neutral polystyrene nanoparticles (PP) is size-dependent. Compared to 25 and 50 nm particles, 200 nm PP particles penetrate into deeper regions of the mucosa. This is attributed to the structure of the buccal mucosa, i.e., mucus layer and microplicae. The particles permeate the mucus layer and deposit in ridge-like folds of superficial buccal cells. Thus, the effects of thermodynamic driving forces and/or interparticle electrostatic repulsion are enhanced and cellular uptake might be reduced for smaller particle sizes.","DOI":"10.1002/smll.201201789","ISSN":"1613-6829","language":"en","author":[{"family":"Teubl","given":"Birgit Johanna"},{"family":"Meindl","given":"Claudia"},{"family":"Eitzlmayr","given":"Andreas"},{"family":"Zimmer","given":"Andreas"},{"family":"Fröhlich","given":"Eleonore"},{"family":"Roblegg","given":"Eva"}],"issued":{"date-parts":[["2013"]]}}}],"schema":"https://github.com/citation-style-language/schema/raw/master/csl-citation.json"} </w:instrText>
      </w:r>
      <w:r w:rsidR="00F0221B" w:rsidRPr="0045788A">
        <w:rPr>
          <w:rFonts w:asciiTheme="minorHAnsi" w:hAnsiTheme="minorHAnsi" w:cstheme="minorHAnsi"/>
          <w:sz w:val="24"/>
          <w:szCs w:val="24"/>
        </w:rPr>
        <w:fldChar w:fldCharType="separate"/>
      </w:r>
      <w:r w:rsidR="00AF2D71" w:rsidRPr="0045788A">
        <w:rPr>
          <w:rFonts w:asciiTheme="minorHAnsi" w:hAnsiTheme="minorHAnsi" w:cstheme="minorHAnsi"/>
          <w:sz w:val="24"/>
          <w:szCs w:val="24"/>
        </w:rPr>
        <w:t>[46,47]</w:t>
      </w:r>
      <w:r w:rsidR="00F0221B" w:rsidRPr="0045788A">
        <w:rPr>
          <w:rFonts w:asciiTheme="minorHAnsi" w:hAnsiTheme="minorHAnsi" w:cstheme="minorHAnsi"/>
          <w:sz w:val="24"/>
          <w:szCs w:val="24"/>
        </w:rPr>
        <w:fldChar w:fldCharType="end"/>
      </w:r>
      <w:r w:rsidR="00AB4790" w:rsidRPr="0045788A">
        <w:rPr>
          <w:rFonts w:asciiTheme="minorHAnsi" w:hAnsiTheme="minorHAnsi" w:cstheme="minorHAnsi"/>
          <w:sz w:val="24"/>
          <w:szCs w:val="24"/>
        </w:rPr>
        <w:t>.</w:t>
      </w:r>
      <w:r w:rsidR="00F0221B" w:rsidRPr="0045788A">
        <w:rPr>
          <w:rFonts w:asciiTheme="minorHAnsi" w:hAnsiTheme="minorHAnsi" w:cstheme="minorHAnsi"/>
          <w:sz w:val="24"/>
          <w:szCs w:val="24"/>
        </w:rPr>
        <w:t xml:space="preserve"> </w:t>
      </w:r>
      <w:r w:rsidR="00A9158E" w:rsidRPr="0045788A">
        <w:rPr>
          <w:rFonts w:asciiTheme="minorHAnsi" w:hAnsiTheme="minorHAnsi" w:cstheme="minorHAnsi"/>
          <w:sz w:val="24"/>
          <w:szCs w:val="24"/>
        </w:rPr>
        <w:t>Specifically</w:t>
      </w:r>
      <w:r w:rsidR="004B1315" w:rsidRPr="0045788A">
        <w:rPr>
          <w:rFonts w:asciiTheme="minorHAnsi" w:hAnsiTheme="minorHAnsi" w:cstheme="minorHAnsi"/>
          <w:sz w:val="24"/>
          <w:szCs w:val="24"/>
        </w:rPr>
        <w:t xml:space="preserve">, a study of </w:t>
      </w:r>
      <w:r w:rsidR="001B0A16" w:rsidRPr="0045788A">
        <w:rPr>
          <w:rFonts w:asciiTheme="minorHAnsi" w:hAnsiTheme="minorHAnsi" w:cstheme="minorHAnsi"/>
          <w:sz w:val="24"/>
          <w:szCs w:val="24"/>
        </w:rPr>
        <w:t>20 and 200 nm diameter anionic</w:t>
      </w:r>
      <w:r w:rsidR="004B1315" w:rsidRPr="0045788A">
        <w:rPr>
          <w:rFonts w:asciiTheme="minorHAnsi" w:hAnsiTheme="minorHAnsi" w:cstheme="minorHAnsi"/>
          <w:sz w:val="24"/>
          <w:szCs w:val="24"/>
        </w:rPr>
        <w:t xml:space="preserve"> </w:t>
      </w:r>
      <w:proofErr w:type="spellStart"/>
      <w:r w:rsidR="004B1315" w:rsidRPr="0045788A">
        <w:rPr>
          <w:rFonts w:asciiTheme="minorHAnsi" w:hAnsiTheme="minorHAnsi" w:cstheme="minorHAnsi"/>
          <w:sz w:val="24"/>
          <w:szCs w:val="24"/>
        </w:rPr>
        <w:t>carboxy</w:t>
      </w:r>
      <w:r w:rsidR="001B0A16" w:rsidRPr="0045788A">
        <w:rPr>
          <w:rFonts w:asciiTheme="minorHAnsi" w:hAnsiTheme="minorHAnsi" w:cstheme="minorHAnsi"/>
          <w:sz w:val="24"/>
          <w:szCs w:val="24"/>
        </w:rPr>
        <w:t>ated</w:t>
      </w:r>
      <w:proofErr w:type="spellEnd"/>
      <w:r w:rsidR="001B0A16" w:rsidRPr="0045788A">
        <w:rPr>
          <w:rFonts w:asciiTheme="minorHAnsi" w:hAnsiTheme="minorHAnsi" w:cstheme="minorHAnsi"/>
          <w:sz w:val="24"/>
          <w:szCs w:val="24"/>
        </w:rPr>
        <w:t>-</w:t>
      </w:r>
      <w:r w:rsidR="004B1315" w:rsidRPr="0045788A">
        <w:rPr>
          <w:rFonts w:asciiTheme="minorHAnsi" w:hAnsiTheme="minorHAnsi" w:cstheme="minorHAnsi"/>
          <w:sz w:val="24"/>
          <w:szCs w:val="24"/>
        </w:rPr>
        <w:t xml:space="preserve"> </w:t>
      </w:r>
      <w:r w:rsidR="001B0A16" w:rsidRPr="0045788A">
        <w:rPr>
          <w:rFonts w:asciiTheme="minorHAnsi" w:hAnsiTheme="minorHAnsi" w:cstheme="minorHAnsi"/>
          <w:sz w:val="24"/>
          <w:szCs w:val="24"/>
        </w:rPr>
        <w:t xml:space="preserve">(20 and 200nm diameter) </w:t>
      </w:r>
      <w:r w:rsidR="004B1315" w:rsidRPr="0045788A">
        <w:rPr>
          <w:rFonts w:asciiTheme="minorHAnsi" w:hAnsiTheme="minorHAnsi" w:cstheme="minorHAnsi"/>
          <w:sz w:val="24"/>
          <w:szCs w:val="24"/>
        </w:rPr>
        <w:t xml:space="preserve">and </w:t>
      </w:r>
      <w:r w:rsidR="001B0A16" w:rsidRPr="0045788A">
        <w:rPr>
          <w:rFonts w:asciiTheme="minorHAnsi" w:hAnsiTheme="minorHAnsi" w:cstheme="minorHAnsi"/>
          <w:sz w:val="24"/>
          <w:szCs w:val="24"/>
        </w:rPr>
        <w:t>cationic  amine-</w:t>
      </w:r>
      <w:r w:rsidR="004B1315" w:rsidRPr="0045788A">
        <w:rPr>
          <w:rFonts w:asciiTheme="minorHAnsi" w:hAnsiTheme="minorHAnsi" w:cstheme="minorHAnsi"/>
          <w:sz w:val="24"/>
          <w:szCs w:val="24"/>
        </w:rPr>
        <w:t>modified polystyrene nanoparticles</w:t>
      </w:r>
      <w:r w:rsidR="001B0A16" w:rsidRPr="0045788A">
        <w:rPr>
          <w:rFonts w:asciiTheme="minorHAnsi" w:hAnsiTheme="minorHAnsi" w:cstheme="minorHAnsi"/>
          <w:sz w:val="24"/>
          <w:szCs w:val="24"/>
        </w:rPr>
        <w:t xml:space="preserve"> (200nm)</w:t>
      </w:r>
      <w:r w:rsidR="004B1315" w:rsidRPr="0045788A">
        <w:rPr>
          <w:rFonts w:asciiTheme="minorHAnsi" w:hAnsiTheme="minorHAnsi" w:cstheme="minorHAnsi"/>
          <w:sz w:val="24"/>
          <w:szCs w:val="24"/>
        </w:rPr>
        <w:t xml:space="preserve"> </w:t>
      </w:r>
      <w:r w:rsidR="00A9158E" w:rsidRPr="0045788A">
        <w:rPr>
          <w:rFonts w:asciiTheme="minorHAnsi" w:hAnsiTheme="minorHAnsi" w:cstheme="minorHAnsi"/>
          <w:sz w:val="24"/>
          <w:szCs w:val="24"/>
        </w:rPr>
        <w:t>revealed</w:t>
      </w:r>
      <w:r w:rsidR="004B1315" w:rsidRPr="0045788A">
        <w:rPr>
          <w:rFonts w:asciiTheme="minorHAnsi" w:hAnsiTheme="minorHAnsi" w:cstheme="minorHAnsi"/>
          <w:sz w:val="24"/>
          <w:szCs w:val="24"/>
        </w:rPr>
        <w:t xml:space="preserve"> that </w:t>
      </w:r>
      <w:r w:rsidR="001B0A16" w:rsidRPr="0045788A">
        <w:rPr>
          <w:rFonts w:asciiTheme="minorHAnsi" w:hAnsiTheme="minorHAnsi" w:cstheme="minorHAnsi"/>
          <w:sz w:val="24"/>
          <w:szCs w:val="24"/>
        </w:rPr>
        <w:t xml:space="preserve">the </w:t>
      </w:r>
      <w:r w:rsidR="00A9158E" w:rsidRPr="0045788A">
        <w:rPr>
          <w:rFonts w:asciiTheme="minorHAnsi" w:hAnsiTheme="minorHAnsi" w:cstheme="minorHAnsi"/>
          <w:sz w:val="24"/>
          <w:szCs w:val="24"/>
        </w:rPr>
        <w:t>anionic</w:t>
      </w:r>
      <w:r w:rsidR="004B1315" w:rsidRPr="0045788A">
        <w:rPr>
          <w:rFonts w:asciiTheme="minorHAnsi" w:hAnsiTheme="minorHAnsi" w:cstheme="minorHAnsi"/>
          <w:sz w:val="24"/>
          <w:szCs w:val="24"/>
        </w:rPr>
        <w:t xml:space="preserve"> </w:t>
      </w:r>
      <w:r w:rsidR="001B0A16" w:rsidRPr="0045788A">
        <w:rPr>
          <w:rFonts w:asciiTheme="minorHAnsi" w:hAnsiTheme="minorHAnsi" w:cstheme="minorHAnsi"/>
          <w:sz w:val="24"/>
          <w:szCs w:val="24"/>
        </w:rPr>
        <w:t>versions</w:t>
      </w:r>
      <w:r w:rsidR="004B1315" w:rsidRPr="0045788A">
        <w:rPr>
          <w:rFonts w:asciiTheme="minorHAnsi" w:hAnsiTheme="minorHAnsi" w:cstheme="minorHAnsi"/>
          <w:sz w:val="24"/>
          <w:szCs w:val="24"/>
        </w:rPr>
        <w:t xml:space="preserve"> </w:t>
      </w:r>
      <w:r w:rsidR="00A9158E" w:rsidRPr="0045788A">
        <w:rPr>
          <w:rFonts w:asciiTheme="minorHAnsi" w:hAnsiTheme="minorHAnsi" w:cstheme="minorHAnsi"/>
          <w:sz w:val="24"/>
          <w:szCs w:val="24"/>
        </w:rPr>
        <w:t>were</w:t>
      </w:r>
      <w:r w:rsidR="004B1315" w:rsidRPr="0045788A">
        <w:rPr>
          <w:rFonts w:asciiTheme="minorHAnsi" w:hAnsiTheme="minorHAnsi" w:cstheme="minorHAnsi"/>
          <w:sz w:val="24"/>
          <w:szCs w:val="24"/>
        </w:rPr>
        <w:t xml:space="preserve"> less efficient </w:t>
      </w:r>
      <w:r w:rsidR="00A9158E" w:rsidRPr="0045788A">
        <w:rPr>
          <w:rFonts w:asciiTheme="minorHAnsi" w:hAnsiTheme="minorHAnsi" w:cstheme="minorHAnsi"/>
          <w:sz w:val="24"/>
          <w:szCs w:val="24"/>
        </w:rPr>
        <w:t xml:space="preserve">than cationic particles </w:t>
      </w:r>
      <w:r w:rsidR="004B1315" w:rsidRPr="0045788A">
        <w:rPr>
          <w:rFonts w:asciiTheme="minorHAnsi" w:hAnsiTheme="minorHAnsi" w:cstheme="minorHAnsi"/>
          <w:sz w:val="24"/>
          <w:szCs w:val="24"/>
        </w:rPr>
        <w:t>in permeating</w:t>
      </w:r>
      <w:r w:rsidR="00A9158E" w:rsidRPr="0045788A">
        <w:rPr>
          <w:rFonts w:asciiTheme="minorHAnsi" w:hAnsiTheme="minorHAnsi" w:cstheme="minorHAnsi"/>
          <w:sz w:val="24"/>
          <w:szCs w:val="24"/>
        </w:rPr>
        <w:t xml:space="preserve"> isolated porcine buccal tissue</w:t>
      </w:r>
      <w:r w:rsidR="004B1315" w:rsidRPr="0045788A">
        <w:rPr>
          <w:rFonts w:asciiTheme="minorHAnsi" w:hAnsiTheme="minorHAnsi" w:cstheme="minorHAnsi"/>
          <w:sz w:val="24"/>
          <w:szCs w:val="24"/>
        </w:rPr>
        <w:t xml:space="preserve"> </w:t>
      </w:r>
      <w:r w:rsidR="00A9158E" w:rsidRPr="0045788A">
        <w:rPr>
          <w:rFonts w:asciiTheme="minorHAnsi" w:hAnsiTheme="minorHAnsi" w:cstheme="minorHAnsi"/>
          <w:sz w:val="24"/>
          <w:szCs w:val="24"/>
        </w:rPr>
        <w:t xml:space="preserve">in Franz Cell diffusion experiments </w:t>
      </w:r>
      <w:r w:rsidR="004B1315" w:rsidRPr="0045788A">
        <w:rPr>
          <w:rFonts w:asciiTheme="minorHAnsi" w:hAnsiTheme="minorHAnsi" w:cstheme="minorHAnsi"/>
          <w:sz w:val="24"/>
          <w:szCs w:val="24"/>
        </w:rPr>
        <w:fldChar w:fldCharType="begin"/>
      </w:r>
      <w:r w:rsidR="00AF2D71" w:rsidRPr="0045788A">
        <w:rPr>
          <w:rFonts w:asciiTheme="minorHAnsi" w:hAnsiTheme="minorHAnsi" w:cstheme="minorHAnsi"/>
          <w:sz w:val="24"/>
          <w:szCs w:val="24"/>
        </w:rPr>
        <w:instrText xml:space="preserve"> ADDIN ZOTERO_ITEM CSL_CITATION {"citationID":"1ongj2tfut","properties":{"formattedCitation":"[46]","plainCitation":"[46]"},"citationItems":[{"id":4761,"uris":["http://zotero.org/users/51895/items/A2ND8PUK"],"uri":["http://zotero.org/users/51895/items/A2ND8PUK"],"itemData":{"id":4761,"type":"article-journal","title":"Evaluation of a physiological in vitro system to study the transport of nanoparticles through the buccal mucosa","container-title":"Nanotoxicology","page":"399-413","volume":"6","issue":"4","source":"CrossRef","DOI":"10.3109/17435390.2011.580863","ISSN":"1743-5390, 1743-5404","author":[{"family":"Roblegg","given":"Eva"},{"family":"Fröhlich","given":"Eleonore"},{"family":"Meindl","given":"Claudia"},{"family":"Teubl","given":"Birgit"},{"family":"Zaversky","given":"Michaela"},{"family":"Zimmer","given":"Andreas"}],"issued":{"date-parts":[["2012",6]]}}}],"schema":"https://github.com/citation-style-language/schema/raw/master/csl-citation.json"} </w:instrText>
      </w:r>
      <w:r w:rsidR="004B1315" w:rsidRPr="0045788A">
        <w:rPr>
          <w:rFonts w:asciiTheme="minorHAnsi" w:hAnsiTheme="minorHAnsi" w:cstheme="minorHAnsi"/>
          <w:sz w:val="24"/>
          <w:szCs w:val="24"/>
        </w:rPr>
        <w:fldChar w:fldCharType="separate"/>
      </w:r>
      <w:r w:rsidR="00AF2D71" w:rsidRPr="0045788A">
        <w:rPr>
          <w:rFonts w:asciiTheme="minorHAnsi" w:hAnsiTheme="minorHAnsi" w:cstheme="minorHAnsi"/>
          <w:sz w:val="24"/>
          <w:szCs w:val="24"/>
        </w:rPr>
        <w:t>[46]</w:t>
      </w:r>
      <w:r w:rsidR="004B1315" w:rsidRPr="0045788A">
        <w:rPr>
          <w:rFonts w:asciiTheme="minorHAnsi" w:hAnsiTheme="minorHAnsi" w:cstheme="minorHAnsi"/>
          <w:sz w:val="24"/>
          <w:szCs w:val="24"/>
        </w:rPr>
        <w:fldChar w:fldCharType="end"/>
      </w:r>
      <w:r w:rsidR="004B1315" w:rsidRPr="0045788A">
        <w:rPr>
          <w:rFonts w:asciiTheme="minorHAnsi" w:hAnsiTheme="minorHAnsi" w:cstheme="minorHAnsi"/>
          <w:sz w:val="24"/>
          <w:szCs w:val="24"/>
        </w:rPr>
        <w:t xml:space="preserve">. While </w:t>
      </w:r>
      <w:r w:rsidR="001B0A16" w:rsidRPr="0045788A">
        <w:rPr>
          <w:rFonts w:asciiTheme="minorHAnsi" w:hAnsiTheme="minorHAnsi" w:cstheme="minorHAnsi"/>
          <w:sz w:val="24"/>
          <w:szCs w:val="24"/>
        </w:rPr>
        <w:t xml:space="preserve">the </w:t>
      </w:r>
      <w:r w:rsidR="004B1315" w:rsidRPr="0045788A">
        <w:rPr>
          <w:rFonts w:asciiTheme="minorHAnsi" w:hAnsiTheme="minorHAnsi" w:cstheme="minorHAnsi"/>
          <w:sz w:val="24"/>
          <w:szCs w:val="24"/>
        </w:rPr>
        <w:t xml:space="preserve">larger </w:t>
      </w:r>
      <w:r w:rsidR="00A9158E" w:rsidRPr="0045788A">
        <w:rPr>
          <w:rFonts w:asciiTheme="minorHAnsi" w:hAnsiTheme="minorHAnsi" w:cstheme="minorHAnsi"/>
          <w:sz w:val="24"/>
          <w:szCs w:val="24"/>
        </w:rPr>
        <w:t xml:space="preserve">diameter </w:t>
      </w:r>
      <w:r w:rsidR="001B0A16" w:rsidRPr="0045788A">
        <w:rPr>
          <w:rFonts w:asciiTheme="minorHAnsi" w:hAnsiTheme="minorHAnsi" w:cstheme="minorHAnsi"/>
          <w:sz w:val="24"/>
          <w:szCs w:val="24"/>
        </w:rPr>
        <w:t xml:space="preserve">200nm </w:t>
      </w:r>
      <w:r w:rsidR="00A9158E" w:rsidRPr="0045788A">
        <w:rPr>
          <w:rFonts w:asciiTheme="minorHAnsi" w:hAnsiTheme="minorHAnsi" w:cstheme="minorHAnsi"/>
          <w:sz w:val="24"/>
          <w:szCs w:val="24"/>
        </w:rPr>
        <w:t>anionic</w:t>
      </w:r>
      <w:r w:rsidR="004B1315" w:rsidRPr="0045788A">
        <w:rPr>
          <w:rFonts w:asciiTheme="minorHAnsi" w:hAnsiTheme="minorHAnsi" w:cstheme="minorHAnsi"/>
          <w:sz w:val="24"/>
          <w:szCs w:val="24"/>
        </w:rPr>
        <w:t xml:space="preserve"> </w:t>
      </w:r>
      <w:r w:rsidR="001B0A16" w:rsidRPr="0045788A">
        <w:rPr>
          <w:rFonts w:asciiTheme="minorHAnsi" w:hAnsiTheme="minorHAnsi" w:cstheme="minorHAnsi"/>
          <w:sz w:val="24"/>
          <w:szCs w:val="24"/>
        </w:rPr>
        <w:t>nano</w:t>
      </w:r>
      <w:r w:rsidR="004B1315" w:rsidRPr="0045788A">
        <w:rPr>
          <w:rFonts w:asciiTheme="minorHAnsi" w:hAnsiTheme="minorHAnsi" w:cstheme="minorHAnsi"/>
          <w:sz w:val="24"/>
          <w:szCs w:val="24"/>
        </w:rPr>
        <w:t>particles agglomerate</w:t>
      </w:r>
      <w:r w:rsidR="00A47C90" w:rsidRPr="0045788A">
        <w:rPr>
          <w:rFonts w:asciiTheme="minorHAnsi" w:hAnsiTheme="minorHAnsi" w:cstheme="minorHAnsi"/>
          <w:sz w:val="24"/>
          <w:szCs w:val="24"/>
        </w:rPr>
        <w:t>d</w:t>
      </w:r>
      <w:r w:rsidR="0073296E" w:rsidRPr="0045788A">
        <w:rPr>
          <w:rFonts w:asciiTheme="minorHAnsi" w:hAnsiTheme="minorHAnsi" w:cstheme="minorHAnsi"/>
          <w:sz w:val="24"/>
          <w:szCs w:val="24"/>
        </w:rPr>
        <w:t xml:space="preserve"> </w:t>
      </w:r>
      <w:r w:rsidR="004B1315" w:rsidRPr="0045788A">
        <w:rPr>
          <w:rFonts w:asciiTheme="minorHAnsi" w:hAnsiTheme="minorHAnsi" w:cstheme="minorHAnsi"/>
          <w:sz w:val="24"/>
          <w:szCs w:val="24"/>
        </w:rPr>
        <w:t xml:space="preserve">and </w:t>
      </w:r>
      <w:r w:rsidR="00A9158E" w:rsidRPr="0045788A">
        <w:rPr>
          <w:rFonts w:asciiTheme="minorHAnsi" w:hAnsiTheme="minorHAnsi" w:cstheme="minorHAnsi"/>
          <w:sz w:val="24"/>
          <w:szCs w:val="24"/>
        </w:rPr>
        <w:t>failed to</w:t>
      </w:r>
      <w:r w:rsidR="004B1315" w:rsidRPr="0045788A">
        <w:rPr>
          <w:rFonts w:asciiTheme="minorHAnsi" w:hAnsiTheme="minorHAnsi" w:cstheme="minorHAnsi"/>
          <w:sz w:val="24"/>
          <w:szCs w:val="24"/>
        </w:rPr>
        <w:t xml:space="preserve"> permeate, the smaller </w:t>
      </w:r>
      <w:r w:rsidR="001B0A16" w:rsidRPr="0045788A">
        <w:rPr>
          <w:rFonts w:asciiTheme="minorHAnsi" w:hAnsiTheme="minorHAnsi" w:cstheme="minorHAnsi"/>
          <w:sz w:val="24"/>
          <w:szCs w:val="24"/>
        </w:rPr>
        <w:t xml:space="preserve">20nm anionic </w:t>
      </w:r>
      <w:r w:rsidR="004B1315" w:rsidRPr="0045788A">
        <w:rPr>
          <w:rFonts w:asciiTheme="minorHAnsi" w:hAnsiTheme="minorHAnsi" w:cstheme="minorHAnsi"/>
          <w:sz w:val="24"/>
          <w:szCs w:val="24"/>
        </w:rPr>
        <w:t>particles permeate</w:t>
      </w:r>
      <w:r w:rsidR="00A9158E" w:rsidRPr="0045788A">
        <w:rPr>
          <w:rFonts w:asciiTheme="minorHAnsi" w:hAnsiTheme="minorHAnsi" w:cstheme="minorHAnsi"/>
          <w:sz w:val="24"/>
          <w:szCs w:val="24"/>
        </w:rPr>
        <w:t>d</w:t>
      </w:r>
      <w:r w:rsidR="004B1315" w:rsidRPr="0045788A">
        <w:rPr>
          <w:rFonts w:asciiTheme="minorHAnsi" w:hAnsiTheme="minorHAnsi" w:cstheme="minorHAnsi"/>
          <w:sz w:val="24"/>
          <w:szCs w:val="24"/>
        </w:rPr>
        <w:t xml:space="preserve"> to </w:t>
      </w:r>
      <w:r w:rsidR="00551400" w:rsidRPr="0045788A">
        <w:rPr>
          <w:rFonts w:asciiTheme="minorHAnsi" w:hAnsiTheme="minorHAnsi" w:cstheme="minorHAnsi"/>
          <w:sz w:val="24"/>
          <w:szCs w:val="24"/>
        </w:rPr>
        <w:t xml:space="preserve">the </w:t>
      </w:r>
      <w:r w:rsidR="004B1315" w:rsidRPr="0045788A">
        <w:rPr>
          <w:rFonts w:asciiTheme="minorHAnsi" w:hAnsiTheme="minorHAnsi" w:cstheme="minorHAnsi"/>
          <w:sz w:val="24"/>
          <w:szCs w:val="24"/>
        </w:rPr>
        <w:t xml:space="preserve">top third region of the buccal epithelium </w:t>
      </w:r>
      <w:r w:rsidR="001B0A16" w:rsidRPr="0045788A">
        <w:rPr>
          <w:rFonts w:asciiTheme="minorHAnsi" w:hAnsiTheme="minorHAnsi" w:cstheme="minorHAnsi"/>
          <w:sz w:val="24"/>
          <w:szCs w:val="24"/>
        </w:rPr>
        <w:t>by</w:t>
      </w:r>
      <w:r w:rsidR="004B1315" w:rsidRPr="0045788A">
        <w:rPr>
          <w:rFonts w:asciiTheme="minorHAnsi" w:hAnsiTheme="minorHAnsi" w:cstheme="minorHAnsi"/>
          <w:sz w:val="24"/>
          <w:szCs w:val="24"/>
        </w:rPr>
        <w:t xml:space="preserve"> the transcellular route. </w:t>
      </w:r>
      <w:r w:rsidR="001B0A16" w:rsidRPr="0045788A">
        <w:rPr>
          <w:rFonts w:asciiTheme="minorHAnsi" w:hAnsiTheme="minorHAnsi" w:cstheme="minorHAnsi"/>
          <w:sz w:val="24"/>
          <w:szCs w:val="24"/>
        </w:rPr>
        <w:t>On the other hand, while the 200nm</w:t>
      </w:r>
      <w:r w:rsidR="004B1315" w:rsidRPr="0045788A">
        <w:rPr>
          <w:rFonts w:asciiTheme="minorHAnsi" w:hAnsiTheme="minorHAnsi" w:cstheme="minorHAnsi"/>
          <w:sz w:val="24"/>
          <w:szCs w:val="24"/>
        </w:rPr>
        <w:t xml:space="preserve"> </w:t>
      </w:r>
      <w:r w:rsidR="00A9158E" w:rsidRPr="0045788A">
        <w:rPr>
          <w:rFonts w:asciiTheme="minorHAnsi" w:hAnsiTheme="minorHAnsi" w:cstheme="minorHAnsi"/>
          <w:sz w:val="24"/>
          <w:szCs w:val="24"/>
        </w:rPr>
        <w:t>cationic</w:t>
      </w:r>
      <w:r w:rsidR="004B1315" w:rsidRPr="0045788A">
        <w:rPr>
          <w:rFonts w:asciiTheme="minorHAnsi" w:hAnsiTheme="minorHAnsi" w:cstheme="minorHAnsi"/>
          <w:sz w:val="24"/>
          <w:szCs w:val="24"/>
        </w:rPr>
        <w:t xml:space="preserve"> nanoparticles</w:t>
      </w:r>
      <w:r w:rsidR="00A9158E" w:rsidRPr="0045788A">
        <w:rPr>
          <w:rFonts w:asciiTheme="minorHAnsi" w:hAnsiTheme="minorHAnsi" w:cstheme="minorHAnsi"/>
          <w:sz w:val="24"/>
          <w:szCs w:val="24"/>
        </w:rPr>
        <w:t xml:space="preserve"> had a tendency to agglomerate, they </w:t>
      </w:r>
      <w:r w:rsidR="001B0A16" w:rsidRPr="0045788A">
        <w:rPr>
          <w:rFonts w:asciiTheme="minorHAnsi" w:hAnsiTheme="minorHAnsi" w:cstheme="minorHAnsi"/>
          <w:sz w:val="24"/>
          <w:szCs w:val="24"/>
        </w:rPr>
        <w:t>had the capacity to permeate</w:t>
      </w:r>
      <w:r w:rsidR="00A9158E" w:rsidRPr="0045788A">
        <w:rPr>
          <w:rFonts w:asciiTheme="minorHAnsi" w:hAnsiTheme="minorHAnsi" w:cstheme="minorHAnsi"/>
          <w:sz w:val="24"/>
          <w:szCs w:val="24"/>
        </w:rPr>
        <w:t xml:space="preserve"> into </w:t>
      </w:r>
      <w:r w:rsidR="001B0A16" w:rsidRPr="0045788A">
        <w:rPr>
          <w:rFonts w:asciiTheme="minorHAnsi" w:hAnsiTheme="minorHAnsi" w:cstheme="minorHAnsi"/>
          <w:sz w:val="24"/>
          <w:szCs w:val="24"/>
        </w:rPr>
        <w:t>lower</w:t>
      </w:r>
      <w:r w:rsidR="004B1315" w:rsidRPr="0045788A">
        <w:rPr>
          <w:rFonts w:asciiTheme="minorHAnsi" w:hAnsiTheme="minorHAnsi" w:cstheme="minorHAnsi"/>
          <w:sz w:val="24"/>
          <w:szCs w:val="24"/>
        </w:rPr>
        <w:t xml:space="preserve"> regions of the buccal epithelium</w:t>
      </w:r>
      <w:r w:rsidR="001B0A16" w:rsidRPr="0045788A">
        <w:rPr>
          <w:rFonts w:asciiTheme="minorHAnsi" w:hAnsiTheme="minorHAnsi" w:cstheme="minorHAnsi"/>
          <w:sz w:val="24"/>
          <w:szCs w:val="24"/>
        </w:rPr>
        <w:t xml:space="preserve"> by </w:t>
      </w:r>
      <w:proofErr w:type="spellStart"/>
      <w:r w:rsidR="001B0A16" w:rsidRPr="0045788A">
        <w:rPr>
          <w:rFonts w:asciiTheme="minorHAnsi" w:hAnsiTheme="minorHAnsi" w:cstheme="minorHAnsi"/>
          <w:sz w:val="24"/>
          <w:szCs w:val="24"/>
        </w:rPr>
        <w:t>endocytotic</w:t>
      </w:r>
      <w:proofErr w:type="spellEnd"/>
      <w:r w:rsidR="0086316D" w:rsidRPr="0045788A">
        <w:rPr>
          <w:rFonts w:asciiTheme="minorHAnsi" w:hAnsiTheme="minorHAnsi" w:cstheme="minorHAnsi"/>
          <w:sz w:val="24"/>
          <w:szCs w:val="24"/>
        </w:rPr>
        <w:t xml:space="preserve"> mechanisms </w:t>
      </w:r>
      <w:r w:rsidR="00AF2D71" w:rsidRPr="0045788A">
        <w:rPr>
          <w:rFonts w:asciiTheme="minorHAnsi" w:hAnsiTheme="minorHAnsi" w:cstheme="minorHAnsi"/>
          <w:sz w:val="24"/>
          <w:szCs w:val="24"/>
        </w:rPr>
        <w:fldChar w:fldCharType="begin"/>
      </w:r>
      <w:r w:rsidR="00AF2D71" w:rsidRPr="0045788A">
        <w:rPr>
          <w:rFonts w:asciiTheme="minorHAnsi" w:hAnsiTheme="minorHAnsi" w:cstheme="minorHAnsi"/>
          <w:sz w:val="24"/>
          <w:szCs w:val="24"/>
        </w:rPr>
        <w:instrText xml:space="preserve"> ADDIN ZOTERO_ITEM CSL_CITATION {"citationID":"2i895mkkr5","properties":{"formattedCitation":"[46]","plainCitation":"[46]"},"citationItems":[{"id":4761,"uris":["http://zotero.org/users/51895/items/A2ND8PUK"],"uri":["http://zotero.org/users/51895/items/A2ND8PUK"],"itemData":{"id":4761,"type":"article-journal","title":"Evaluation of a physiological in vitro system to study the transport of nanoparticles through the buccal mucosa","container-title":"Nanotoxicology","page":"399-413","volume":"6","issue":"4","source":"CrossRef","DOI":"10.3109/17435390.2011.580863","ISSN":"1743-5390, 1743-5404","author":[{"family":"Roblegg","given":"Eva"},{"family":"Fröhlich","given":"Eleonore"},{"family":"Meindl","given":"Claudia"},{"family":"Teubl","given":"Birgit"},{"family":"Zaversky","given":"Michaela"},{"family":"Zimmer","given":"Andreas"}],"issued":{"date-parts":[["2012",6]]}}}],"schema":"https://github.com/citation-style-language/schema/raw/master/csl-citation.json"} </w:instrText>
      </w:r>
      <w:r w:rsidR="00AF2D71" w:rsidRPr="0045788A">
        <w:rPr>
          <w:rFonts w:asciiTheme="minorHAnsi" w:hAnsiTheme="minorHAnsi" w:cstheme="minorHAnsi"/>
          <w:sz w:val="24"/>
          <w:szCs w:val="24"/>
        </w:rPr>
        <w:fldChar w:fldCharType="separate"/>
      </w:r>
      <w:r w:rsidR="00AF2D71" w:rsidRPr="0045788A">
        <w:rPr>
          <w:rFonts w:asciiTheme="minorHAnsi" w:hAnsiTheme="minorHAnsi" w:cstheme="minorHAnsi"/>
          <w:sz w:val="24"/>
          <w:szCs w:val="24"/>
        </w:rPr>
        <w:t>[46]</w:t>
      </w:r>
      <w:r w:rsidR="00AF2D71" w:rsidRPr="0045788A">
        <w:rPr>
          <w:rFonts w:asciiTheme="minorHAnsi" w:hAnsiTheme="minorHAnsi" w:cstheme="minorHAnsi"/>
          <w:sz w:val="24"/>
          <w:szCs w:val="24"/>
        </w:rPr>
        <w:fldChar w:fldCharType="end"/>
      </w:r>
      <w:r w:rsidR="0086316D" w:rsidRPr="0045788A">
        <w:rPr>
          <w:rFonts w:asciiTheme="minorHAnsi" w:hAnsiTheme="minorHAnsi" w:cstheme="minorHAnsi"/>
          <w:sz w:val="24"/>
          <w:szCs w:val="24"/>
        </w:rPr>
        <w:t xml:space="preserve">. </w:t>
      </w:r>
      <w:r w:rsidR="00AF2D71" w:rsidRPr="0045788A">
        <w:rPr>
          <w:rFonts w:asciiTheme="minorHAnsi" w:hAnsiTheme="minorHAnsi" w:cstheme="minorHAnsi"/>
          <w:sz w:val="24"/>
          <w:szCs w:val="24"/>
        </w:rPr>
        <w:t xml:space="preserve">A study </w:t>
      </w:r>
      <w:r w:rsidR="00A9158E" w:rsidRPr="0045788A">
        <w:rPr>
          <w:rFonts w:asciiTheme="minorHAnsi" w:hAnsiTheme="minorHAnsi" w:cstheme="minorHAnsi"/>
          <w:sz w:val="24"/>
          <w:szCs w:val="24"/>
        </w:rPr>
        <w:t>examining the fate of</w:t>
      </w:r>
      <w:r w:rsidR="00AF2D71" w:rsidRPr="0045788A">
        <w:rPr>
          <w:rFonts w:asciiTheme="minorHAnsi" w:hAnsiTheme="minorHAnsi" w:cstheme="minorHAnsi"/>
          <w:sz w:val="24"/>
          <w:szCs w:val="24"/>
        </w:rPr>
        <w:t xml:space="preserve"> ne</w:t>
      </w:r>
      <w:r w:rsidR="0086316D" w:rsidRPr="0045788A">
        <w:rPr>
          <w:rFonts w:asciiTheme="minorHAnsi" w:hAnsiTheme="minorHAnsi" w:cstheme="minorHAnsi"/>
          <w:sz w:val="24"/>
          <w:szCs w:val="24"/>
        </w:rPr>
        <w:t>utral polystyrene nanoparticles highlight</w:t>
      </w:r>
      <w:r w:rsidR="00A9158E" w:rsidRPr="0045788A">
        <w:rPr>
          <w:rFonts w:asciiTheme="minorHAnsi" w:hAnsiTheme="minorHAnsi" w:cstheme="minorHAnsi"/>
          <w:sz w:val="24"/>
          <w:szCs w:val="24"/>
        </w:rPr>
        <w:t>ed</w:t>
      </w:r>
      <w:r w:rsidR="0086316D" w:rsidRPr="0045788A">
        <w:rPr>
          <w:rFonts w:asciiTheme="minorHAnsi" w:hAnsiTheme="minorHAnsi" w:cstheme="minorHAnsi"/>
          <w:sz w:val="24"/>
          <w:szCs w:val="24"/>
        </w:rPr>
        <w:t xml:space="preserve"> the role of mucus and </w:t>
      </w:r>
      <w:proofErr w:type="spellStart"/>
      <w:r w:rsidR="0086316D" w:rsidRPr="0045788A">
        <w:rPr>
          <w:rFonts w:asciiTheme="minorHAnsi" w:hAnsiTheme="minorHAnsi" w:cstheme="minorHAnsi"/>
          <w:sz w:val="24"/>
          <w:szCs w:val="24"/>
        </w:rPr>
        <w:t>microplicae</w:t>
      </w:r>
      <w:proofErr w:type="spellEnd"/>
      <w:r w:rsidR="0086316D" w:rsidRPr="0045788A">
        <w:rPr>
          <w:rFonts w:asciiTheme="minorHAnsi" w:hAnsiTheme="minorHAnsi" w:cstheme="minorHAnsi"/>
          <w:sz w:val="24"/>
          <w:szCs w:val="24"/>
        </w:rPr>
        <w:t xml:space="preserve"> as barriers </w:t>
      </w:r>
      <w:r w:rsidR="00A9158E" w:rsidRPr="0045788A">
        <w:rPr>
          <w:rFonts w:asciiTheme="minorHAnsi" w:hAnsiTheme="minorHAnsi" w:cstheme="minorHAnsi"/>
          <w:sz w:val="24"/>
          <w:szCs w:val="24"/>
        </w:rPr>
        <w:t>to</w:t>
      </w:r>
      <w:r w:rsidR="0086316D" w:rsidRPr="0045788A">
        <w:rPr>
          <w:rFonts w:asciiTheme="minorHAnsi" w:hAnsiTheme="minorHAnsi" w:cstheme="minorHAnsi"/>
          <w:sz w:val="24"/>
          <w:szCs w:val="24"/>
        </w:rPr>
        <w:t xml:space="preserve"> nanoparticle permeation</w:t>
      </w:r>
      <w:r w:rsidR="00A9158E" w:rsidRPr="0045788A">
        <w:rPr>
          <w:rFonts w:asciiTheme="minorHAnsi" w:hAnsiTheme="minorHAnsi" w:cstheme="minorHAnsi"/>
          <w:sz w:val="24"/>
          <w:szCs w:val="24"/>
        </w:rPr>
        <w:t>:</w:t>
      </w:r>
      <w:r w:rsidR="00AF2D71" w:rsidRPr="0045788A">
        <w:rPr>
          <w:rFonts w:asciiTheme="minorHAnsi" w:hAnsiTheme="minorHAnsi" w:cstheme="minorHAnsi"/>
          <w:sz w:val="24"/>
          <w:szCs w:val="24"/>
        </w:rPr>
        <w:t xml:space="preserve"> </w:t>
      </w:r>
      <w:r w:rsidR="0086316D" w:rsidRPr="0045788A">
        <w:rPr>
          <w:rFonts w:asciiTheme="minorHAnsi" w:hAnsiTheme="minorHAnsi" w:cstheme="minorHAnsi"/>
          <w:sz w:val="24"/>
          <w:szCs w:val="24"/>
        </w:rPr>
        <w:t xml:space="preserve">200 nm neutral </w:t>
      </w:r>
      <w:r w:rsidR="00A9158E" w:rsidRPr="0045788A">
        <w:rPr>
          <w:rFonts w:asciiTheme="minorHAnsi" w:hAnsiTheme="minorHAnsi" w:cstheme="minorHAnsi"/>
          <w:sz w:val="24"/>
          <w:szCs w:val="24"/>
        </w:rPr>
        <w:t>nano</w:t>
      </w:r>
      <w:r w:rsidR="0086316D" w:rsidRPr="0045788A">
        <w:rPr>
          <w:rFonts w:asciiTheme="minorHAnsi" w:hAnsiTheme="minorHAnsi" w:cstheme="minorHAnsi"/>
          <w:sz w:val="24"/>
          <w:szCs w:val="24"/>
        </w:rPr>
        <w:t>particles penetrat</w:t>
      </w:r>
      <w:r w:rsidR="00AF2D71" w:rsidRPr="0045788A">
        <w:rPr>
          <w:rFonts w:asciiTheme="minorHAnsi" w:hAnsiTheme="minorHAnsi" w:cstheme="minorHAnsi"/>
          <w:sz w:val="24"/>
          <w:szCs w:val="24"/>
        </w:rPr>
        <w:t>e</w:t>
      </w:r>
      <w:r w:rsidR="00A9158E" w:rsidRPr="0045788A">
        <w:rPr>
          <w:rFonts w:asciiTheme="minorHAnsi" w:hAnsiTheme="minorHAnsi" w:cstheme="minorHAnsi"/>
          <w:sz w:val="24"/>
          <w:szCs w:val="24"/>
        </w:rPr>
        <w:t>d</w:t>
      </w:r>
      <w:r w:rsidR="0086316D" w:rsidRPr="0045788A">
        <w:rPr>
          <w:rFonts w:asciiTheme="minorHAnsi" w:hAnsiTheme="minorHAnsi" w:cstheme="minorHAnsi"/>
          <w:sz w:val="24"/>
          <w:szCs w:val="24"/>
        </w:rPr>
        <w:t xml:space="preserve"> faster and to deeper regions of the buccal epithelium</w:t>
      </w:r>
      <w:r w:rsidR="00A9158E" w:rsidRPr="0045788A">
        <w:rPr>
          <w:rFonts w:asciiTheme="minorHAnsi" w:hAnsiTheme="minorHAnsi" w:cstheme="minorHAnsi"/>
          <w:sz w:val="24"/>
          <w:szCs w:val="24"/>
        </w:rPr>
        <w:t xml:space="preserve"> in comparison to 25 and 50 nm particles</w:t>
      </w:r>
      <w:r w:rsidR="00994557" w:rsidRPr="0045788A">
        <w:rPr>
          <w:rFonts w:asciiTheme="minorHAnsi" w:hAnsiTheme="minorHAnsi" w:cstheme="minorHAnsi"/>
          <w:sz w:val="24"/>
          <w:szCs w:val="24"/>
        </w:rPr>
        <w:t xml:space="preserve"> in isolated porcine buccal mucosae</w:t>
      </w:r>
      <w:r w:rsidR="0086316D" w:rsidRPr="0045788A">
        <w:rPr>
          <w:rFonts w:asciiTheme="minorHAnsi" w:hAnsiTheme="minorHAnsi" w:cstheme="minorHAnsi"/>
          <w:sz w:val="24"/>
          <w:szCs w:val="24"/>
        </w:rPr>
        <w:t xml:space="preserve"> </w:t>
      </w:r>
      <w:r w:rsidR="0086316D" w:rsidRPr="0045788A">
        <w:rPr>
          <w:rFonts w:asciiTheme="minorHAnsi" w:hAnsiTheme="minorHAnsi" w:cstheme="minorHAnsi"/>
          <w:sz w:val="24"/>
          <w:szCs w:val="24"/>
        </w:rPr>
        <w:fldChar w:fldCharType="begin"/>
      </w:r>
      <w:r w:rsidR="00AF2D71" w:rsidRPr="0045788A">
        <w:rPr>
          <w:rFonts w:asciiTheme="minorHAnsi" w:hAnsiTheme="minorHAnsi" w:cstheme="minorHAnsi"/>
          <w:sz w:val="24"/>
          <w:szCs w:val="24"/>
        </w:rPr>
        <w:instrText xml:space="preserve"> ADDIN ZOTERO_ITEM CSL_CITATION {"citationID":"1kmn0qcu2r","properties":{"formattedCitation":"[47]","plainCitation":"[47]"},"citationItems":[{"id":4759,"uris":["http://zotero.org/users/51895/items/6AIU3TQB"],"uri":["http://zotero.org/users/51895/items/6AIU3TQB"],"itemData":{"id":4759,"type":"article-journal","title":"In-Vitro Permeability of Neutral Polystyrene Particles via Buccal Mucosa","container-title":"Small","page":"457–466","volume":"9","issue":"3","source":"Wiley Online Library","abstract":"Drugs can be absorbed well in the oral cavity, which eliminates problems related to intestinal and hepatic first-pass metabolism. Although it is well-established that nanoparticles are small enough to penetrate/permeate epithelial barriers, there is no clear understanding of how they interact with the buccal mucosa. This work provides useful information regarding particle properties with regard to mucosal uptake and can be used for the rational design of nanocarriers. In the buccal mucosa, the uptake of neutral polystyrene nanoparticles (PP) is size-dependent. Compared to 25 and 50 nm particles, 200 nm PP particles penetrate into deeper regions of the mucosa. This is attributed to the structure of the buccal mucosa, i.e., mucus layer and microplicae. The particles permeate the mucus layer and deposit in ridge-like folds of superficial buccal cells. Thus, the effects of thermodynamic driving forces and/or interparticle electrostatic repulsion are enhanced and cellular uptake might be reduced for smaller particle sizes.","DOI":"10.1002/smll.201201789","ISSN":"1613-6829","language":"en","author":[{"family":"Teubl","given":"Birgit Johanna"},{"family":"Meindl","given":"Claudia"},{"family":"Eitzlmayr","given":"Andreas"},{"family":"Zimmer","given":"Andreas"},{"family":"Fröhlich","given":"Eleonore"},{"family":"Roblegg","given":"Eva"}],"issued":{"date-parts":[["2013"]]}}}],"schema":"https://github.com/citation-style-language/schema/raw/master/csl-citation.json"} </w:instrText>
      </w:r>
      <w:r w:rsidR="0086316D" w:rsidRPr="0045788A">
        <w:rPr>
          <w:rFonts w:asciiTheme="minorHAnsi" w:hAnsiTheme="minorHAnsi" w:cstheme="minorHAnsi"/>
          <w:sz w:val="24"/>
          <w:szCs w:val="24"/>
        </w:rPr>
        <w:fldChar w:fldCharType="separate"/>
      </w:r>
      <w:r w:rsidR="00AF2D71" w:rsidRPr="0045788A">
        <w:rPr>
          <w:rFonts w:asciiTheme="minorHAnsi" w:hAnsiTheme="minorHAnsi" w:cstheme="minorHAnsi"/>
          <w:sz w:val="24"/>
          <w:szCs w:val="24"/>
        </w:rPr>
        <w:t>[47]</w:t>
      </w:r>
      <w:r w:rsidR="0086316D" w:rsidRPr="0045788A">
        <w:rPr>
          <w:rFonts w:asciiTheme="minorHAnsi" w:hAnsiTheme="minorHAnsi" w:cstheme="minorHAnsi"/>
          <w:sz w:val="24"/>
          <w:szCs w:val="24"/>
        </w:rPr>
        <w:fldChar w:fldCharType="end"/>
      </w:r>
      <w:r w:rsidR="0086316D" w:rsidRPr="0045788A">
        <w:rPr>
          <w:rFonts w:asciiTheme="minorHAnsi" w:hAnsiTheme="minorHAnsi" w:cstheme="minorHAnsi"/>
          <w:sz w:val="24"/>
          <w:szCs w:val="24"/>
        </w:rPr>
        <w:t>.</w:t>
      </w:r>
    </w:p>
    <w:p w14:paraId="63A64A89" w14:textId="7489D534" w:rsidR="00747790" w:rsidRPr="0045788A" w:rsidRDefault="004C416B"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The buccal </w:t>
      </w:r>
      <w:r w:rsidR="00785CF3" w:rsidRPr="0045788A">
        <w:rPr>
          <w:rFonts w:asciiTheme="minorHAnsi" w:hAnsiTheme="minorHAnsi" w:cstheme="minorHAnsi"/>
          <w:sz w:val="24"/>
          <w:szCs w:val="24"/>
        </w:rPr>
        <w:t>mucos</w:t>
      </w:r>
      <w:r w:rsidR="00B235D2" w:rsidRPr="0045788A">
        <w:rPr>
          <w:rFonts w:asciiTheme="minorHAnsi" w:hAnsiTheme="minorHAnsi" w:cstheme="minorHAnsi"/>
          <w:sz w:val="24"/>
          <w:szCs w:val="24"/>
        </w:rPr>
        <w:t>a has also been ex</w:t>
      </w:r>
      <w:r w:rsidR="00994557" w:rsidRPr="0045788A">
        <w:rPr>
          <w:rFonts w:asciiTheme="minorHAnsi" w:hAnsiTheme="minorHAnsi" w:cstheme="minorHAnsi"/>
          <w:sz w:val="24"/>
          <w:szCs w:val="24"/>
        </w:rPr>
        <w:t>amined as a potential</w:t>
      </w:r>
      <w:r w:rsidR="00B235D2" w:rsidRPr="0045788A">
        <w:rPr>
          <w:rFonts w:asciiTheme="minorHAnsi" w:hAnsiTheme="minorHAnsi" w:cstheme="minorHAnsi"/>
          <w:sz w:val="24"/>
          <w:szCs w:val="24"/>
        </w:rPr>
        <w:t xml:space="preserve"> s</w:t>
      </w:r>
      <w:r w:rsidR="00AF2D71" w:rsidRPr="0045788A">
        <w:rPr>
          <w:rFonts w:asciiTheme="minorHAnsi" w:hAnsiTheme="minorHAnsi" w:cstheme="minorHAnsi"/>
          <w:sz w:val="24"/>
          <w:szCs w:val="24"/>
        </w:rPr>
        <w:t>ite for vaccine</w:t>
      </w:r>
      <w:r w:rsidR="00785CF3" w:rsidRPr="0045788A">
        <w:rPr>
          <w:rFonts w:asciiTheme="minorHAnsi" w:hAnsiTheme="minorHAnsi" w:cstheme="minorHAnsi"/>
          <w:sz w:val="24"/>
          <w:szCs w:val="24"/>
        </w:rPr>
        <w:t xml:space="preserve"> administration.</w:t>
      </w:r>
      <w:r w:rsidR="006746A4" w:rsidRPr="0045788A">
        <w:rPr>
          <w:rFonts w:asciiTheme="minorHAnsi" w:hAnsiTheme="minorHAnsi" w:cstheme="minorHAnsi"/>
          <w:sz w:val="24"/>
          <w:szCs w:val="24"/>
        </w:rPr>
        <w:t xml:space="preserve"> Compared to other mucosa</w:t>
      </w:r>
      <w:r w:rsidR="00994557" w:rsidRPr="0045788A">
        <w:rPr>
          <w:rFonts w:asciiTheme="minorHAnsi" w:hAnsiTheme="minorHAnsi" w:cstheme="minorHAnsi"/>
          <w:sz w:val="24"/>
          <w:szCs w:val="24"/>
        </w:rPr>
        <w:t xml:space="preserve">l sites, the buccal mucosa is an </w:t>
      </w:r>
      <w:r w:rsidR="006746A4" w:rsidRPr="0045788A">
        <w:rPr>
          <w:rFonts w:asciiTheme="minorHAnsi" w:hAnsiTheme="minorHAnsi" w:cstheme="minorHAnsi"/>
          <w:sz w:val="24"/>
          <w:szCs w:val="24"/>
        </w:rPr>
        <w:t>easily accessible mucosa</w:t>
      </w:r>
      <w:r w:rsidR="00B235D2" w:rsidRPr="0045788A">
        <w:rPr>
          <w:rFonts w:asciiTheme="minorHAnsi" w:hAnsiTheme="minorHAnsi" w:cstheme="minorHAnsi"/>
          <w:sz w:val="24"/>
          <w:szCs w:val="24"/>
        </w:rPr>
        <w:t xml:space="preserve"> </w:t>
      </w:r>
      <w:r w:rsidR="00AF51B5"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1r242c0m7l","properties":{"formattedCitation":"[48]","plainCitation":"[48]"},"citationItems":[{"id":4555,"uris":["http://zotero.org/users/51895/items/F9M3UVT3"],"uri":["http://zotero.org/users/51895/items/F9M3UVT3"],"itemData":{"id":4555,"type":"article-journal","title":"Sublingual mucosa: A new vaccination route for systemic and mucosal immunity","container-title":"Cytokine","page":"1-5","volume":"54","issue":"1","source":"ScienceDirect","abstract":"Needle-free vaccine delivery has become a global priority, both to eliminate the risk of improper and unsafe needle use and to simplify vaccination procedures. In pursuit of greater ease of vaccination, a number of needle-free delivery routes have been explored, with mucosal routes being perhaps the most prominent. Since the vaccine administration route significantly affects immune responses, numerous researchers are attempting to develop alternative vaccine delivery methods including a mucosal route. My group’s recent studies demonstrate the potential of the sublingual (s.l.) route for delivering vaccines capable of inducing mucosal as well as systemic immune responses. Sublingual administration conferred effective protection against a lethal challenge with influenza virus (H1N1) or genital papillomavirus. Moreover, CCR7-CCL19/CCL21-regulated dendritic cells are responsible for activation of T and B cells following s.l. administration. This review highlights current knowledge about the safety and effectiveness of s.l. vaccination and describes how s.l. vaccination can induce both systemic and mucosal immunity.","DOI":"10.1016/j.cyto.2010.12.014","ISSN":"1043-4666","shortTitle":"Sublingual mucosa","journalAbbreviation":"Cytokine","author":[{"family":"Kweon","given":"Mi-Na"}],"issued":{"date-parts":[["2011",4]]}}}],"schema":"https://github.com/citation-style-language/schema/raw/master/csl-citation.json"} </w:instrText>
      </w:r>
      <w:r w:rsidR="00AF51B5"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[48]</w:t>
      </w:r>
      <w:r w:rsidR="00AF51B5" w:rsidRPr="0045788A">
        <w:rPr>
          <w:rFonts w:asciiTheme="minorHAnsi" w:hAnsiTheme="minorHAnsi" w:cstheme="minorHAnsi"/>
          <w:sz w:val="24"/>
          <w:szCs w:val="24"/>
        </w:rPr>
        <w:fldChar w:fldCharType="end"/>
      </w:r>
      <w:r w:rsidR="00AF51B5" w:rsidRPr="0045788A">
        <w:rPr>
          <w:rFonts w:asciiTheme="minorHAnsi" w:hAnsiTheme="minorHAnsi" w:cstheme="minorHAnsi"/>
          <w:sz w:val="24"/>
          <w:szCs w:val="24"/>
        </w:rPr>
        <w:t>,</w:t>
      </w:r>
      <w:r w:rsidR="006746A4" w:rsidRPr="0045788A">
        <w:rPr>
          <w:rFonts w:asciiTheme="minorHAnsi" w:hAnsiTheme="minorHAnsi" w:cstheme="minorHAnsi"/>
          <w:sz w:val="24"/>
          <w:szCs w:val="24"/>
        </w:rPr>
        <w:t xml:space="preserve"> and </w:t>
      </w:r>
      <w:r w:rsidR="00994557" w:rsidRPr="0045788A">
        <w:rPr>
          <w:rFonts w:asciiTheme="minorHAnsi" w:hAnsiTheme="minorHAnsi" w:cstheme="minorHAnsi"/>
          <w:sz w:val="24"/>
          <w:szCs w:val="24"/>
        </w:rPr>
        <w:t xml:space="preserve">is </w:t>
      </w:r>
      <w:r w:rsidR="006746A4" w:rsidRPr="0045788A">
        <w:rPr>
          <w:rFonts w:asciiTheme="minorHAnsi" w:hAnsiTheme="minorHAnsi" w:cstheme="minorHAnsi"/>
          <w:sz w:val="24"/>
          <w:szCs w:val="24"/>
        </w:rPr>
        <w:t xml:space="preserve">rich in antigen presenting cells </w:t>
      </w:r>
      <w:r w:rsidR="00BC5372" w:rsidRPr="0045788A">
        <w:rPr>
          <w:rFonts w:asciiTheme="minorHAnsi" w:hAnsiTheme="minorHAnsi" w:cstheme="minorHAnsi"/>
          <w:sz w:val="24"/>
          <w:szCs w:val="24"/>
        </w:rPr>
        <w:t>that can</w:t>
      </w:r>
      <w:r w:rsidR="006746A4" w:rsidRPr="0045788A">
        <w:rPr>
          <w:rFonts w:asciiTheme="minorHAnsi" w:hAnsiTheme="minorHAnsi" w:cstheme="minorHAnsi"/>
          <w:sz w:val="24"/>
          <w:szCs w:val="24"/>
        </w:rPr>
        <w:t xml:space="preserve"> me</w:t>
      </w:r>
      <w:r w:rsidR="00994557" w:rsidRPr="0045788A">
        <w:rPr>
          <w:rFonts w:asciiTheme="minorHAnsi" w:hAnsiTheme="minorHAnsi" w:cstheme="minorHAnsi"/>
          <w:sz w:val="24"/>
          <w:szCs w:val="24"/>
        </w:rPr>
        <w:t xml:space="preserve">diate innate and adaptive immune </w:t>
      </w:r>
      <w:r w:rsidR="006746A4" w:rsidRPr="0045788A">
        <w:rPr>
          <w:rFonts w:asciiTheme="minorHAnsi" w:hAnsiTheme="minorHAnsi" w:cstheme="minorHAnsi"/>
          <w:sz w:val="24"/>
          <w:szCs w:val="24"/>
        </w:rPr>
        <w:t xml:space="preserve">responses to </w:t>
      </w:r>
      <w:r w:rsidR="001B0A16" w:rsidRPr="0045788A">
        <w:rPr>
          <w:rFonts w:asciiTheme="minorHAnsi" w:hAnsiTheme="minorHAnsi" w:cstheme="minorHAnsi"/>
          <w:sz w:val="24"/>
          <w:szCs w:val="24"/>
        </w:rPr>
        <w:t>battle</w:t>
      </w:r>
      <w:r w:rsidR="006746A4" w:rsidRPr="0045788A">
        <w:rPr>
          <w:rFonts w:asciiTheme="minorHAnsi" w:hAnsiTheme="minorHAnsi" w:cstheme="minorHAnsi"/>
          <w:sz w:val="24"/>
          <w:szCs w:val="24"/>
        </w:rPr>
        <w:t xml:space="preserve"> local</w:t>
      </w:r>
      <w:r w:rsidR="00994557" w:rsidRPr="0045788A">
        <w:rPr>
          <w:rFonts w:asciiTheme="minorHAnsi" w:hAnsiTheme="minorHAnsi" w:cstheme="minorHAnsi"/>
          <w:sz w:val="24"/>
          <w:szCs w:val="24"/>
        </w:rPr>
        <w:t xml:space="preserve"> and systemic infection</w:t>
      </w:r>
      <w:r w:rsidR="00B235D2" w:rsidRPr="0045788A">
        <w:rPr>
          <w:rFonts w:asciiTheme="minorHAnsi" w:hAnsiTheme="minorHAnsi" w:cstheme="minorHAnsi"/>
          <w:sz w:val="24"/>
          <w:szCs w:val="24"/>
        </w:rPr>
        <w:t xml:space="preserve"> </w:t>
      </w:r>
      <w:r w:rsidR="00AF51B5"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18fs6goi1r","properties":{"formattedCitation":"[49]","plainCitation":"[49]"},"citationItems":[{"id":960627,"uris":["http://zotero.org/users/51895/items/BTVFSBTB"],"uri":["http://zotero.org/users/51895/items/BTVFSBTB"],"itemData":{"id":960627,"type":"article-journal","title":"Langerhans cells and their role in oral mucosal diseases","container-title":"North American journal of medical sciences","page":"505","volume":"5","issue":"9","source":"Google Scholar","author":[{"family":"Upadhyay","given":"Juhi"},{"family":"Upadhyay","given":"Ram B."},{"family":"Agrawal","given":"Pankaj"},{"family":"Jaitley","given":"Shweta"},{"family":"Shekhar","given":"Rhitu"},{"literal":"others"}],"issued":{"date-parts":[["2013"]]}}}],"schema":"https://github.com/citation-style-language/schema/raw/master/csl-citation.json"} </w:instrText>
      </w:r>
      <w:r w:rsidR="00AF51B5"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[49]</w:t>
      </w:r>
      <w:r w:rsidR="00AF51B5" w:rsidRPr="0045788A">
        <w:rPr>
          <w:rFonts w:asciiTheme="minorHAnsi" w:hAnsiTheme="minorHAnsi" w:cstheme="minorHAnsi"/>
          <w:sz w:val="24"/>
          <w:szCs w:val="24"/>
        </w:rPr>
        <w:fldChar w:fldCharType="end"/>
      </w:r>
      <w:r w:rsidR="00AF51B5" w:rsidRPr="0045788A">
        <w:rPr>
          <w:rFonts w:asciiTheme="minorHAnsi" w:hAnsiTheme="minorHAnsi" w:cstheme="minorHAnsi"/>
          <w:sz w:val="24"/>
          <w:szCs w:val="24"/>
        </w:rPr>
        <w:t xml:space="preserve">. </w:t>
      </w:r>
      <w:r w:rsidR="00B235D2" w:rsidRPr="0045788A">
        <w:rPr>
          <w:rFonts w:asciiTheme="minorHAnsi" w:hAnsiTheme="minorHAnsi" w:cstheme="minorHAnsi"/>
          <w:sz w:val="24"/>
          <w:szCs w:val="24"/>
        </w:rPr>
        <w:t xml:space="preserve">In order to overcome </w:t>
      </w:r>
      <w:r w:rsidR="00E43843" w:rsidRPr="0045788A">
        <w:rPr>
          <w:rFonts w:asciiTheme="minorHAnsi" w:hAnsiTheme="minorHAnsi" w:cstheme="minorHAnsi"/>
          <w:sz w:val="24"/>
          <w:szCs w:val="24"/>
        </w:rPr>
        <w:t>the</w:t>
      </w:r>
      <w:r w:rsidR="00B235D2" w:rsidRPr="0045788A">
        <w:rPr>
          <w:rFonts w:asciiTheme="minorHAnsi" w:hAnsiTheme="minorHAnsi" w:cstheme="minorHAnsi"/>
          <w:sz w:val="24"/>
          <w:szCs w:val="24"/>
        </w:rPr>
        <w:t xml:space="preserve"> delivery barriers associated with </w:t>
      </w:r>
      <w:r w:rsidR="00994557" w:rsidRPr="0045788A">
        <w:rPr>
          <w:rFonts w:asciiTheme="minorHAnsi" w:hAnsiTheme="minorHAnsi" w:cstheme="minorHAnsi"/>
          <w:sz w:val="24"/>
          <w:szCs w:val="24"/>
        </w:rPr>
        <w:t>rapid</w:t>
      </w:r>
      <w:r w:rsidR="00B235D2" w:rsidRPr="0045788A">
        <w:rPr>
          <w:rFonts w:asciiTheme="minorHAnsi" w:hAnsiTheme="minorHAnsi" w:cstheme="minorHAnsi"/>
          <w:sz w:val="24"/>
          <w:szCs w:val="24"/>
        </w:rPr>
        <w:t xml:space="preserve"> clearance by saliva</w:t>
      </w:r>
      <w:r w:rsidR="00AF2D71" w:rsidRPr="0045788A">
        <w:rPr>
          <w:rFonts w:asciiTheme="minorHAnsi" w:hAnsiTheme="minorHAnsi" w:cstheme="minorHAnsi"/>
          <w:sz w:val="24"/>
          <w:szCs w:val="24"/>
        </w:rPr>
        <w:t xml:space="preserve"> and tongue movement</w:t>
      </w:r>
      <w:r w:rsidR="00B235D2" w:rsidRPr="0045788A">
        <w:rPr>
          <w:rFonts w:asciiTheme="minorHAnsi" w:hAnsiTheme="minorHAnsi" w:cstheme="minorHAnsi"/>
          <w:sz w:val="24"/>
          <w:szCs w:val="24"/>
        </w:rPr>
        <w:t>, several strategies have been developed</w:t>
      </w:r>
      <w:r w:rsidR="00344E6B" w:rsidRPr="0045788A">
        <w:rPr>
          <w:rFonts w:asciiTheme="minorHAnsi" w:hAnsiTheme="minorHAnsi" w:cstheme="minorHAnsi"/>
          <w:sz w:val="24"/>
          <w:szCs w:val="24"/>
        </w:rPr>
        <w:t xml:space="preserve"> </w:t>
      </w:r>
      <w:r w:rsidR="00994557" w:rsidRPr="0045788A">
        <w:rPr>
          <w:rFonts w:asciiTheme="minorHAnsi" w:hAnsiTheme="minorHAnsi" w:cstheme="minorHAnsi"/>
          <w:sz w:val="24"/>
          <w:szCs w:val="24"/>
        </w:rPr>
        <w:t xml:space="preserve">to achieve buccal vaccination, (typically in murine models) </w:t>
      </w:r>
      <w:r w:rsidR="00344E6B" w:rsidRPr="0045788A">
        <w:rPr>
          <w:rFonts w:asciiTheme="minorHAnsi" w:hAnsiTheme="minorHAnsi" w:cstheme="minorHAnsi"/>
          <w:sz w:val="24"/>
          <w:szCs w:val="24"/>
        </w:rPr>
        <w:t>including supersaturation,</w:t>
      </w:r>
      <w:r w:rsidR="00A2029D" w:rsidRPr="0045788A">
        <w:rPr>
          <w:rFonts w:asciiTheme="minorHAnsi" w:hAnsiTheme="minorHAnsi" w:cstheme="minorHAnsi"/>
          <w:sz w:val="24"/>
          <w:szCs w:val="24"/>
        </w:rPr>
        <w:t xml:space="preserve"> </w:t>
      </w:r>
      <w:proofErr w:type="spellStart"/>
      <w:r w:rsidR="00994557" w:rsidRPr="0045788A">
        <w:rPr>
          <w:rFonts w:asciiTheme="minorHAnsi" w:hAnsiTheme="minorHAnsi" w:cstheme="minorHAnsi"/>
          <w:sz w:val="24"/>
          <w:szCs w:val="24"/>
        </w:rPr>
        <w:t>nanoparticulates</w:t>
      </w:r>
      <w:proofErr w:type="spellEnd"/>
      <w:r w:rsidR="00A2029D" w:rsidRPr="0045788A">
        <w:rPr>
          <w:rFonts w:asciiTheme="minorHAnsi" w:hAnsiTheme="minorHAnsi" w:cstheme="minorHAnsi"/>
          <w:sz w:val="24"/>
          <w:szCs w:val="24"/>
        </w:rPr>
        <w:t>, nanofibers,</w:t>
      </w:r>
      <w:r w:rsidR="00344E6B" w:rsidRPr="0045788A">
        <w:rPr>
          <w:rFonts w:asciiTheme="minorHAnsi" w:hAnsiTheme="minorHAnsi" w:cstheme="minorHAnsi"/>
          <w:sz w:val="24"/>
          <w:szCs w:val="24"/>
        </w:rPr>
        <w:t xml:space="preserve"> iontophoresis, electroporation, and </w:t>
      </w:r>
      <w:proofErr w:type="spellStart"/>
      <w:r w:rsidR="00344E6B" w:rsidRPr="0045788A">
        <w:rPr>
          <w:rFonts w:asciiTheme="minorHAnsi" w:hAnsiTheme="minorHAnsi" w:cstheme="minorHAnsi"/>
          <w:sz w:val="24"/>
          <w:szCs w:val="24"/>
        </w:rPr>
        <w:t>muc</w:t>
      </w:r>
      <w:r w:rsidR="00994557" w:rsidRPr="0045788A">
        <w:rPr>
          <w:rFonts w:asciiTheme="minorHAnsi" w:hAnsiTheme="minorHAnsi" w:cstheme="minorHAnsi"/>
          <w:sz w:val="24"/>
          <w:szCs w:val="24"/>
        </w:rPr>
        <w:t>oadhesion</w:t>
      </w:r>
      <w:proofErr w:type="spellEnd"/>
      <w:r w:rsidR="001B0A16" w:rsidRPr="0045788A">
        <w:rPr>
          <w:rFonts w:asciiTheme="minorHAnsi" w:hAnsiTheme="minorHAnsi" w:cstheme="minorHAnsi"/>
          <w:sz w:val="24"/>
          <w:szCs w:val="24"/>
        </w:rPr>
        <w:t xml:space="preserve"> (Fig.</w:t>
      </w:r>
      <w:r w:rsidR="00175334" w:rsidRPr="0045788A">
        <w:rPr>
          <w:rFonts w:asciiTheme="minorHAnsi" w:hAnsiTheme="minorHAnsi" w:cstheme="minorHAnsi"/>
          <w:sz w:val="24"/>
          <w:szCs w:val="24"/>
        </w:rPr>
        <w:t xml:space="preserve"> 1)</w:t>
      </w:r>
      <w:r w:rsidR="00994557" w:rsidRPr="0045788A">
        <w:rPr>
          <w:rFonts w:asciiTheme="minorHAnsi" w:hAnsiTheme="minorHAnsi" w:cstheme="minorHAnsi"/>
          <w:sz w:val="24"/>
          <w:szCs w:val="24"/>
        </w:rPr>
        <w:t xml:space="preserve"> </w:t>
      </w:r>
      <w:r w:rsidR="00344E6B"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{"citationID":"NGUdCtYS","properties":{"formattedCitation":"{\\rtf [50\\uc0\\u8211{}52]}","plainCitation":"[50–52]"},"citationItems":[{"id":8688,"uris":["http://zotero.org/users/51895/items/TPHQQRC8"],"uri":["http://zotero.org/users/51895/items/TPHQQRC8"],"itemData":{"id":8688,"type":"article-journal","title":"Mannose derivative and lipid A dually decorated cationic liposomes as an effective cold chain free oral mucosal vaccine adjuvant-delivery system","container-title":"European Journal of Pharmaceutics and Biopharmaceutics","page":"194-206","volume":"88","issue":"1","source":"ScienceDirect","abstract":"To develop convenient, effective cold chain-free subunit vaccines, a mannose-PEG-cholesterol conjugate (MPC) was synthesized as a lectin binding molecule and anchored onto liposomes which entrapped lipid A and model antigen to form a vaccine adjuvant-delivery system targeting antigen presenting cells. With MPC, soy phosphatidylcholine, stearylamine and monophosphoryl lipid A as emulsifiers dissolved in oil phase (O), and sucrose and BSA in water phase (W), the O/W emulsions were prepared and subsequently lyophilized. The lyophilized product was stable enough to be stored at room temperature and, upon rehydration, formed MPC-/lipid A-liposomes (MLLs) with a size under 300 nm and antigen association rates of around 36%. The MLLs given to mice via oral mucosal (o.m.) administration showed no side effects but induced potent immune responses as evidenced by the high levels of IgG in the sera and IgA in the salivary, intestinal and vaginal secretions of mice. High levels of IgG2a and IFN-γ in treated mice revealed that MLLs via o.m. vaccination induced a mixed Th1/Th2 response against antigens, establishing both humoral and cellular immunity. Thus, the MLLs may be a potent cold chain-free oral mucosal vaccine adjuvant-delivery system.","DOI":"10.1016/j.ejpb.2014.04.007","ISSN":"0939-6411","journalAbbreviation":"European Journal of Pharmaceutics and Biopharmaceutics","author":[{"family":"Wang","given":"Ning"},{"family":"Wang","given":"Ting"},{"family":"Zhang","given":"Meiling"},{"family":"Chen","given":"Ruonan"},{"family":"Niu","given":"Ruowen"},{"family":"Deng","given":"Yihui"}],"issued":{"date-parts":[["2014",9]]}}},{"id":960567,"uris":["http://zotero.org/users/51895/items/9CUIVSUW"],"uri":["http://zotero.org/users/51895/items/9CUIVSUW"],"itemData":{"id":960567,"type":"article-journal","title":"Using procedure of emulsification–lyophilization to form lipid A-incorporating cochleates as an effective oral mucosal vaccine adjuvant-delivery system (VADS)","container-title":"International Journal of Pharmaceutics","page":"39-49","volume":"468","issue":"1-2","source":"CrossRef","DOI":"10.1016/j.ijpharm.2014.04.002","ISSN":"03785173","language":"en","author":[{"family":"Wang","given":"Ning"},{"family":"Wang","given":"Ting"},{"family":"Zhang","given":"Meiling"},{"family":"Chen","given":"Ruonan"},{"family":"Deng","given":"Yihui"}],"issued":{"date-parts":[["2014",7]]}}},{"id":960637,"uris":["http://zotero.org/users/51895/items/S49KIFBX"],"uri":["http://zotero.org/users/51895/items/S49KIFBX"],"itemData":{"id":960637,"type":"article-journal","title":"Bioadhesive delivery systems for mucosal vaccine delivery","container-title":"Journal of drug targeting","page":"752–770","volume":"18","issue":"10","source":"Google Scholar","author":[{"family":"Baudner","given":"Barbara C."},{"family":"O’Hagan","given":"Derek T."}],"issued":{"date-parts":[["2010"]]}}}],"schema":"https://github.com/citation-style-language/schema/raw/master/csl-citation.json"} </w:instrText>
      </w:r>
      <w:r w:rsidR="00344E6B"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[50–52]</w:t>
      </w:r>
      <w:r w:rsidR="00344E6B" w:rsidRPr="0045788A">
        <w:rPr>
          <w:rFonts w:asciiTheme="minorHAnsi" w:hAnsiTheme="minorHAnsi" w:cstheme="minorHAnsi"/>
          <w:sz w:val="24"/>
          <w:szCs w:val="24"/>
        </w:rPr>
        <w:fldChar w:fldCharType="end"/>
      </w:r>
      <w:r w:rsidR="00B235D2" w:rsidRPr="0045788A">
        <w:rPr>
          <w:rFonts w:asciiTheme="minorHAnsi" w:hAnsiTheme="minorHAnsi" w:cstheme="minorHAnsi"/>
          <w:sz w:val="24"/>
          <w:szCs w:val="24"/>
        </w:rPr>
        <w:t xml:space="preserve">. </w:t>
      </w:r>
      <w:r w:rsidR="00A2029D" w:rsidRPr="0045788A">
        <w:rPr>
          <w:rFonts w:asciiTheme="minorHAnsi" w:hAnsiTheme="minorHAnsi" w:cstheme="minorHAnsi"/>
          <w:sz w:val="24"/>
          <w:szCs w:val="24"/>
        </w:rPr>
        <w:t xml:space="preserve">Recently, a multilayered </w:t>
      </w:r>
      <w:proofErr w:type="spellStart"/>
      <w:r w:rsidR="00AF2D71" w:rsidRPr="0045788A">
        <w:rPr>
          <w:rFonts w:asciiTheme="minorHAnsi" w:hAnsiTheme="minorHAnsi" w:cstheme="minorHAnsi"/>
          <w:sz w:val="24"/>
          <w:szCs w:val="24"/>
        </w:rPr>
        <w:t>mucoadhesive</w:t>
      </w:r>
      <w:proofErr w:type="spellEnd"/>
      <w:r w:rsidR="00AF2D71" w:rsidRPr="0045788A">
        <w:rPr>
          <w:rFonts w:asciiTheme="minorHAnsi" w:hAnsiTheme="minorHAnsi" w:cstheme="minorHAnsi"/>
          <w:sz w:val="24"/>
          <w:szCs w:val="24"/>
        </w:rPr>
        <w:t xml:space="preserve"> </w:t>
      </w:r>
      <w:r w:rsidR="00A2029D" w:rsidRPr="0045788A">
        <w:rPr>
          <w:rFonts w:asciiTheme="minorHAnsi" w:hAnsiTheme="minorHAnsi" w:cstheme="minorHAnsi"/>
          <w:sz w:val="24"/>
          <w:szCs w:val="24"/>
        </w:rPr>
        <w:t xml:space="preserve">film including an </w:t>
      </w:r>
      <w:proofErr w:type="spellStart"/>
      <w:r w:rsidR="00A2029D" w:rsidRPr="0045788A">
        <w:rPr>
          <w:rFonts w:asciiTheme="minorHAnsi" w:hAnsiTheme="minorHAnsi" w:cstheme="minorHAnsi"/>
          <w:sz w:val="24"/>
          <w:szCs w:val="24"/>
        </w:rPr>
        <w:t>electrospun</w:t>
      </w:r>
      <w:proofErr w:type="spellEnd"/>
      <w:r w:rsidR="00A2029D" w:rsidRPr="0045788A">
        <w:rPr>
          <w:rFonts w:asciiTheme="minorHAnsi" w:hAnsiTheme="minorHAnsi" w:cstheme="minorHAnsi"/>
          <w:sz w:val="24"/>
          <w:szCs w:val="24"/>
        </w:rPr>
        <w:t xml:space="preserve"> nanofiber layer</w:t>
      </w:r>
      <w:r w:rsidR="00994557" w:rsidRPr="0045788A">
        <w:rPr>
          <w:rFonts w:asciiTheme="minorHAnsi" w:hAnsiTheme="minorHAnsi" w:cstheme="minorHAnsi"/>
          <w:sz w:val="24"/>
          <w:szCs w:val="24"/>
        </w:rPr>
        <w:t xml:space="preserve"> was developed </w:t>
      </w:r>
      <w:r w:rsidR="001B0A16" w:rsidRPr="0045788A">
        <w:rPr>
          <w:rFonts w:asciiTheme="minorHAnsi" w:hAnsiTheme="minorHAnsi" w:cstheme="minorHAnsi"/>
          <w:sz w:val="24"/>
          <w:szCs w:val="24"/>
        </w:rPr>
        <w:t xml:space="preserve">in order </w:t>
      </w:r>
      <w:r w:rsidR="00994557" w:rsidRPr="0045788A">
        <w:rPr>
          <w:rFonts w:asciiTheme="minorHAnsi" w:hAnsiTheme="minorHAnsi" w:cstheme="minorHAnsi"/>
          <w:sz w:val="24"/>
          <w:szCs w:val="24"/>
        </w:rPr>
        <w:t xml:space="preserve">to increase </w:t>
      </w:r>
      <w:r w:rsidR="00A2029D" w:rsidRPr="0045788A">
        <w:rPr>
          <w:rFonts w:asciiTheme="minorHAnsi" w:hAnsiTheme="minorHAnsi" w:cstheme="minorHAnsi"/>
          <w:sz w:val="24"/>
          <w:szCs w:val="24"/>
        </w:rPr>
        <w:t xml:space="preserve">vaccine loading by exploiting the large surface area provided by the </w:t>
      </w:r>
      <w:r w:rsidR="00AF2D71" w:rsidRPr="0045788A">
        <w:rPr>
          <w:rFonts w:asciiTheme="minorHAnsi" w:hAnsiTheme="minorHAnsi" w:cstheme="minorHAnsi"/>
          <w:sz w:val="24"/>
          <w:szCs w:val="24"/>
        </w:rPr>
        <w:t>nanofibers</w:t>
      </w:r>
      <w:r w:rsidR="00A2029D" w:rsidRPr="0045788A">
        <w:rPr>
          <w:rFonts w:asciiTheme="minorHAnsi" w:hAnsiTheme="minorHAnsi" w:cstheme="minorHAnsi"/>
          <w:sz w:val="24"/>
          <w:szCs w:val="24"/>
        </w:rPr>
        <w:t xml:space="preserve">. PEGylated liposomes and PLGA nanoparticles were </w:t>
      </w:r>
      <w:r w:rsidR="00994557" w:rsidRPr="0045788A">
        <w:rPr>
          <w:rFonts w:asciiTheme="minorHAnsi" w:hAnsiTheme="minorHAnsi" w:cstheme="minorHAnsi"/>
          <w:sz w:val="24"/>
          <w:szCs w:val="24"/>
        </w:rPr>
        <w:t>used as delivery carriers</w:t>
      </w:r>
      <w:r w:rsidR="00A2029D" w:rsidRPr="0045788A">
        <w:rPr>
          <w:rFonts w:asciiTheme="minorHAnsi" w:hAnsiTheme="minorHAnsi" w:cstheme="minorHAnsi"/>
          <w:sz w:val="24"/>
          <w:szCs w:val="24"/>
        </w:rPr>
        <w:t xml:space="preserve"> and penetrate</w:t>
      </w:r>
      <w:r w:rsidR="00994557" w:rsidRPr="0045788A">
        <w:rPr>
          <w:rFonts w:asciiTheme="minorHAnsi" w:hAnsiTheme="minorHAnsi" w:cstheme="minorHAnsi"/>
          <w:sz w:val="24"/>
          <w:szCs w:val="24"/>
        </w:rPr>
        <w:t>d</w:t>
      </w:r>
      <w:r w:rsidR="00A2029D" w:rsidRPr="0045788A">
        <w:rPr>
          <w:rFonts w:asciiTheme="minorHAnsi" w:hAnsiTheme="minorHAnsi" w:cstheme="minorHAnsi"/>
          <w:sz w:val="24"/>
          <w:szCs w:val="24"/>
        </w:rPr>
        <w:t xml:space="preserve"> the </w:t>
      </w:r>
      <w:r w:rsidR="00E602F5" w:rsidRPr="0045788A">
        <w:rPr>
          <w:rFonts w:asciiTheme="minorHAnsi" w:hAnsiTheme="minorHAnsi" w:cstheme="minorHAnsi"/>
          <w:sz w:val="24"/>
          <w:szCs w:val="24"/>
        </w:rPr>
        <w:t xml:space="preserve">porcine sub-lingual </w:t>
      </w:r>
      <w:r w:rsidR="00A2029D" w:rsidRPr="0045788A">
        <w:rPr>
          <w:rFonts w:asciiTheme="minorHAnsi" w:hAnsiTheme="minorHAnsi" w:cstheme="minorHAnsi"/>
          <w:sz w:val="24"/>
          <w:szCs w:val="24"/>
        </w:rPr>
        <w:t xml:space="preserve">epithelium and </w:t>
      </w:r>
      <w:r w:rsidR="00994557" w:rsidRPr="0045788A">
        <w:rPr>
          <w:rFonts w:asciiTheme="minorHAnsi" w:hAnsiTheme="minorHAnsi" w:cstheme="minorHAnsi"/>
          <w:sz w:val="24"/>
          <w:szCs w:val="24"/>
        </w:rPr>
        <w:t xml:space="preserve">were </w:t>
      </w:r>
      <w:r w:rsidR="00A2029D" w:rsidRPr="0045788A">
        <w:rPr>
          <w:rFonts w:asciiTheme="minorHAnsi" w:hAnsiTheme="minorHAnsi" w:cstheme="minorHAnsi"/>
          <w:sz w:val="24"/>
          <w:szCs w:val="24"/>
        </w:rPr>
        <w:t>recognized by dendritic cells</w:t>
      </w:r>
      <w:r w:rsidR="001B0A16" w:rsidRPr="0045788A">
        <w:rPr>
          <w:rFonts w:asciiTheme="minorHAnsi" w:hAnsiTheme="minorHAnsi" w:cstheme="minorHAnsi"/>
          <w:sz w:val="24"/>
          <w:szCs w:val="24"/>
        </w:rPr>
        <w:t xml:space="preserve"> both</w:t>
      </w:r>
      <w:r w:rsidR="00994557" w:rsidRPr="0045788A">
        <w:rPr>
          <w:rFonts w:asciiTheme="minorHAnsi" w:hAnsiTheme="minorHAnsi" w:cstheme="minorHAnsi"/>
          <w:i/>
          <w:sz w:val="24"/>
          <w:szCs w:val="24"/>
        </w:rPr>
        <w:t xml:space="preserve"> ex vivo</w:t>
      </w:r>
      <w:r w:rsidR="00994557" w:rsidRPr="0045788A">
        <w:rPr>
          <w:rFonts w:asciiTheme="minorHAnsi" w:hAnsiTheme="minorHAnsi" w:cstheme="minorHAnsi"/>
          <w:sz w:val="24"/>
          <w:szCs w:val="24"/>
        </w:rPr>
        <w:t xml:space="preserve"> and </w:t>
      </w:r>
      <w:r w:rsidR="00994557" w:rsidRPr="0045788A">
        <w:rPr>
          <w:rFonts w:asciiTheme="minorHAnsi" w:hAnsiTheme="minorHAnsi" w:cstheme="minorHAnsi"/>
          <w:i/>
          <w:sz w:val="24"/>
          <w:szCs w:val="24"/>
        </w:rPr>
        <w:t>in vivo</w:t>
      </w:r>
      <w:r w:rsidR="00994557" w:rsidRPr="0045788A">
        <w:rPr>
          <w:rFonts w:asciiTheme="minorHAnsi" w:hAnsiTheme="minorHAnsi" w:cstheme="minorHAnsi"/>
          <w:sz w:val="24"/>
          <w:szCs w:val="24"/>
        </w:rPr>
        <w:t xml:space="preserve"> </w:t>
      </w:r>
      <w:r w:rsidR="00A2029D"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hhe3gap30","properties":{"formattedCitation":"[53]","plainCitation":"[53]"},"citationItems":[{"id":960275,"uris":["http://zotero.org/users/51895/items/2Z4BXT3K"],"uri":["http://zotero.org/users/51895/items/2Z4BXT3K"],"itemData":{"id":960275,"type":"article-journal","title":"Multi-layered nanofibrous mucoadhesive films for buccal and sublingual administration of drug-delivery and vaccination nanoparticles - important step towards effective mucosal vaccines","container-title":"Journal of Controlled Release","page":"183-195","volume":"249","source":"ScienceDirect","abstract":"Nanofibre-based mucoadhesive films were invented for oromucosal administration of nanocarriers used for delivery of drugs and vaccines. The mucoadhesive film consists of an electrospun nanofibrous reservoir layer, a mucoadhesive film layer and a protective backing layer. The mucoadhesive layer is responsible for tight adhesion of the whole system to the oral mucosa after application. The electrospun nanofibrous reservoir layer is intended to act as a reservoir for polymeric and lipid-based nanoparticles, liposomes, virosomes, virus-like particles, dendrimers and the like, plus macromolecular drugs, antigens and/or allergens. The extremely large surface area of nanofibrous reservoir layers allows high levels of nanoparticle loading. Nanoparticles can either be reversibly adsorbed to the surface of nanofibres or they can be deposited in the pores between the nanofibres. After mucosal application, nanofibrous reservoir layers are intended to promote prolonged release of nanoparticles into the submucosal tissue. Reversible adsorption of model nanoparticles as well as sufficient mucoadhesive properties were demonstrated. This novel system appears appropriate for the use in oral mucosa, especially for sublingual and buccal tissues. To prove this concept, trans-/intramucosal and lymph-node delivery of PLGA-PEG nanoparticles was demonstrated in a porcine model. This system can mainly be used for sublingual immunization and the development of “printed vaccine technology”.","DOI":"10.1016/j.jconrel.2016.07.036","ISSN":"0168-3659","journalAbbreviation":"Journal of Controlled Release","author":[{"family":"Mašek","given":"Josef"},{"family":"Lubasová","given":"Daniela"},{"family":"Lukáč","given":"Róbert"},{"family":"Turánek-Knotigová","given":"Pavlína"},{"family":"Kulich","given":"Pavel"},{"family":"Plocková","given":"Jana"},{"family":"Mašková","given":"Eliška"},{"family":"Procházka","given":"Lubomír"},{"family":"Koudelka","given":"Štěpán"},{"family":"Sasithorn","given":"Nongnut"},{"family":"Gombos","given":"Jozsef"},{"family":"Bartheldyová","given":"Eliška"},{"family":"Hubatka","given":"František"},{"family":"Raška","given":"Milan"},{"family":"Miller","given":"Andrew D."},{"family":"Turánek","given":"Jaroslav"}],"issued":{"date-parts":[["2017",3,10]]}}}],"schema":"https://github.com/citation-style-language/schema/raw/master/csl-citation.json"} </w:instrText>
      </w:r>
      <w:r w:rsidR="00A2029D"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[53]</w:t>
      </w:r>
      <w:r w:rsidR="00A2029D" w:rsidRPr="0045788A">
        <w:rPr>
          <w:rFonts w:asciiTheme="minorHAnsi" w:hAnsiTheme="minorHAnsi" w:cstheme="minorHAnsi"/>
          <w:sz w:val="24"/>
          <w:szCs w:val="24"/>
        </w:rPr>
        <w:fldChar w:fldCharType="end"/>
      </w:r>
      <w:r w:rsidR="00A2029D" w:rsidRPr="0045788A">
        <w:rPr>
          <w:rFonts w:asciiTheme="minorHAnsi" w:hAnsiTheme="minorHAnsi" w:cstheme="minorHAnsi"/>
          <w:sz w:val="24"/>
          <w:szCs w:val="24"/>
        </w:rPr>
        <w:t>.</w:t>
      </w:r>
      <w:r w:rsidR="005B0ABA" w:rsidRPr="0045788A">
        <w:rPr>
          <w:rFonts w:asciiTheme="minorHAnsi" w:hAnsiTheme="minorHAnsi" w:cstheme="minorHAnsi"/>
          <w:sz w:val="24"/>
          <w:szCs w:val="24"/>
        </w:rPr>
        <w:t xml:space="preserve"> In another </w:t>
      </w:r>
      <w:r w:rsidR="00AA68D5" w:rsidRPr="0045788A">
        <w:rPr>
          <w:rFonts w:asciiTheme="minorHAnsi" w:hAnsiTheme="minorHAnsi" w:cstheme="minorHAnsi"/>
          <w:sz w:val="24"/>
          <w:szCs w:val="24"/>
        </w:rPr>
        <w:t>attempt to increase</w:t>
      </w:r>
      <w:r w:rsidR="005B0ABA" w:rsidRPr="0045788A">
        <w:rPr>
          <w:rFonts w:asciiTheme="minorHAnsi" w:hAnsiTheme="minorHAnsi" w:cstheme="minorHAnsi"/>
          <w:sz w:val="24"/>
          <w:szCs w:val="24"/>
        </w:rPr>
        <w:t xml:space="preserve"> contact time and exposure to delivery systems, Zhen </w:t>
      </w:r>
      <w:r w:rsidR="005B0ABA" w:rsidRPr="0045788A">
        <w:rPr>
          <w:rFonts w:asciiTheme="minorHAnsi" w:hAnsiTheme="minorHAnsi" w:cstheme="minorHAnsi"/>
          <w:i/>
          <w:sz w:val="24"/>
          <w:szCs w:val="24"/>
        </w:rPr>
        <w:t>et al</w:t>
      </w:r>
      <w:r w:rsidR="00E602F5" w:rsidRPr="0045788A">
        <w:rPr>
          <w:rFonts w:asciiTheme="minorHAnsi" w:hAnsiTheme="minorHAnsi" w:cstheme="minorHAnsi"/>
          <w:sz w:val="24"/>
          <w:szCs w:val="24"/>
        </w:rPr>
        <w:t>. developed liposome</w:t>
      </w:r>
      <w:r w:rsidR="005B0ABA" w:rsidRPr="0045788A">
        <w:rPr>
          <w:rFonts w:asciiTheme="minorHAnsi" w:hAnsiTheme="minorHAnsi" w:cstheme="minorHAnsi"/>
          <w:sz w:val="24"/>
          <w:szCs w:val="24"/>
        </w:rPr>
        <w:t>-loaded microneedles for conven</w:t>
      </w:r>
      <w:r w:rsidR="00AF2D71" w:rsidRPr="0045788A">
        <w:rPr>
          <w:rFonts w:asciiTheme="minorHAnsi" w:hAnsiTheme="minorHAnsi" w:cstheme="minorHAnsi"/>
          <w:sz w:val="24"/>
          <w:szCs w:val="24"/>
        </w:rPr>
        <w:t>ient and stable mucosal vaccination</w:t>
      </w:r>
      <w:r w:rsidR="00E602F5" w:rsidRPr="0045788A">
        <w:rPr>
          <w:rFonts w:asciiTheme="minorHAnsi" w:hAnsiTheme="minorHAnsi" w:cstheme="minorHAnsi"/>
          <w:sz w:val="24"/>
          <w:szCs w:val="24"/>
        </w:rPr>
        <w:t xml:space="preserve"> of mice</w:t>
      </w:r>
      <w:r w:rsidR="005B0ABA" w:rsidRPr="0045788A">
        <w:rPr>
          <w:rFonts w:asciiTheme="minorHAnsi" w:hAnsiTheme="minorHAnsi" w:cstheme="minorHAnsi"/>
          <w:sz w:val="24"/>
          <w:szCs w:val="24"/>
        </w:rPr>
        <w:t xml:space="preserve"> </w:t>
      </w:r>
      <w:r w:rsidR="005B0ABA"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h5q2d6o30","properties":{"formattedCitation":"[54]","plainCitation":"[54]"},"citationItems":[{"id":8693,"uris":["http://zotero.org/users/51895/items/2CNFFN7C"],"uri":["http://zotero.org/users/51895/items/2CNFFN7C"],"itemData":{"id":8693,"type":"article-journal","title":"Multifunctional liposomes constituting microneedles induced robust systemic and mucosal immunoresponses against the loaded antigens via oral mucosal vaccination","container-title":"Vaccine","collection-title":"Vaccine Technology V","page":"4330-4340","volume":"33","issue":"35","source":"ScienceDirect","abstract":"To develop effective, convenient and stable mucosal vaccines, mannose-PEG-cholesterol (MPC)/lipid A-liposomes (MLLs) entrapping model antigen bovine serum albumin (BSA) were prepared by the procedure of emulsification–lyophilization and used to constitute microneedles, forming the proMLL-filled microneedle arrays (proMMAs). The proMMAs were rather stable and hard enough to pierce porcine skin and, upon rehydration, dissolved rapidly recovering the MLLs without size and entrapment change. The proMMAs given to mice via oral mucosal (o.m.) route, rather than routine intradermal administration, elicited robust systemic and mucosal immunoresponses against the loaded antigens as evidenced by high levels of BSA-specific IgG in the sera and IgA in the salivary, intestinal and vaginal secretions of mice. Enhanced levels of IgG2a and IFN-γ in treated mice revealed that proMMAs induced a mixed Th1/Th2 immunoresponse. Moreover, a significant increase in CD8+ T cells confirmed that strong cellular immunity had also been established by the immunization of the proMMAs. Thus, the proMMAs can be immunized via o.m. route to set up an effective multiple defense against pathogen invasion and may be an effective vaccine adjuvant-delivery system (VADS) applicable in the controlled temperature chain.","DOI":"10.1016/j.vaccine.2015.03.081","ISSN":"0264-410X","journalAbbreviation":"Vaccine","author":[{"family":"Zhen","given":"Yuanyuan"},{"family":"Wang","given":"Ning"},{"family":"Gao","given":"Zibin"},{"family":"Ma","given":"Xiaoyu"},{"family":"Wei","given":"Biao"},{"family":"Deng","given":"Yihui"},{"family":"Wang","given":"Ting"}],"issued":{"date-parts":[["2015",8,20]]}}}],"schema":"https://github.com/citation-style-language/schema/raw/master/csl-citation.json"} </w:instrText>
      </w:r>
      <w:r w:rsidR="005B0ABA"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[54]</w:t>
      </w:r>
      <w:r w:rsidR="005B0ABA" w:rsidRPr="0045788A">
        <w:rPr>
          <w:rFonts w:asciiTheme="minorHAnsi" w:hAnsiTheme="minorHAnsi" w:cstheme="minorHAnsi"/>
          <w:sz w:val="24"/>
          <w:szCs w:val="24"/>
        </w:rPr>
        <w:fldChar w:fldCharType="end"/>
      </w:r>
      <w:r w:rsidR="005B0ABA" w:rsidRPr="0045788A">
        <w:rPr>
          <w:rFonts w:asciiTheme="minorHAnsi" w:hAnsiTheme="minorHAnsi" w:cstheme="minorHAnsi"/>
          <w:sz w:val="24"/>
          <w:szCs w:val="24"/>
        </w:rPr>
        <w:t xml:space="preserve">. After </w:t>
      </w:r>
      <w:r w:rsidR="00AA68D5" w:rsidRPr="0045788A">
        <w:rPr>
          <w:rFonts w:asciiTheme="minorHAnsi" w:hAnsiTheme="minorHAnsi" w:cstheme="minorHAnsi"/>
          <w:sz w:val="24"/>
          <w:szCs w:val="24"/>
        </w:rPr>
        <w:t xml:space="preserve">oral </w:t>
      </w:r>
      <w:r w:rsidR="005B0ABA" w:rsidRPr="0045788A">
        <w:rPr>
          <w:rFonts w:asciiTheme="minorHAnsi" w:hAnsiTheme="minorHAnsi" w:cstheme="minorHAnsi"/>
          <w:sz w:val="24"/>
          <w:szCs w:val="24"/>
        </w:rPr>
        <w:t>mucosal administration</w:t>
      </w:r>
      <w:r w:rsidR="00AA68D5" w:rsidRPr="0045788A">
        <w:rPr>
          <w:rFonts w:asciiTheme="minorHAnsi" w:hAnsiTheme="minorHAnsi" w:cstheme="minorHAnsi"/>
          <w:sz w:val="24"/>
          <w:szCs w:val="24"/>
        </w:rPr>
        <w:t xml:space="preserve"> to mice</w:t>
      </w:r>
      <w:r w:rsidR="005B0ABA" w:rsidRPr="0045788A">
        <w:rPr>
          <w:rFonts w:asciiTheme="minorHAnsi" w:hAnsiTheme="minorHAnsi" w:cstheme="minorHAnsi"/>
          <w:sz w:val="24"/>
          <w:szCs w:val="24"/>
        </w:rPr>
        <w:t>, the microneedle system achieved ro</w:t>
      </w:r>
      <w:r w:rsidR="00E602F5" w:rsidRPr="0045788A">
        <w:rPr>
          <w:rFonts w:asciiTheme="minorHAnsi" w:hAnsiTheme="minorHAnsi" w:cstheme="minorHAnsi"/>
          <w:sz w:val="24"/>
          <w:szCs w:val="24"/>
        </w:rPr>
        <w:t xml:space="preserve">bust systemic and mucosal immune </w:t>
      </w:r>
      <w:r w:rsidR="005B0ABA" w:rsidRPr="0045788A">
        <w:rPr>
          <w:rFonts w:asciiTheme="minorHAnsi" w:hAnsiTheme="minorHAnsi" w:cstheme="minorHAnsi"/>
          <w:sz w:val="24"/>
          <w:szCs w:val="24"/>
        </w:rPr>
        <w:t xml:space="preserve">responses against </w:t>
      </w:r>
      <w:r w:rsidR="0068778E" w:rsidRPr="0045788A">
        <w:rPr>
          <w:rFonts w:asciiTheme="minorHAnsi" w:hAnsiTheme="minorHAnsi" w:cstheme="minorHAnsi"/>
          <w:sz w:val="24"/>
          <w:szCs w:val="24"/>
        </w:rPr>
        <w:t>bovine serum albumi</w:t>
      </w:r>
      <w:r w:rsidR="00E602F5" w:rsidRPr="0045788A">
        <w:rPr>
          <w:rFonts w:asciiTheme="minorHAnsi" w:hAnsiTheme="minorHAnsi" w:cstheme="minorHAnsi"/>
          <w:sz w:val="24"/>
          <w:szCs w:val="24"/>
        </w:rPr>
        <w:t>n</w:t>
      </w:r>
      <w:r w:rsidR="005B0ABA" w:rsidRPr="0045788A">
        <w:rPr>
          <w:rFonts w:asciiTheme="minorHAnsi" w:hAnsiTheme="minorHAnsi" w:cstheme="minorHAnsi"/>
          <w:sz w:val="24"/>
          <w:szCs w:val="24"/>
        </w:rPr>
        <w:t xml:space="preserve"> in comparison with conventional intradermal administration. </w:t>
      </w:r>
      <w:r w:rsidR="00FD174D" w:rsidRPr="0045788A">
        <w:rPr>
          <w:rFonts w:asciiTheme="minorHAnsi" w:hAnsiTheme="minorHAnsi" w:cstheme="minorHAnsi"/>
          <w:sz w:val="24"/>
          <w:szCs w:val="24"/>
        </w:rPr>
        <w:t xml:space="preserve">This strategy was also </w:t>
      </w:r>
      <w:r w:rsidR="00FD174D" w:rsidRPr="0045788A">
        <w:rPr>
          <w:rFonts w:asciiTheme="minorHAnsi" w:hAnsiTheme="minorHAnsi" w:cstheme="minorHAnsi"/>
          <w:sz w:val="24"/>
          <w:szCs w:val="24"/>
        </w:rPr>
        <w:lastRenderedPageBreak/>
        <w:t xml:space="preserve">used to develop a </w:t>
      </w:r>
      <w:r w:rsidR="00E602F5" w:rsidRPr="0045788A">
        <w:rPr>
          <w:rFonts w:asciiTheme="minorHAnsi" w:hAnsiTheme="minorHAnsi" w:cstheme="minorHAnsi"/>
          <w:sz w:val="24"/>
          <w:szCs w:val="24"/>
        </w:rPr>
        <w:t xml:space="preserve">murine </w:t>
      </w:r>
      <w:r w:rsidR="00AA68D5" w:rsidRPr="0045788A">
        <w:rPr>
          <w:rFonts w:asciiTheme="minorHAnsi" w:hAnsiTheme="minorHAnsi" w:cstheme="minorHAnsi"/>
          <w:sz w:val="24"/>
          <w:szCs w:val="24"/>
        </w:rPr>
        <w:t xml:space="preserve">oral mucosa </w:t>
      </w:r>
      <w:r w:rsidR="00FD174D" w:rsidRPr="0045788A">
        <w:rPr>
          <w:rFonts w:asciiTheme="minorHAnsi" w:hAnsiTheme="minorHAnsi" w:cstheme="minorHAnsi"/>
          <w:sz w:val="24"/>
          <w:szCs w:val="24"/>
        </w:rPr>
        <w:t xml:space="preserve">vaccine against hepatitis B virus </w:t>
      </w:r>
      <w:r w:rsidR="00E602F5" w:rsidRPr="0045788A">
        <w:rPr>
          <w:rFonts w:asciiTheme="minorHAnsi" w:hAnsiTheme="minorHAnsi" w:cstheme="minorHAnsi"/>
          <w:sz w:val="24"/>
          <w:szCs w:val="24"/>
        </w:rPr>
        <w:t>using</w:t>
      </w:r>
      <w:r w:rsidR="00FD174D" w:rsidRPr="0045788A">
        <w:rPr>
          <w:rFonts w:asciiTheme="minorHAnsi" w:hAnsiTheme="minorHAnsi" w:cstheme="minorHAnsi"/>
          <w:sz w:val="24"/>
          <w:szCs w:val="24"/>
        </w:rPr>
        <w:t xml:space="preserve"> liposomes-loaded microneedles. The vaccine was stable for up to 3 days at 40 °C</w:t>
      </w:r>
      <w:r w:rsidR="00447FC8" w:rsidRPr="0045788A">
        <w:rPr>
          <w:rFonts w:asciiTheme="minorHAnsi" w:hAnsiTheme="minorHAnsi" w:cstheme="minorHAnsi"/>
          <w:sz w:val="24"/>
          <w:szCs w:val="24"/>
        </w:rPr>
        <w:t xml:space="preserve"> and able to elicit a strong systemic response comparable to intradermal and subcutaneous</w:t>
      </w:r>
      <w:r w:rsidR="00E602F5" w:rsidRPr="0045788A">
        <w:rPr>
          <w:rFonts w:asciiTheme="minorHAnsi" w:hAnsiTheme="minorHAnsi" w:cstheme="minorHAnsi"/>
          <w:sz w:val="24"/>
          <w:szCs w:val="24"/>
        </w:rPr>
        <w:t xml:space="preserve"> routes</w:t>
      </w:r>
      <w:r w:rsidR="00447FC8" w:rsidRPr="0045788A">
        <w:rPr>
          <w:rFonts w:asciiTheme="minorHAnsi" w:hAnsiTheme="minorHAnsi" w:cstheme="minorHAnsi"/>
          <w:sz w:val="24"/>
          <w:szCs w:val="24"/>
        </w:rPr>
        <w:t xml:space="preserve">, </w:t>
      </w:r>
      <w:r w:rsidR="00E602F5" w:rsidRPr="0045788A">
        <w:rPr>
          <w:rFonts w:asciiTheme="minorHAnsi" w:hAnsiTheme="minorHAnsi" w:cstheme="minorHAnsi"/>
          <w:sz w:val="24"/>
          <w:szCs w:val="24"/>
        </w:rPr>
        <w:t>where</w:t>
      </w:r>
      <w:r w:rsidR="00447FC8" w:rsidRPr="0045788A">
        <w:rPr>
          <w:rFonts w:asciiTheme="minorHAnsi" w:hAnsiTheme="minorHAnsi" w:cstheme="minorHAnsi"/>
          <w:sz w:val="24"/>
          <w:szCs w:val="24"/>
        </w:rPr>
        <w:t xml:space="preserve"> </w:t>
      </w:r>
      <w:r w:rsidR="00E602F5" w:rsidRPr="0045788A">
        <w:rPr>
          <w:rFonts w:asciiTheme="minorHAnsi" w:hAnsiTheme="minorHAnsi" w:cstheme="minorHAnsi"/>
          <w:sz w:val="24"/>
          <w:szCs w:val="24"/>
        </w:rPr>
        <w:t xml:space="preserve">there was </w:t>
      </w:r>
      <w:r w:rsidR="00447FC8" w:rsidRPr="0045788A">
        <w:rPr>
          <w:rFonts w:asciiTheme="minorHAnsi" w:hAnsiTheme="minorHAnsi" w:cstheme="minorHAnsi"/>
          <w:sz w:val="24"/>
          <w:szCs w:val="24"/>
        </w:rPr>
        <w:t xml:space="preserve">a much stronger mucosal response after </w:t>
      </w:r>
      <w:r w:rsidR="00AA68D5" w:rsidRPr="0045788A">
        <w:rPr>
          <w:rFonts w:asciiTheme="minorHAnsi" w:hAnsiTheme="minorHAnsi" w:cstheme="minorHAnsi"/>
          <w:sz w:val="24"/>
          <w:szCs w:val="24"/>
        </w:rPr>
        <w:t xml:space="preserve">oral </w:t>
      </w:r>
      <w:r w:rsidR="00447FC8" w:rsidRPr="0045788A">
        <w:rPr>
          <w:rFonts w:asciiTheme="minorHAnsi" w:hAnsiTheme="minorHAnsi" w:cstheme="minorHAnsi"/>
          <w:sz w:val="24"/>
          <w:szCs w:val="24"/>
        </w:rPr>
        <w:t xml:space="preserve">mucosal administration with microneedles </w:t>
      </w:r>
      <w:r w:rsidR="00447FC8"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aff1kdbu5","properties":{"formattedCitation":"[55]","plainCitation":"[55]"},"citationItems":[{"id":960592,"uris":["http://zotero.org/users/51895/items/37JRFPFM"],"uri":["http://zotero.org/users/51895/items/37JRFPFM"],"itemData":{"id":960592,"type":"article-journal","title":"Mannosylated and lipid A-incorporating cationic liposomes constituting microneedle arrays as an effective oral mucosal HBV vaccine applicable in the controlled temperature chain","container-title":"Colloids and Surfaces B: Biointerfaces","page":"520-530","volume":"126","source":"ScienceDirect","abstract":"To develop an effective, convenient and stable mucosal vaccine against hepatitis B virus (HBV), the mannose-PEG-cholesterol/lipid A-liposomes (MLLs) loaded with HBsAg were prepared by the procedure of emulsification–lyophilization and, subsequently, filled into the microholes of microneedle array reverse molds and dried to form the proHBsAg-MLLs microneedle arrays (proHMAs). The proHMAs were stable even at 40 °C for up to 3 days and hard enough to pierce porcine skin but, upon rehydration, rapidly dissolved recovering the HBsAg-MLLs without obvious changes in size and antigen association efficiency. Notably, immunization of mice only once with the proHMAs at oral mucosa induced robust systemic and widespread mucosal immunoresponses, as evidenced by the high levels of HBsAg-specific IgG in the sera and IgA in the salivary, intestinal and vaginal secretions. In addition, a strong cellular immunity against HBV had been established through a mixed Th1/Th2 response, as confirmed by a significant increase in CD8+ T cells as well as the enhanced levels of IgG2a and IFN-γ in the treated mice. Thus, the proHMAs can be conveniently vaccinated via oral mucosal route to set up a multiple immune defense against HBV invasion and, in addition, may be a stable HBV vaccine applicable in the controlled temperature chain for wide distribution.","DOI":"10.1016/j.colsurfb.2015.01.005","ISSN":"0927-7765","journalAbbreviation":"Colloids and Surfaces B: Biointerfaces","author":[{"family":"Wang","given":"Ting"},{"family":"Zhen","given":"Yuanyuan"},{"family":"Ma","given":"Xiaoyu"},{"family":"Wei","given":"Biao"},{"family":"Li","given":"Shuqin"},{"family":"Wang","given":"Ning"}],"issued":{"date-parts":[["2015",2,1]]}}}],"schema":"https://github.com/citation-style-language/schema/raw/master/csl-citation.json"} </w:instrText>
      </w:r>
      <w:r w:rsidR="00447FC8"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[55]</w:t>
      </w:r>
      <w:r w:rsidR="00447FC8" w:rsidRPr="0045788A">
        <w:rPr>
          <w:rFonts w:asciiTheme="minorHAnsi" w:hAnsiTheme="minorHAnsi" w:cstheme="minorHAnsi"/>
          <w:sz w:val="24"/>
          <w:szCs w:val="24"/>
        </w:rPr>
        <w:fldChar w:fldCharType="end"/>
      </w:r>
      <w:r w:rsidR="00447FC8" w:rsidRPr="0045788A">
        <w:rPr>
          <w:rFonts w:asciiTheme="minorHAnsi" w:hAnsiTheme="minorHAnsi" w:cstheme="minorHAnsi"/>
          <w:sz w:val="24"/>
          <w:szCs w:val="24"/>
        </w:rPr>
        <w:t>.</w:t>
      </w:r>
      <w:r w:rsidR="00E602F5" w:rsidRPr="0045788A">
        <w:rPr>
          <w:rFonts w:asciiTheme="minorHAnsi" w:hAnsiTheme="minorHAnsi" w:cstheme="minorHAnsi"/>
          <w:sz w:val="24"/>
          <w:szCs w:val="24"/>
        </w:rPr>
        <w:t xml:space="preserve"> A caveat to </w:t>
      </w:r>
      <w:r w:rsidR="00EF2286" w:rsidRPr="0045788A">
        <w:rPr>
          <w:rFonts w:asciiTheme="minorHAnsi" w:hAnsiTheme="minorHAnsi" w:cstheme="minorHAnsi"/>
          <w:sz w:val="24"/>
          <w:szCs w:val="24"/>
        </w:rPr>
        <w:t xml:space="preserve">some of </w:t>
      </w:r>
      <w:r w:rsidR="00E602F5" w:rsidRPr="0045788A">
        <w:rPr>
          <w:rFonts w:asciiTheme="minorHAnsi" w:hAnsiTheme="minorHAnsi" w:cstheme="minorHAnsi"/>
          <w:sz w:val="24"/>
          <w:szCs w:val="24"/>
        </w:rPr>
        <w:t xml:space="preserve">these studies is that the </w:t>
      </w:r>
      <w:r w:rsidR="00EF2286" w:rsidRPr="0045788A">
        <w:rPr>
          <w:rFonts w:asciiTheme="minorHAnsi" w:hAnsiTheme="minorHAnsi" w:cstheme="minorHAnsi"/>
          <w:sz w:val="24"/>
          <w:szCs w:val="24"/>
        </w:rPr>
        <w:t xml:space="preserve">physiological </w:t>
      </w:r>
      <w:r w:rsidR="00E602F5" w:rsidRPr="0045788A">
        <w:rPr>
          <w:rFonts w:asciiTheme="minorHAnsi" w:hAnsiTheme="minorHAnsi" w:cstheme="minorHAnsi"/>
          <w:sz w:val="24"/>
          <w:szCs w:val="24"/>
        </w:rPr>
        <w:t>rel</w:t>
      </w:r>
      <w:r w:rsidR="00AA68D5" w:rsidRPr="0045788A">
        <w:rPr>
          <w:rFonts w:asciiTheme="minorHAnsi" w:hAnsiTheme="minorHAnsi" w:cstheme="minorHAnsi"/>
          <w:sz w:val="24"/>
          <w:szCs w:val="24"/>
        </w:rPr>
        <w:t>evance of the murine oral mucosa</w:t>
      </w:r>
      <w:r w:rsidR="00E602F5" w:rsidRPr="0045788A">
        <w:rPr>
          <w:rFonts w:asciiTheme="minorHAnsi" w:hAnsiTheme="minorHAnsi" w:cstheme="minorHAnsi"/>
          <w:sz w:val="24"/>
          <w:szCs w:val="24"/>
        </w:rPr>
        <w:t xml:space="preserve"> buccal or sublingual epithelium to man is questionable</w:t>
      </w:r>
      <w:r w:rsidR="00AA68D5" w:rsidRPr="0045788A">
        <w:rPr>
          <w:rFonts w:asciiTheme="minorHAnsi" w:hAnsiTheme="minorHAnsi" w:cstheme="minorHAnsi"/>
          <w:sz w:val="24"/>
          <w:szCs w:val="24"/>
        </w:rPr>
        <w:t xml:space="preserve"> due to differences in surface area and the degree of keratinization</w:t>
      </w:r>
      <w:r w:rsidR="00E602F5" w:rsidRPr="0045788A">
        <w:rPr>
          <w:rFonts w:asciiTheme="minorHAnsi" w:hAnsiTheme="minorHAnsi" w:cstheme="minorHAnsi"/>
          <w:sz w:val="24"/>
          <w:szCs w:val="24"/>
        </w:rPr>
        <w:t xml:space="preserve">, </w:t>
      </w:r>
      <w:r w:rsidR="00AA68D5" w:rsidRPr="0045788A">
        <w:rPr>
          <w:rFonts w:asciiTheme="minorHAnsi" w:hAnsiTheme="minorHAnsi" w:cstheme="minorHAnsi"/>
          <w:sz w:val="24"/>
          <w:szCs w:val="24"/>
        </w:rPr>
        <w:t>however</w:t>
      </w:r>
      <w:r w:rsidR="00EF2286" w:rsidRPr="0045788A">
        <w:rPr>
          <w:rFonts w:asciiTheme="minorHAnsi" w:hAnsiTheme="minorHAnsi" w:cstheme="minorHAnsi"/>
          <w:sz w:val="24"/>
          <w:szCs w:val="24"/>
        </w:rPr>
        <w:t xml:space="preserve"> it </w:t>
      </w:r>
      <w:r w:rsidR="00175334" w:rsidRPr="0045788A">
        <w:rPr>
          <w:rFonts w:asciiTheme="minorHAnsi" w:hAnsiTheme="minorHAnsi" w:cstheme="minorHAnsi"/>
          <w:sz w:val="24"/>
          <w:szCs w:val="24"/>
        </w:rPr>
        <w:t xml:space="preserve">is </w:t>
      </w:r>
      <w:r w:rsidR="00AA68D5" w:rsidRPr="0045788A">
        <w:rPr>
          <w:rFonts w:asciiTheme="minorHAnsi" w:hAnsiTheme="minorHAnsi" w:cstheme="minorHAnsi"/>
          <w:sz w:val="24"/>
          <w:szCs w:val="24"/>
        </w:rPr>
        <w:t>more practical</w:t>
      </w:r>
      <w:r w:rsidR="00EF2286" w:rsidRPr="0045788A">
        <w:rPr>
          <w:rFonts w:asciiTheme="minorHAnsi" w:hAnsiTheme="minorHAnsi" w:cstheme="minorHAnsi"/>
          <w:sz w:val="24"/>
          <w:szCs w:val="24"/>
        </w:rPr>
        <w:t xml:space="preserve"> to do immunology</w:t>
      </w:r>
      <w:r w:rsidR="00E602F5" w:rsidRPr="0045788A">
        <w:rPr>
          <w:rFonts w:asciiTheme="minorHAnsi" w:hAnsiTheme="minorHAnsi" w:cstheme="minorHAnsi"/>
          <w:sz w:val="24"/>
          <w:szCs w:val="24"/>
        </w:rPr>
        <w:t xml:space="preserve"> </w:t>
      </w:r>
      <w:r w:rsidR="00AA68D5" w:rsidRPr="0045788A">
        <w:rPr>
          <w:rFonts w:asciiTheme="minorHAnsi" w:hAnsiTheme="minorHAnsi" w:cstheme="minorHAnsi"/>
          <w:sz w:val="24"/>
          <w:szCs w:val="24"/>
        </w:rPr>
        <w:t>in  mice</w:t>
      </w:r>
      <w:r w:rsidR="00EF2286" w:rsidRPr="0045788A">
        <w:rPr>
          <w:rFonts w:asciiTheme="minorHAnsi" w:hAnsiTheme="minorHAnsi" w:cstheme="minorHAnsi"/>
          <w:sz w:val="24"/>
          <w:szCs w:val="24"/>
        </w:rPr>
        <w:t xml:space="preserve"> compared to large animal models due to the availability of mouse-specific reagents.</w:t>
      </w:r>
    </w:p>
    <w:p w14:paraId="63A64A8A" w14:textId="33AF9842" w:rsidR="00C27693" w:rsidRPr="0045788A" w:rsidRDefault="00BA5C6C"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B</w:t>
      </w:r>
      <w:r w:rsidR="00AA68D5" w:rsidRPr="0045788A">
        <w:rPr>
          <w:rFonts w:asciiTheme="minorHAnsi" w:hAnsiTheme="minorHAnsi" w:cstheme="minorHAnsi"/>
          <w:sz w:val="24"/>
          <w:szCs w:val="24"/>
        </w:rPr>
        <w:t>uccal permeation-</w:t>
      </w:r>
      <w:r w:rsidR="00C27693" w:rsidRPr="0045788A">
        <w:rPr>
          <w:rFonts w:asciiTheme="minorHAnsi" w:hAnsiTheme="minorHAnsi" w:cstheme="minorHAnsi"/>
          <w:sz w:val="24"/>
          <w:szCs w:val="24"/>
        </w:rPr>
        <w:t>enhancing strategies</w:t>
      </w:r>
    </w:p>
    <w:p w14:paraId="63A64A8B" w14:textId="24D3BA20" w:rsidR="00747790" w:rsidRPr="0045788A" w:rsidRDefault="00AF2D71"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The use of p</w:t>
      </w:r>
      <w:r w:rsidR="003F49EB" w:rsidRPr="0045788A">
        <w:rPr>
          <w:rFonts w:asciiTheme="minorHAnsi" w:hAnsiTheme="minorHAnsi" w:cstheme="minorHAnsi"/>
          <w:sz w:val="24"/>
          <w:szCs w:val="24"/>
        </w:rPr>
        <w:t>ermeation</w:t>
      </w:r>
      <w:r w:rsidR="00AA68D5" w:rsidRPr="0045788A">
        <w:rPr>
          <w:rFonts w:asciiTheme="minorHAnsi" w:hAnsiTheme="minorHAnsi" w:cstheme="minorHAnsi"/>
          <w:sz w:val="24"/>
          <w:szCs w:val="24"/>
        </w:rPr>
        <w:t xml:space="preserve"> (or penetration)</w:t>
      </w:r>
      <w:r w:rsidR="003F49EB" w:rsidRPr="0045788A">
        <w:rPr>
          <w:rFonts w:asciiTheme="minorHAnsi" w:hAnsiTheme="minorHAnsi" w:cstheme="minorHAnsi"/>
          <w:sz w:val="24"/>
          <w:szCs w:val="24"/>
        </w:rPr>
        <w:t xml:space="preserve"> enhancers</w:t>
      </w:r>
      <w:r w:rsidR="00AA68D5" w:rsidRPr="0045788A">
        <w:rPr>
          <w:rFonts w:asciiTheme="minorHAnsi" w:hAnsiTheme="minorHAnsi" w:cstheme="minorHAnsi"/>
          <w:sz w:val="24"/>
          <w:szCs w:val="24"/>
        </w:rPr>
        <w:t xml:space="preserve"> (PE)</w:t>
      </w:r>
      <w:r w:rsidR="003F49EB" w:rsidRPr="0045788A">
        <w:rPr>
          <w:rFonts w:asciiTheme="minorHAnsi" w:hAnsiTheme="minorHAnsi" w:cstheme="minorHAnsi"/>
          <w:sz w:val="24"/>
          <w:szCs w:val="24"/>
        </w:rPr>
        <w:t xml:space="preserve"> to improve buccal bioavailability </w:t>
      </w:r>
      <w:r w:rsidR="00FF3276" w:rsidRPr="0045788A">
        <w:rPr>
          <w:rFonts w:asciiTheme="minorHAnsi" w:hAnsiTheme="minorHAnsi" w:cstheme="minorHAnsi"/>
          <w:sz w:val="24"/>
          <w:szCs w:val="24"/>
        </w:rPr>
        <w:t xml:space="preserve">has been </w:t>
      </w:r>
      <w:r w:rsidR="000D2635" w:rsidRPr="0045788A">
        <w:rPr>
          <w:rFonts w:asciiTheme="minorHAnsi" w:hAnsiTheme="minorHAnsi" w:cstheme="minorHAnsi"/>
          <w:sz w:val="24"/>
          <w:szCs w:val="24"/>
        </w:rPr>
        <w:t xml:space="preserve">studied extensively due </w:t>
      </w:r>
      <w:r w:rsidR="00FF3276" w:rsidRPr="0045788A">
        <w:rPr>
          <w:rFonts w:asciiTheme="minorHAnsi" w:hAnsiTheme="minorHAnsi" w:cstheme="minorHAnsi"/>
          <w:sz w:val="24"/>
          <w:szCs w:val="24"/>
        </w:rPr>
        <w:t xml:space="preserve">to </w:t>
      </w:r>
      <w:r w:rsidR="000D2635" w:rsidRPr="0045788A">
        <w:rPr>
          <w:rFonts w:asciiTheme="minorHAnsi" w:hAnsiTheme="minorHAnsi" w:cstheme="minorHAnsi"/>
          <w:sz w:val="24"/>
          <w:szCs w:val="24"/>
        </w:rPr>
        <w:t xml:space="preserve">both the </w:t>
      </w:r>
      <w:r w:rsidR="00FF3276" w:rsidRPr="0045788A">
        <w:rPr>
          <w:rFonts w:asciiTheme="minorHAnsi" w:hAnsiTheme="minorHAnsi" w:cstheme="minorHAnsi"/>
          <w:sz w:val="24"/>
          <w:szCs w:val="24"/>
        </w:rPr>
        <w:t xml:space="preserve">barrier </w:t>
      </w:r>
      <w:r w:rsidR="000D2635" w:rsidRPr="0045788A">
        <w:rPr>
          <w:rFonts w:asciiTheme="minorHAnsi" w:hAnsiTheme="minorHAnsi" w:cstheme="minorHAnsi"/>
          <w:sz w:val="24"/>
          <w:szCs w:val="24"/>
        </w:rPr>
        <w:t>feature</w:t>
      </w:r>
      <w:r w:rsidR="00FF3276" w:rsidRPr="0045788A">
        <w:rPr>
          <w:rFonts w:asciiTheme="minorHAnsi" w:hAnsiTheme="minorHAnsi" w:cstheme="minorHAnsi"/>
          <w:sz w:val="24"/>
          <w:szCs w:val="24"/>
        </w:rPr>
        <w:t xml:space="preserve"> of the buccal epithelium</w:t>
      </w:r>
      <w:r w:rsidR="000D2635" w:rsidRPr="0045788A">
        <w:rPr>
          <w:rFonts w:asciiTheme="minorHAnsi" w:hAnsiTheme="minorHAnsi" w:cstheme="minorHAnsi"/>
          <w:sz w:val="24"/>
          <w:szCs w:val="24"/>
        </w:rPr>
        <w:t xml:space="preserve"> and its capacity to tolerate permeation enhancers</w:t>
      </w:r>
      <w:r w:rsidR="00FF3276" w:rsidRPr="0045788A">
        <w:rPr>
          <w:rFonts w:asciiTheme="minorHAnsi" w:hAnsiTheme="minorHAnsi" w:cstheme="minorHAnsi"/>
          <w:sz w:val="24"/>
          <w:szCs w:val="24"/>
        </w:rPr>
        <w:t xml:space="preserve">. While </w:t>
      </w:r>
      <w:proofErr w:type="spellStart"/>
      <w:r w:rsidR="00FF3276" w:rsidRPr="0045788A">
        <w:rPr>
          <w:rFonts w:asciiTheme="minorHAnsi" w:hAnsiTheme="minorHAnsi" w:cstheme="minorHAnsi"/>
          <w:sz w:val="24"/>
          <w:szCs w:val="24"/>
        </w:rPr>
        <w:t>mucoadhesive</w:t>
      </w:r>
      <w:proofErr w:type="spellEnd"/>
      <w:r w:rsidR="00FF3276" w:rsidRPr="0045788A">
        <w:rPr>
          <w:rFonts w:asciiTheme="minorHAnsi" w:hAnsiTheme="minorHAnsi" w:cstheme="minorHAnsi"/>
          <w:sz w:val="24"/>
          <w:szCs w:val="24"/>
        </w:rPr>
        <w:t xml:space="preserve"> systems have been described as a method for permeation enhancement, functional </w:t>
      </w:r>
      <w:r w:rsidR="000D2635" w:rsidRPr="0045788A">
        <w:rPr>
          <w:rFonts w:asciiTheme="minorHAnsi" w:hAnsiTheme="minorHAnsi" w:cstheme="minorHAnsi"/>
          <w:sz w:val="24"/>
          <w:szCs w:val="24"/>
        </w:rPr>
        <w:t xml:space="preserve">excipients </w:t>
      </w:r>
      <w:r w:rsidR="00FF3276" w:rsidRPr="0045788A">
        <w:rPr>
          <w:rFonts w:asciiTheme="minorHAnsi" w:hAnsiTheme="minorHAnsi" w:cstheme="minorHAnsi"/>
          <w:sz w:val="24"/>
          <w:szCs w:val="24"/>
        </w:rPr>
        <w:t xml:space="preserve">that modify the physicochemical properties of the barrier are normally </w:t>
      </w:r>
      <w:r w:rsidR="000D2635" w:rsidRPr="0045788A">
        <w:rPr>
          <w:rFonts w:asciiTheme="minorHAnsi" w:hAnsiTheme="minorHAnsi" w:cstheme="minorHAnsi"/>
          <w:sz w:val="24"/>
          <w:szCs w:val="24"/>
        </w:rPr>
        <w:t>assigned the</w:t>
      </w:r>
      <w:r w:rsidR="00FF3276" w:rsidRPr="0045788A">
        <w:rPr>
          <w:rFonts w:asciiTheme="minorHAnsi" w:hAnsiTheme="minorHAnsi" w:cstheme="minorHAnsi"/>
          <w:sz w:val="24"/>
          <w:szCs w:val="24"/>
        </w:rPr>
        <w:t xml:space="preserve"> term</w:t>
      </w:r>
      <w:r w:rsidRPr="0045788A">
        <w:rPr>
          <w:rFonts w:asciiTheme="minorHAnsi" w:hAnsiTheme="minorHAnsi" w:cstheme="minorHAnsi"/>
          <w:sz w:val="24"/>
          <w:szCs w:val="24"/>
        </w:rPr>
        <w:t xml:space="preserve"> </w:t>
      </w:r>
      <w:r w:rsidR="000D2635" w:rsidRPr="0045788A">
        <w:rPr>
          <w:rFonts w:asciiTheme="minorHAnsi" w:hAnsiTheme="minorHAnsi" w:cstheme="minorHAnsi"/>
          <w:sz w:val="24"/>
          <w:szCs w:val="24"/>
        </w:rPr>
        <w:t>“permeation enhancers”, also</w:t>
      </w:r>
      <w:r w:rsidRPr="0045788A">
        <w:rPr>
          <w:rFonts w:asciiTheme="minorHAnsi" w:hAnsiTheme="minorHAnsi" w:cstheme="minorHAnsi"/>
          <w:sz w:val="24"/>
          <w:szCs w:val="24"/>
        </w:rPr>
        <w:t xml:space="preserve"> </w:t>
      </w:r>
      <w:r w:rsidR="000D2635" w:rsidRPr="0045788A">
        <w:rPr>
          <w:rFonts w:asciiTheme="minorHAnsi" w:hAnsiTheme="minorHAnsi" w:cstheme="minorHAnsi"/>
          <w:sz w:val="24"/>
          <w:szCs w:val="24"/>
        </w:rPr>
        <w:t>described</w:t>
      </w:r>
      <w:r w:rsidRPr="0045788A">
        <w:rPr>
          <w:rFonts w:asciiTheme="minorHAnsi" w:hAnsiTheme="minorHAnsi" w:cstheme="minorHAnsi"/>
          <w:sz w:val="24"/>
          <w:szCs w:val="24"/>
        </w:rPr>
        <w:t xml:space="preserve"> as </w:t>
      </w:r>
      <w:r w:rsidR="000D2635" w:rsidRPr="0045788A">
        <w:rPr>
          <w:rFonts w:asciiTheme="minorHAnsi" w:hAnsiTheme="minorHAnsi" w:cstheme="minorHAnsi"/>
          <w:sz w:val="24"/>
          <w:szCs w:val="24"/>
        </w:rPr>
        <w:t>“chemical enhancers”</w:t>
      </w:r>
      <w:r w:rsidR="00FF3276" w:rsidRPr="0045788A">
        <w:rPr>
          <w:rFonts w:asciiTheme="minorHAnsi" w:hAnsiTheme="minorHAnsi" w:cstheme="minorHAnsi"/>
          <w:sz w:val="24"/>
          <w:szCs w:val="24"/>
        </w:rPr>
        <w:t>. Surfactants, bile salts, and fatty acids have be</w:t>
      </w:r>
      <w:r w:rsidRPr="0045788A">
        <w:rPr>
          <w:rFonts w:asciiTheme="minorHAnsi" w:hAnsiTheme="minorHAnsi" w:cstheme="minorHAnsi"/>
          <w:sz w:val="24"/>
          <w:szCs w:val="24"/>
        </w:rPr>
        <w:t>en</w:t>
      </w:r>
      <w:r w:rsidR="00FF3276" w:rsidRPr="0045788A">
        <w:rPr>
          <w:rFonts w:asciiTheme="minorHAnsi" w:hAnsiTheme="minorHAnsi" w:cstheme="minorHAnsi"/>
          <w:sz w:val="24"/>
          <w:szCs w:val="24"/>
        </w:rPr>
        <w:t xml:space="preserve"> used as </w:t>
      </w:r>
      <w:r w:rsidR="00AA68D5" w:rsidRPr="0045788A">
        <w:rPr>
          <w:rFonts w:asciiTheme="minorHAnsi" w:hAnsiTheme="minorHAnsi" w:cstheme="minorHAnsi"/>
          <w:sz w:val="24"/>
          <w:szCs w:val="24"/>
        </w:rPr>
        <w:t>PEs</w:t>
      </w:r>
      <w:r w:rsidR="00FF3276" w:rsidRPr="0045788A">
        <w:rPr>
          <w:rFonts w:asciiTheme="minorHAnsi" w:hAnsiTheme="minorHAnsi" w:cstheme="minorHAnsi"/>
          <w:sz w:val="24"/>
          <w:szCs w:val="24"/>
        </w:rPr>
        <w:t xml:space="preserve"> in buccal dosag</w:t>
      </w:r>
      <w:r w:rsidR="000D2635" w:rsidRPr="0045788A">
        <w:rPr>
          <w:rFonts w:asciiTheme="minorHAnsi" w:hAnsiTheme="minorHAnsi" w:cstheme="minorHAnsi"/>
          <w:sz w:val="24"/>
          <w:szCs w:val="24"/>
        </w:rPr>
        <w:t xml:space="preserve">e form development with </w:t>
      </w:r>
      <w:r w:rsidR="00AA68D5" w:rsidRPr="0045788A">
        <w:rPr>
          <w:rFonts w:asciiTheme="minorHAnsi" w:hAnsiTheme="minorHAnsi" w:cstheme="minorHAnsi"/>
          <w:sz w:val="24"/>
          <w:szCs w:val="24"/>
        </w:rPr>
        <w:t>permeability</w:t>
      </w:r>
      <w:r w:rsidR="000D2635" w:rsidRPr="0045788A">
        <w:rPr>
          <w:rFonts w:asciiTheme="minorHAnsi" w:hAnsiTheme="minorHAnsi" w:cstheme="minorHAnsi"/>
          <w:sz w:val="24"/>
          <w:szCs w:val="24"/>
        </w:rPr>
        <w:t xml:space="preserve"> increases seen </w:t>
      </w:r>
      <w:r w:rsidR="00AA68D5" w:rsidRPr="0045788A">
        <w:rPr>
          <w:rFonts w:asciiTheme="minorHAnsi" w:hAnsiTheme="minorHAnsi" w:cstheme="minorHAnsi"/>
          <w:sz w:val="24"/>
          <w:szCs w:val="24"/>
        </w:rPr>
        <w:t xml:space="preserve">both </w:t>
      </w:r>
      <w:r w:rsidR="00FF3276" w:rsidRPr="0045788A">
        <w:rPr>
          <w:rFonts w:asciiTheme="minorHAnsi" w:hAnsiTheme="minorHAnsi" w:cstheme="minorHAnsi"/>
          <w:sz w:val="24"/>
          <w:szCs w:val="24"/>
        </w:rPr>
        <w:t xml:space="preserve"> small drug molecules and biologics</w:t>
      </w:r>
      <w:r w:rsidR="000D2635" w:rsidRPr="0045788A">
        <w:rPr>
          <w:rFonts w:asciiTheme="minorHAnsi" w:hAnsiTheme="minorHAnsi" w:cstheme="minorHAnsi"/>
          <w:sz w:val="24"/>
          <w:szCs w:val="24"/>
        </w:rPr>
        <w:t xml:space="preserve"> in a variety of bioassays</w:t>
      </w:r>
      <w:r w:rsidR="00FF3276" w:rsidRPr="0045788A">
        <w:rPr>
          <w:rFonts w:asciiTheme="minorHAnsi" w:hAnsiTheme="minorHAnsi" w:cstheme="minorHAnsi"/>
          <w:sz w:val="24"/>
          <w:szCs w:val="24"/>
        </w:rPr>
        <w:t xml:space="preserve"> </w:t>
      </w:r>
      <w:r w:rsidR="00FF3276"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1lm0ovr8kg","properties":{"formattedCitation":"[56,57,9]","plainCitation":"[56,57,9]"},"citationItems":[{"id":7306,"uris":["http://zotero.org/users/51895/items/TGC74S3Q"],"uri":["http://zotero.org/users/51895/items/TGC74S3Q"],"itemData":{"id":7306,"type":"article-journal","title":"Novel strategies for the buccal delivery of macromolecules","container-title":"Drug Development and Industrial Pharmacy","page":"579-590","volume":"40","issue":"5","source":"informahealthcare.com (Atypon)","abstract":"Abstract For years now, the delivery of small molecules through the buccal mucosal route has been described in the literature, but it has only been over the past decade that investigations into macromolecule delivery via the buccal route have sharply increased. The administration of macromolecules such as proteins and peptides, antibodies, or nucleic acids by buccal administration would be greatly enhanced due to the avoidance of the gastrointestinal conditions, rapid uptake into systemic circulation, as well as the potential for controlled drug delivery. Since macromolecules are faced with a number of specific challenges related to permeation through the epithelium, several strategies have been employed historically to improve their buccal absorption and subsequent bioavailability. Several conventional strategies to improve macromolecule penetration include the use of chemical permeation enhancers, enzyme inhibitors and the use of mucoadhesive materials acting as carriers. More recent approaches include the incorporation of the macromolecule as part of nanostructured delivery systems to further enhance targeting and delivery. This review focuses on the different permeation enhancing strategies as well as formulation design that are tailored to meet the challenges of active macromolecule delivery using the buccal mucosal route of administration.","DOI":"10.3109/03639045.2014.892960","ISSN":"0363-9045","journalAbbreviation":"Drug Dev Ind Pharm","author":[{"family":"Morales","given":"Javier O."},{"family":"McConville","given":"Jason T."}],"issued":{"date-parts":[["2014",3,10]]}}},{"id":7351,"uris":["http://zotero.org/users/51895/items/JV66JSZG"],"uri":["http://zotero.org/users/51895/items/JV66JSZG"],"itemData":{"id":7351,"type":"article-journal","title":"Enhancing the Buccal Mucosal Delivery of Peptide and Protein Therapeutics","container-title":"Pharmaceutical Research","page":"1-21","source":"link.springer.com","abstract":"With continuing advances in biotechnology and genetic engineering, there has been a dramatic increase in the availability of new biomacromolecules, such as peptides and proteins that have the potential to ameliorate the symptoms of many poorly-treated diseases. Although most of these macromolecular therapeutics exhibit high potency, their large molecular mass, susceptibility to enzymatic degradation, immunogenicity and tendency to undergo aggregation, adsorption, and denaturation have limited their ability to be administered via the traditional oral route. As a result, alternative noninvasive routes have been investigated for the systemic delivery of these macromolecules, one of which is the buccal mucosa. The buccal mucosa offers a number of advantages over the oral route, making it attractive for the delivery of peptides and proteins. However, the buccal mucosa still exhibits some permeability-limiting properties, and therefore various methods have been explored to enhance the delivery of macromolecules via this route, including the use of chemical penetration enhancers, physical methods, particulate systems and mucoadhesive formulations. The incorporation of anti-aggregating agents in buccal formulations also appears to show promise in other mucosal delivery systems, but has not yet been considered for buccal mucosal drug delivery. This review provides an update on recent approaches that have shown promise in enhancing the buccal mucosal transport of macromolecules, with a major focus on proteins and peptides.","DOI":"10.1007/s11095-014-1485-1","ISSN":"0724-8741, 1573-904X","journalAbbreviation":"Pharm Res","language":"en","author":[{"family":"Caon","given":"Thiago"},{"family":"Jin","given":"Liang"},{"family":"Simões","given":"Cláudia M. O."},{"family":"Norton","given":"Raymond S."},{"family":"Nicolazzo","given":"Joseph A."}],"issued":{"date-parts":[["2014",8,29]]}}},{"id":167,"uris":["http://zotero.org/users/51895/items/KZNCSM9H"],"uri":["http://zotero.org/users/51895/items/KZNCSM9H"],"itemData":{"id":167,"type":"article-journal","title":"Manufacture and characterization of mucoadhesive buccal films","container-title":"Eur J Pharm Biopharm","page":"187-199","volume":"77","issue":"2","source":"ScienceDirect","abstract":"The buccal route of administration has a number of advantages including bypassing the gastrointestinal tract and the hepatic first pass effect. Mucoadhesive films are retentive dosage forms and release drug directly into a biological substrate. Furthermore, films have improved patient compliance due to their small size and reduced thickness, compared for example to lozenges and tablets. The development of mucoadhesive buccal films has increased dramatically over the past decade because it is a promising delivery alternative to various therapeutic classes including peptides, vaccines, and nanoparticles. The \"film casting process\" involves casting of aqueous solutions and/or organic solvents to yield films suitable for this administration route. Over the last decade, hot-melt extrusion has been explored as an alternative manufacturing process and has yielded promising results. Characterization of critical properties such as the mucoadhesive strength, drug content uniformity, and permeation rate represent the major research areas in the design of buccal films. This review will consider the literature that describes the manufacture and characterization of mucoadhesive buccal films.","DOI":"10.1016/j.ejpb.2010.11.023","ISSN":"0939-6411","author":[{"family":"Morales","given":"J.O."},{"family":"McConville","given":"J.T."}],"issued":{"date-parts":[["2011"]]}}}],"schema":"https://github.com/citation-style-language/schema/raw/master/csl-citation.json"} </w:instrText>
      </w:r>
      <w:r w:rsidR="00FF3276"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[56,57,9]</w:t>
      </w:r>
      <w:r w:rsidR="00FF3276" w:rsidRPr="0045788A">
        <w:rPr>
          <w:rFonts w:asciiTheme="minorHAnsi" w:hAnsiTheme="minorHAnsi" w:cstheme="minorHAnsi"/>
          <w:sz w:val="24"/>
          <w:szCs w:val="24"/>
        </w:rPr>
        <w:fldChar w:fldCharType="end"/>
      </w:r>
      <w:r w:rsidR="00FF3276" w:rsidRPr="0045788A">
        <w:rPr>
          <w:rFonts w:asciiTheme="minorHAnsi" w:hAnsiTheme="minorHAnsi" w:cstheme="minorHAnsi"/>
          <w:sz w:val="24"/>
          <w:szCs w:val="24"/>
        </w:rPr>
        <w:t>.</w:t>
      </w:r>
      <w:r w:rsidR="000D2635" w:rsidRPr="0045788A">
        <w:rPr>
          <w:rFonts w:asciiTheme="minorHAnsi" w:hAnsiTheme="minorHAnsi" w:cstheme="minorHAnsi"/>
          <w:sz w:val="24"/>
          <w:szCs w:val="24"/>
        </w:rPr>
        <w:t xml:space="preserve">  </w:t>
      </w:r>
      <w:r w:rsidR="00FF3276" w:rsidRPr="0045788A">
        <w:rPr>
          <w:rFonts w:asciiTheme="minorHAnsi" w:hAnsiTheme="minorHAnsi" w:cstheme="minorHAnsi"/>
          <w:sz w:val="24"/>
          <w:szCs w:val="24"/>
        </w:rPr>
        <w:t xml:space="preserve">More recently, basic amino acids have been studied as </w:t>
      </w:r>
      <w:r w:rsidR="00AA68D5" w:rsidRPr="0045788A">
        <w:rPr>
          <w:rFonts w:asciiTheme="minorHAnsi" w:hAnsiTheme="minorHAnsi" w:cstheme="minorHAnsi"/>
          <w:sz w:val="24"/>
          <w:szCs w:val="24"/>
        </w:rPr>
        <w:t>PEs</w:t>
      </w:r>
      <w:r w:rsidR="000D2635" w:rsidRPr="0045788A">
        <w:rPr>
          <w:rFonts w:asciiTheme="minorHAnsi" w:hAnsiTheme="minorHAnsi" w:cstheme="minorHAnsi"/>
          <w:sz w:val="24"/>
          <w:szCs w:val="24"/>
        </w:rPr>
        <w:t xml:space="preserve"> for </w:t>
      </w:r>
      <w:proofErr w:type="spellStart"/>
      <w:r w:rsidR="000D2635" w:rsidRPr="0045788A">
        <w:rPr>
          <w:rFonts w:asciiTheme="minorHAnsi" w:hAnsiTheme="minorHAnsi" w:cstheme="minorHAnsi"/>
          <w:sz w:val="24"/>
          <w:szCs w:val="24"/>
        </w:rPr>
        <w:t>buccally</w:t>
      </w:r>
      <w:proofErr w:type="spellEnd"/>
      <w:r w:rsidR="000D2635" w:rsidRPr="0045788A">
        <w:rPr>
          <w:rFonts w:asciiTheme="minorHAnsi" w:hAnsiTheme="minorHAnsi" w:cstheme="minorHAnsi"/>
          <w:sz w:val="24"/>
          <w:szCs w:val="24"/>
        </w:rPr>
        <w:t>-</w:t>
      </w:r>
      <w:r w:rsidR="00FF3276" w:rsidRPr="0045788A">
        <w:rPr>
          <w:rFonts w:asciiTheme="minorHAnsi" w:hAnsiTheme="minorHAnsi" w:cstheme="minorHAnsi"/>
          <w:sz w:val="24"/>
          <w:szCs w:val="24"/>
        </w:rPr>
        <w:t>administered insulin</w:t>
      </w:r>
      <w:r w:rsidR="001E05FC" w:rsidRPr="0045788A">
        <w:rPr>
          <w:rFonts w:asciiTheme="minorHAnsi" w:hAnsiTheme="minorHAnsi" w:cstheme="minorHAnsi"/>
          <w:sz w:val="24"/>
          <w:szCs w:val="24"/>
        </w:rPr>
        <w:t xml:space="preserve"> (Fig.</w:t>
      </w:r>
      <w:r w:rsidR="0068778E" w:rsidRPr="0045788A">
        <w:rPr>
          <w:rFonts w:asciiTheme="minorHAnsi" w:hAnsiTheme="minorHAnsi" w:cstheme="minorHAnsi"/>
          <w:sz w:val="24"/>
          <w:szCs w:val="24"/>
        </w:rPr>
        <w:t xml:space="preserve"> 1)</w:t>
      </w:r>
      <w:r w:rsidR="00AA68D5" w:rsidRPr="0045788A">
        <w:rPr>
          <w:rFonts w:asciiTheme="minorHAnsi" w:hAnsiTheme="minorHAnsi" w:cstheme="minorHAnsi"/>
          <w:sz w:val="24"/>
          <w:szCs w:val="24"/>
        </w:rPr>
        <w:t>. The cationic amino acids, l</w:t>
      </w:r>
      <w:r w:rsidR="00FF3276" w:rsidRPr="0045788A">
        <w:rPr>
          <w:rFonts w:asciiTheme="minorHAnsi" w:hAnsiTheme="minorHAnsi" w:cstheme="minorHAnsi"/>
          <w:sz w:val="24"/>
          <w:szCs w:val="24"/>
        </w:rPr>
        <w:t>ysine, histidine, glutamic acid, and aspartic acid enhance</w:t>
      </w:r>
      <w:r w:rsidR="000D2635" w:rsidRPr="0045788A">
        <w:rPr>
          <w:rFonts w:asciiTheme="minorHAnsi" w:hAnsiTheme="minorHAnsi" w:cstheme="minorHAnsi"/>
          <w:sz w:val="24"/>
          <w:szCs w:val="24"/>
        </w:rPr>
        <w:t>d</w:t>
      </w:r>
      <w:r w:rsidR="00FF3276" w:rsidRPr="0045788A">
        <w:rPr>
          <w:rFonts w:asciiTheme="minorHAnsi" w:hAnsiTheme="minorHAnsi" w:cstheme="minorHAnsi"/>
          <w:sz w:val="24"/>
          <w:szCs w:val="24"/>
        </w:rPr>
        <w:t xml:space="preserve"> insulin permeation </w:t>
      </w:r>
      <w:r w:rsidR="000D2635" w:rsidRPr="0045788A">
        <w:rPr>
          <w:rFonts w:asciiTheme="minorHAnsi" w:hAnsiTheme="minorHAnsi" w:cstheme="minorHAnsi"/>
          <w:sz w:val="24"/>
          <w:szCs w:val="24"/>
        </w:rPr>
        <w:t>across human</w:t>
      </w:r>
      <w:r w:rsidR="00FF3276" w:rsidRPr="0045788A">
        <w:rPr>
          <w:rFonts w:asciiTheme="minorHAnsi" w:hAnsiTheme="minorHAnsi" w:cstheme="minorHAnsi"/>
          <w:sz w:val="24"/>
          <w:szCs w:val="24"/>
        </w:rPr>
        <w:t xml:space="preserve"> </w:t>
      </w:r>
      <w:r w:rsidR="00AA68D5" w:rsidRPr="0045788A">
        <w:rPr>
          <w:rFonts w:asciiTheme="minorHAnsi" w:hAnsiTheme="minorHAnsi" w:cstheme="minorHAnsi"/>
          <w:sz w:val="24"/>
          <w:szCs w:val="24"/>
        </w:rPr>
        <w:t xml:space="preserve">filter-grown </w:t>
      </w:r>
      <w:r w:rsidR="00FF3276" w:rsidRPr="0045788A">
        <w:rPr>
          <w:rFonts w:asciiTheme="minorHAnsi" w:hAnsiTheme="minorHAnsi" w:cstheme="minorHAnsi"/>
          <w:sz w:val="24"/>
          <w:szCs w:val="24"/>
        </w:rPr>
        <w:t xml:space="preserve">TR146 </w:t>
      </w:r>
      <w:r w:rsidR="000D2635" w:rsidRPr="0045788A">
        <w:rPr>
          <w:rFonts w:asciiTheme="minorHAnsi" w:hAnsiTheme="minorHAnsi" w:cstheme="minorHAnsi"/>
          <w:sz w:val="24"/>
          <w:szCs w:val="24"/>
        </w:rPr>
        <w:t xml:space="preserve">buccal monolayers </w:t>
      </w:r>
      <w:r w:rsidR="00AA68D5" w:rsidRPr="0045788A">
        <w:rPr>
          <w:rFonts w:asciiTheme="minorHAnsi" w:hAnsiTheme="minorHAnsi" w:cstheme="minorHAnsi"/>
          <w:sz w:val="24"/>
          <w:szCs w:val="24"/>
        </w:rPr>
        <w:t>to different degrees</w:t>
      </w:r>
      <w:r w:rsidR="001E05FC" w:rsidRPr="0045788A">
        <w:rPr>
          <w:rFonts w:asciiTheme="minorHAnsi" w:hAnsiTheme="minorHAnsi" w:cstheme="minorHAnsi"/>
          <w:sz w:val="24"/>
          <w:szCs w:val="24"/>
        </w:rPr>
        <w:t>,</w:t>
      </w:r>
      <w:r w:rsidR="00AA68D5" w:rsidRPr="0045788A">
        <w:rPr>
          <w:rFonts w:asciiTheme="minorHAnsi" w:hAnsiTheme="minorHAnsi" w:cstheme="minorHAnsi"/>
          <w:sz w:val="24"/>
          <w:szCs w:val="24"/>
        </w:rPr>
        <w:t xml:space="preserve"> </w:t>
      </w:r>
      <w:r w:rsidR="001E05FC" w:rsidRPr="0045788A">
        <w:rPr>
          <w:rFonts w:asciiTheme="minorHAnsi" w:hAnsiTheme="minorHAnsi" w:cstheme="minorHAnsi"/>
          <w:sz w:val="24"/>
          <w:szCs w:val="24"/>
        </w:rPr>
        <w:t xml:space="preserve">but </w:t>
      </w:r>
      <w:r w:rsidR="00FF3276" w:rsidRPr="0045788A">
        <w:rPr>
          <w:rFonts w:asciiTheme="minorHAnsi" w:hAnsiTheme="minorHAnsi" w:cstheme="minorHAnsi"/>
          <w:sz w:val="24"/>
          <w:szCs w:val="24"/>
        </w:rPr>
        <w:t xml:space="preserve">without </w:t>
      </w:r>
      <w:r w:rsidR="000D2635" w:rsidRPr="0045788A">
        <w:rPr>
          <w:rFonts w:asciiTheme="minorHAnsi" w:hAnsiTheme="minorHAnsi" w:cstheme="minorHAnsi"/>
          <w:sz w:val="24"/>
          <w:szCs w:val="24"/>
        </w:rPr>
        <w:t>damaging</w:t>
      </w:r>
      <w:r w:rsidRPr="0045788A">
        <w:rPr>
          <w:rFonts w:asciiTheme="minorHAnsi" w:hAnsiTheme="minorHAnsi" w:cstheme="minorHAnsi"/>
          <w:sz w:val="24"/>
          <w:szCs w:val="24"/>
        </w:rPr>
        <w:t xml:space="preserve"> </w:t>
      </w:r>
      <w:r w:rsidR="000D2635" w:rsidRPr="0045788A">
        <w:rPr>
          <w:rFonts w:asciiTheme="minorHAnsi" w:hAnsiTheme="minorHAnsi" w:cstheme="minorHAnsi"/>
          <w:sz w:val="24"/>
          <w:szCs w:val="24"/>
        </w:rPr>
        <w:t xml:space="preserve">r </w:t>
      </w:r>
      <w:r w:rsidR="001E05FC" w:rsidRPr="0045788A">
        <w:rPr>
          <w:rFonts w:asciiTheme="minorHAnsi" w:hAnsiTheme="minorHAnsi" w:cstheme="minorHAnsi"/>
          <w:sz w:val="24"/>
          <w:szCs w:val="24"/>
        </w:rPr>
        <w:t xml:space="preserve">the cell barrier </w:t>
      </w:r>
      <w:r w:rsidRPr="0045788A">
        <w:rPr>
          <w:rFonts w:asciiTheme="minorHAnsi" w:hAnsiTheme="minorHAnsi" w:cstheme="minorHAnsi"/>
          <w:sz w:val="24"/>
          <w:szCs w:val="24"/>
        </w:rPr>
        <w:t>or the insulin</w:t>
      </w:r>
      <w:r w:rsidR="00175334" w:rsidRPr="0045788A">
        <w:rPr>
          <w:rFonts w:asciiTheme="minorHAnsi" w:hAnsiTheme="minorHAnsi" w:cstheme="minorHAnsi"/>
          <w:sz w:val="24"/>
          <w:szCs w:val="24"/>
        </w:rPr>
        <w:t xml:space="preserve"> </w:t>
      </w:r>
      <w:r w:rsidR="00C32E7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e03j79cc9","properties":{"formattedCitation":"[58]","plainCitation":"[58]"},"citationItems":[{"id":960107,"uris":["http://zotero.org/users/51895/items/BQWGEMB8"],"uri":["http://zotero.org/users/51895/items/BQWGEMB8"],"itemData":{"id":960107,"type":"article-journal","title":"Pre-formulation and systematic evaluation of amino acid assisted permeability of insulin across in vitro buccal cell layers","container-title":"Scientific Reports","page":"32498","volume":"6","source":"www.nature.com","abstract":"The aim of this work was to investigate alternative safe and effective permeation enhancers for buccal peptide delivery. Basic amino acids improved insulin solubility in water while 200 and 400 μg/mL lysine significantly increased insulin solubility in HBSS.","DOI":"10.1038/srep32498","ISSN":"2045-2322","language":"en","author":[{"family":"Iyire","given":"Affiong"},{"family":"Alaayedi","given":"Maryam"},{"family":"Mohammed","given":"Afzal R."}],"issued":{"date-parts":[["2016",9,1]]}}}],"schema":"https://github.com/citation-style-language/schema/raw/master/csl-citation.json"} </w:instrText>
      </w:r>
      <w:r w:rsidR="00C32E7C"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[58]</w:t>
      </w:r>
      <w:r w:rsidR="00C32E7C" w:rsidRPr="0045788A">
        <w:rPr>
          <w:rFonts w:asciiTheme="minorHAnsi" w:hAnsiTheme="minorHAnsi" w:cstheme="minorHAnsi"/>
          <w:sz w:val="24"/>
          <w:szCs w:val="24"/>
        </w:rPr>
        <w:fldChar w:fldCharType="end"/>
      </w:r>
      <w:r w:rsidR="00BA684B" w:rsidRPr="0045788A">
        <w:rPr>
          <w:rFonts w:asciiTheme="minorHAnsi" w:hAnsiTheme="minorHAnsi" w:cstheme="minorHAnsi"/>
          <w:sz w:val="24"/>
          <w:szCs w:val="24"/>
        </w:rPr>
        <w:t>. It was hypothesized tha</w:t>
      </w:r>
      <w:r w:rsidR="001E05FC" w:rsidRPr="0045788A">
        <w:rPr>
          <w:rFonts w:asciiTheme="minorHAnsi" w:hAnsiTheme="minorHAnsi" w:cstheme="minorHAnsi"/>
          <w:sz w:val="24"/>
          <w:szCs w:val="24"/>
        </w:rPr>
        <w:t>t due to the ionic state of the</w:t>
      </w:r>
      <w:r w:rsidR="00BA684B" w:rsidRPr="0045788A">
        <w:rPr>
          <w:rFonts w:asciiTheme="minorHAnsi" w:hAnsiTheme="minorHAnsi" w:cstheme="minorHAnsi"/>
          <w:sz w:val="24"/>
          <w:szCs w:val="24"/>
        </w:rPr>
        <w:t xml:space="preserve"> amino acids and insulin, ion-pairing resulted in </w:t>
      </w:r>
      <w:r w:rsidR="000D2635" w:rsidRPr="0045788A">
        <w:rPr>
          <w:rFonts w:asciiTheme="minorHAnsi" w:hAnsiTheme="minorHAnsi" w:cstheme="minorHAnsi"/>
          <w:sz w:val="24"/>
          <w:szCs w:val="24"/>
        </w:rPr>
        <w:t xml:space="preserve">non-covalent </w:t>
      </w:r>
      <w:r w:rsidR="00BA684B" w:rsidRPr="0045788A">
        <w:rPr>
          <w:rFonts w:asciiTheme="minorHAnsi" w:hAnsiTheme="minorHAnsi" w:cstheme="minorHAnsi"/>
          <w:sz w:val="24"/>
          <w:szCs w:val="24"/>
        </w:rPr>
        <w:t xml:space="preserve">complexes that could exploit the </w:t>
      </w:r>
      <w:r w:rsidRPr="0045788A">
        <w:rPr>
          <w:rFonts w:asciiTheme="minorHAnsi" w:hAnsiTheme="minorHAnsi" w:cstheme="minorHAnsi"/>
          <w:sz w:val="24"/>
          <w:szCs w:val="24"/>
        </w:rPr>
        <w:t>amino acid</w:t>
      </w:r>
      <w:r w:rsidR="00BA684B" w:rsidRPr="0045788A">
        <w:rPr>
          <w:rFonts w:asciiTheme="minorHAnsi" w:hAnsiTheme="minorHAnsi" w:cstheme="minorHAnsi"/>
          <w:sz w:val="24"/>
          <w:szCs w:val="24"/>
        </w:rPr>
        <w:t>-mediated transport for enhanced insulin permeation through the epithelial model</w:t>
      </w:r>
      <w:r w:rsidR="000D2635" w:rsidRPr="0045788A">
        <w:rPr>
          <w:rFonts w:asciiTheme="minorHAnsi" w:hAnsiTheme="minorHAnsi" w:cstheme="minorHAnsi"/>
          <w:sz w:val="24"/>
          <w:szCs w:val="24"/>
        </w:rPr>
        <w:t>,</w:t>
      </w:r>
      <w:r w:rsidR="00BA684B" w:rsidRPr="0045788A">
        <w:rPr>
          <w:rFonts w:asciiTheme="minorHAnsi" w:hAnsiTheme="minorHAnsi" w:cstheme="minorHAnsi"/>
          <w:sz w:val="24"/>
          <w:szCs w:val="24"/>
        </w:rPr>
        <w:t xml:space="preserve"> while being </w:t>
      </w:r>
      <w:r w:rsidR="000D2635" w:rsidRPr="0045788A">
        <w:rPr>
          <w:rFonts w:asciiTheme="minorHAnsi" w:hAnsiTheme="minorHAnsi" w:cstheme="minorHAnsi"/>
          <w:sz w:val="24"/>
          <w:szCs w:val="24"/>
        </w:rPr>
        <w:t xml:space="preserve">non-cytotoxic </w:t>
      </w:r>
      <w:r w:rsidR="00BA684B" w:rsidRPr="0045788A">
        <w:rPr>
          <w:rFonts w:asciiTheme="minorHAnsi" w:hAnsiTheme="minorHAnsi" w:cstheme="minorHAnsi"/>
          <w:sz w:val="24"/>
          <w:szCs w:val="24"/>
        </w:rPr>
        <w:t xml:space="preserve">at effective concentrations </w:t>
      </w:r>
      <w:r w:rsidR="000D2635" w:rsidRPr="0045788A">
        <w:rPr>
          <w:rFonts w:asciiTheme="minorHAnsi" w:hAnsiTheme="minorHAnsi" w:cstheme="minorHAnsi"/>
          <w:sz w:val="24"/>
          <w:szCs w:val="24"/>
        </w:rPr>
        <w:t xml:space="preserve">compared </w:t>
      </w:r>
      <w:r w:rsidR="00BA684B" w:rsidRPr="0045788A">
        <w:rPr>
          <w:rFonts w:asciiTheme="minorHAnsi" w:hAnsiTheme="minorHAnsi" w:cstheme="minorHAnsi"/>
          <w:sz w:val="24"/>
          <w:szCs w:val="24"/>
        </w:rPr>
        <w:t xml:space="preserve">to </w:t>
      </w:r>
      <w:r w:rsidR="001E05FC" w:rsidRPr="0045788A">
        <w:rPr>
          <w:rFonts w:asciiTheme="minorHAnsi" w:hAnsiTheme="minorHAnsi" w:cstheme="minorHAnsi"/>
          <w:sz w:val="24"/>
          <w:szCs w:val="24"/>
        </w:rPr>
        <w:t xml:space="preserve">the narrow window of permeability/cytotoxic concentrations </w:t>
      </w:r>
      <w:r w:rsidR="000D2635" w:rsidRPr="0045788A">
        <w:rPr>
          <w:rFonts w:asciiTheme="minorHAnsi" w:hAnsiTheme="minorHAnsi" w:cstheme="minorHAnsi"/>
          <w:sz w:val="24"/>
          <w:szCs w:val="24"/>
        </w:rPr>
        <w:t xml:space="preserve">seen with the bile salt, </w:t>
      </w:r>
      <w:r w:rsidR="00BA684B" w:rsidRPr="0045788A">
        <w:rPr>
          <w:rFonts w:asciiTheme="minorHAnsi" w:hAnsiTheme="minorHAnsi" w:cstheme="minorHAnsi"/>
          <w:sz w:val="24"/>
          <w:szCs w:val="24"/>
        </w:rPr>
        <w:t xml:space="preserve">sodium </w:t>
      </w:r>
      <w:proofErr w:type="spellStart"/>
      <w:r w:rsidR="00BA684B" w:rsidRPr="0045788A">
        <w:rPr>
          <w:rFonts w:asciiTheme="minorHAnsi" w:hAnsiTheme="minorHAnsi" w:cstheme="minorHAnsi"/>
          <w:sz w:val="24"/>
          <w:szCs w:val="24"/>
        </w:rPr>
        <w:t>deoxycholate</w:t>
      </w:r>
      <w:proofErr w:type="spellEnd"/>
      <w:r w:rsidR="00BA684B" w:rsidRPr="0045788A">
        <w:rPr>
          <w:rFonts w:asciiTheme="minorHAnsi" w:hAnsiTheme="minorHAnsi" w:cstheme="minorHAnsi"/>
          <w:sz w:val="24"/>
          <w:szCs w:val="24"/>
        </w:rPr>
        <w:t xml:space="preserve"> </w:t>
      </w:r>
      <w:r w:rsidR="00C32E7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i09n4d91j","properties":{"formattedCitation":"[58]","plainCitation":"[58]"},"citationItems":[{"id":960107,"uris":["http://zotero.org/users/51895/items/BQWGEMB8"],"uri":["http://zotero.org/users/51895/items/BQWGEMB8"],"itemData":{"id":960107,"type":"article-journal","title":"Pre-formulation and systematic evaluation of amino acid assisted permeability of insulin across in vitro buccal cell layers","container-title":"Scientific Reports","page":"32498","volume":"6","source":"www.nature.com","abstract":"The aim of this work was to investigate alternative safe and effective permeation enhancers for buccal peptide delivery. Basic amino acids improved insulin solubility in water while 200 and 400 μg/mL lysine significantly increased insulin solubility in HBSS.","DOI":"10.1038/srep32498","ISSN":"2045-2322","language":"en","author":[{"family":"Iyire","given":"Affiong"},{"family":"Alaayedi","given":"Maryam"},{"family":"Mohammed","given":"Afzal R."}],"issued":{"date-parts":[["2016",9,1]]}}}],"schema":"https://github.com/citation-style-language/schema/raw/master/csl-citation.json"} </w:instrText>
      </w:r>
      <w:r w:rsidR="00C32E7C"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[58]</w:t>
      </w:r>
      <w:r w:rsidR="00C32E7C" w:rsidRPr="0045788A">
        <w:rPr>
          <w:rFonts w:asciiTheme="minorHAnsi" w:hAnsiTheme="minorHAnsi" w:cstheme="minorHAnsi"/>
          <w:sz w:val="24"/>
          <w:szCs w:val="24"/>
        </w:rPr>
        <w:fldChar w:fldCharType="end"/>
      </w:r>
      <w:r w:rsidR="00175334" w:rsidRPr="0045788A">
        <w:rPr>
          <w:rFonts w:asciiTheme="minorHAnsi" w:hAnsiTheme="minorHAnsi" w:cstheme="minorHAnsi"/>
          <w:sz w:val="24"/>
          <w:szCs w:val="24"/>
        </w:rPr>
        <w:t>.</w:t>
      </w:r>
      <w:r w:rsidR="000D2635" w:rsidRPr="0045788A">
        <w:rPr>
          <w:rFonts w:asciiTheme="minorHAnsi" w:hAnsiTheme="minorHAnsi" w:cstheme="minorHAnsi"/>
          <w:sz w:val="24"/>
          <w:szCs w:val="24"/>
        </w:rPr>
        <w:t xml:space="preserve"> It is important to note that comparison of permeability between the </w:t>
      </w:r>
      <w:r w:rsidR="001E05FC" w:rsidRPr="0045788A">
        <w:rPr>
          <w:rFonts w:asciiTheme="minorHAnsi" w:hAnsiTheme="minorHAnsi" w:cstheme="minorHAnsi"/>
          <w:sz w:val="24"/>
          <w:szCs w:val="24"/>
        </w:rPr>
        <w:t xml:space="preserve">human </w:t>
      </w:r>
      <w:r w:rsidR="000D2635" w:rsidRPr="0045788A">
        <w:rPr>
          <w:rFonts w:asciiTheme="minorHAnsi" w:hAnsiTheme="minorHAnsi" w:cstheme="minorHAnsi"/>
          <w:sz w:val="24"/>
          <w:szCs w:val="24"/>
        </w:rPr>
        <w:t xml:space="preserve">TR146 model and isolated </w:t>
      </w:r>
      <w:r w:rsidR="00061CAC" w:rsidRPr="0045788A">
        <w:rPr>
          <w:rFonts w:asciiTheme="minorHAnsi" w:hAnsiTheme="minorHAnsi" w:cstheme="minorHAnsi"/>
          <w:sz w:val="24"/>
          <w:szCs w:val="24"/>
        </w:rPr>
        <w:t xml:space="preserve">porcine </w:t>
      </w:r>
      <w:r w:rsidR="000D2635" w:rsidRPr="0045788A">
        <w:rPr>
          <w:rFonts w:asciiTheme="minorHAnsi" w:hAnsiTheme="minorHAnsi" w:cstheme="minorHAnsi"/>
          <w:sz w:val="24"/>
          <w:szCs w:val="24"/>
        </w:rPr>
        <w:t xml:space="preserve">buccal tissue mucosae </w:t>
      </w:r>
      <w:r w:rsidR="00061CAC" w:rsidRPr="0045788A">
        <w:rPr>
          <w:rFonts w:asciiTheme="minorHAnsi" w:hAnsiTheme="minorHAnsi" w:cstheme="minorHAnsi"/>
          <w:sz w:val="24"/>
          <w:szCs w:val="24"/>
        </w:rPr>
        <w:t xml:space="preserve">using </w:t>
      </w:r>
      <w:r w:rsidR="001E05FC" w:rsidRPr="0045788A">
        <w:rPr>
          <w:rFonts w:asciiTheme="minorHAnsi" w:hAnsiTheme="minorHAnsi" w:cstheme="minorHAnsi"/>
          <w:sz w:val="24"/>
          <w:szCs w:val="24"/>
        </w:rPr>
        <w:t>PE</w:t>
      </w:r>
      <w:r w:rsidR="00061CAC" w:rsidRPr="0045788A">
        <w:rPr>
          <w:rFonts w:asciiTheme="minorHAnsi" w:hAnsiTheme="minorHAnsi" w:cstheme="minorHAnsi"/>
          <w:sz w:val="24"/>
          <w:szCs w:val="24"/>
        </w:rPr>
        <w:t xml:space="preserve">s </w:t>
      </w:r>
      <w:r w:rsidR="001E05FC" w:rsidRPr="0045788A">
        <w:rPr>
          <w:rFonts w:asciiTheme="minorHAnsi" w:hAnsiTheme="minorHAnsi" w:cstheme="minorHAnsi"/>
          <w:sz w:val="24"/>
          <w:szCs w:val="24"/>
        </w:rPr>
        <w:t xml:space="preserve">is somewhat </w:t>
      </w:r>
      <w:r w:rsidR="000D2635" w:rsidRPr="0045788A">
        <w:rPr>
          <w:rFonts w:asciiTheme="minorHAnsi" w:hAnsiTheme="minorHAnsi" w:cstheme="minorHAnsi"/>
          <w:sz w:val="24"/>
          <w:szCs w:val="24"/>
        </w:rPr>
        <w:t>problematic</w:t>
      </w:r>
      <w:r w:rsidR="00061CAC" w:rsidRPr="0045788A">
        <w:rPr>
          <w:rFonts w:asciiTheme="minorHAnsi" w:hAnsiTheme="minorHAnsi" w:cstheme="minorHAnsi"/>
          <w:sz w:val="24"/>
          <w:szCs w:val="24"/>
        </w:rPr>
        <w:t>,</w:t>
      </w:r>
      <w:r w:rsidR="000D2635" w:rsidRPr="0045788A">
        <w:rPr>
          <w:rFonts w:asciiTheme="minorHAnsi" w:hAnsiTheme="minorHAnsi" w:cstheme="minorHAnsi"/>
          <w:sz w:val="24"/>
          <w:szCs w:val="24"/>
        </w:rPr>
        <w:t xml:space="preserve"> </w:t>
      </w:r>
      <w:r w:rsidR="00061CAC" w:rsidRPr="0045788A">
        <w:rPr>
          <w:rFonts w:asciiTheme="minorHAnsi" w:hAnsiTheme="minorHAnsi" w:cstheme="minorHAnsi"/>
          <w:sz w:val="24"/>
          <w:szCs w:val="24"/>
        </w:rPr>
        <w:t xml:space="preserve">as the </w:t>
      </w:r>
      <w:r w:rsidR="001E05FC" w:rsidRPr="0045788A">
        <w:rPr>
          <w:rFonts w:asciiTheme="minorHAnsi" w:hAnsiTheme="minorHAnsi" w:cstheme="minorHAnsi"/>
          <w:sz w:val="24"/>
          <w:szCs w:val="24"/>
        </w:rPr>
        <w:t xml:space="preserve">monolayers </w:t>
      </w:r>
      <w:r w:rsidR="00061CAC" w:rsidRPr="0045788A">
        <w:rPr>
          <w:rFonts w:asciiTheme="minorHAnsi" w:hAnsiTheme="minorHAnsi" w:cstheme="minorHAnsi"/>
          <w:sz w:val="24"/>
          <w:szCs w:val="24"/>
        </w:rPr>
        <w:t>are less resilient and have higher basal permeability</w:t>
      </w:r>
      <w:r w:rsidR="001E05FC" w:rsidRPr="0045788A">
        <w:rPr>
          <w:rFonts w:asciiTheme="minorHAnsi" w:hAnsiTheme="minorHAnsi" w:cstheme="minorHAnsi"/>
          <w:sz w:val="24"/>
          <w:szCs w:val="24"/>
        </w:rPr>
        <w:t xml:space="preserve"> compared to the tissue mucosae</w:t>
      </w:r>
      <w:r w:rsidR="00061CAC" w:rsidRPr="0045788A">
        <w:rPr>
          <w:rFonts w:asciiTheme="minorHAnsi" w:hAnsiTheme="minorHAnsi" w:cstheme="minorHAnsi"/>
          <w:sz w:val="24"/>
          <w:szCs w:val="24"/>
        </w:rPr>
        <w:t xml:space="preserve">.  </w:t>
      </w:r>
      <w:r w:rsidR="00403A29" w:rsidRPr="0045788A">
        <w:rPr>
          <w:rFonts w:asciiTheme="minorHAnsi" w:hAnsiTheme="minorHAnsi" w:cstheme="minorHAnsi"/>
          <w:sz w:val="24"/>
          <w:szCs w:val="24"/>
        </w:rPr>
        <w:t xml:space="preserve">Iontophoresis is a method to enhance the permeation of molecules through biological barriers by applying an external electric potential and thus generating a flow of ionic hydrophilic </w:t>
      </w:r>
      <w:r w:rsidR="00403A29" w:rsidRPr="0045788A">
        <w:rPr>
          <w:rFonts w:asciiTheme="minorHAnsi" w:hAnsiTheme="minorHAnsi" w:cstheme="minorHAnsi"/>
          <w:sz w:val="24"/>
          <w:szCs w:val="24"/>
        </w:rPr>
        <w:lastRenderedPageBreak/>
        <w:t xml:space="preserve">molecules. This method has been </w:t>
      </w:r>
      <w:r w:rsidRPr="0045788A">
        <w:rPr>
          <w:rFonts w:asciiTheme="minorHAnsi" w:hAnsiTheme="minorHAnsi" w:cstheme="minorHAnsi"/>
          <w:sz w:val="24"/>
          <w:szCs w:val="24"/>
        </w:rPr>
        <w:t>successfully</w:t>
      </w:r>
      <w:r w:rsidR="00403A29" w:rsidRPr="0045788A">
        <w:rPr>
          <w:rFonts w:asciiTheme="minorHAnsi" w:hAnsiTheme="minorHAnsi" w:cstheme="minorHAnsi"/>
          <w:sz w:val="24"/>
          <w:szCs w:val="24"/>
        </w:rPr>
        <w:t xml:space="preserve"> used in enhancing the permeation of small molecules and biologics th</w:t>
      </w:r>
      <w:r w:rsidR="001E05FC" w:rsidRPr="0045788A">
        <w:rPr>
          <w:rFonts w:asciiTheme="minorHAnsi" w:hAnsiTheme="minorHAnsi" w:cstheme="minorHAnsi"/>
          <w:sz w:val="24"/>
          <w:szCs w:val="24"/>
        </w:rPr>
        <w:t xml:space="preserve">rough porcine model buccal and </w:t>
      </w:r>
      <w:proofErr w:type="spellStart"/>
      <w:r w:rsidR="001E05FC" w:rsidRPr="0045788A">
        <w:rPr>
          <w:rFonts w:asciiTheme="minorHAnsi" w:hAnsiTheme="minorHAnsi" w:cstheme="minorHAnsi"/>
          <w:sz w:val="24"/>
          <w:szCs w:val="24"/>
        </w:rPr>
        <w:t>oesophageal</w:t>
      </w:r>
      <w:proofErr w:type="spellEnd"/>
      <w:r w:rsidR="001E05FC" w:rsidRPr="0045788A">
        <w:rPr>
          <w:rFonts w:asciiTheme="minorHAnsi" w:hAnsiTheme="minorHAnsi" w:cstheme="minorHAnsi"/>
          <w:sz w:val="24"/>
          <w:szCs w:val="24"/>
        </w:rPr>
        <w:t xml:space="preserve"> epithelia as well as</w:t>
      </w:r>
      <w:r w:rsidR="00403A29" w:rsidRPr="0045788A">
        <w:rPr>
          <w:rFonts w:asciiTheme="minorHAnsi" w:hAnsiTheme="minorHAnsi" w:cstheme="minorHAnsi"/>
          <w:sz w:val="24"/>
          <w:szCs w:val="24"/>
        </w:rPr>
        <w:t xml:space="preserve"> </w:t>
      </w:r>
      <w:r w:rsidR="00403A29" w:rsidRPr="0045788A">
        <w:rPr>
          <w:rFonts w:asciiTheme="minorHAnsi" w:hAnsiTheme="minorHAnsi" w:cstheme="minorHAnsi"/>
          <w:i/>
          <w:sz w:val="24"/>
          <w:szCs w:val="24"/>
        </w:rPr>
        <w:t>in vivo</w:t>
      </w:r>
      <w:r w:rsidR="00403A29" w:rsidRPr="0045788A">
        <w:rPr>
          <w:rFonts w:asciiTheme="minorHAnsi" w:hAnsiTheme="minorHAnsi" w:cstheme="minorHAnsi"/>
          <w:sz w:val="24"/>
          <w:szCs w:val="24"/>
        </w:rPr>
        <w:t xml:space="preserve"> </w:t>
      </w:r>
      <w:r w:rsidR="009B2F8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{"citationID":"26iL7MnB","properties":{"formattedCitation":"{\\rtf [8,59\\uc0\\u8211{}61]}","plainCitation":"[8,59–61]"},"citationItems":[{"id":5293,"uris":["http://zotero.org/users/51895/items/TDXD26MK"],"uri":["http://zotero.org/users/51895/items/TDXD26MK"],"itemData":{"id":5293,"type":"article-journal","title":"Electrically induced transport of macromolecules through oral buccal mucosa","container-title":"Dental Materials","page":"674-681","volume":"29","issue":"6","source":"ScienceDirect","abstract":"AbstractObjective \nTo investigate the feasibility of iontophoretic delivery of large molecules across buccal mucosa, and to establish its potential for enhanced drug delivery. \nMethods \nQualitative (6 h) and quantitative (8 and 36 h) assessment of porcine buccal mucosa, using a diffusion cell in vitro model, was carried out by fluorescent microscopy and UV/Vis spectroscopy respectively, with four fluorescently-labeled model species (3 and 10 kDa dextrans, 12 kDa parvalbumin and 66 kDa bovine serum albumin, BSA). Passive and iontophoresis parameters were obtained. The experimental iontophoresis data were compared with theoretical predictions. \nResults \nThe two dextrans and parvalbumin showed enhanced permeation through buccal mucosa after anodal iontophoresis (1–6 h). Passive diffusion and cathodal iontophoresis resulted in minimal permeation. BSA could not be measured by either mode. Iontophoretic delivery profiles compared to passive delivery, had reduced time lags (30–50 versus ~270 min) and increased flux (~37 times faster). Time lag factor/enhancement ratio (TLF/ER) data confirmed that iontophoresis significantly enhanced permeation. The diffusion coefficients (D, passive) for dextrans were significantly higher than for parvalbumin, with the converse obtained for solubility (C0); permeability coefficients (P) were similar for all three species. Potential differences (V) for the two higher kDa species were significantly higher than for the lowest kDa species. Experimental and theoretical data were in reasonable agreement. \nSignificance \nThe experimental and theoretical data, confirming enhanced delivery of the model species via iontophoresis, gave a suitable basis for its potential application in the mouth, in a clinical setting and opens pathways to further research for delivering precious drugs topically and systemically.","DOI":"10.1016/j.dental.2013.03.016","ISSN":"0109-5641","journalAbbreviation":"Dental Materials","author":[{"family":"Patel","given":"Mangala P."},{"family":"Churchman","given":"Svetla T."},{"family":"Cruchley","given":"Alan T."},{"family":"Braden","given":"Michael"},{"family":"Williams","given":"David M."}],"issued":{"date-parts":[["2013",6]]}}},{"id":5584,"uris":["http://zotero.org/users/51895/items/DU4JINFA"],"uri":["http://zotero.org/users/51895/items/DU4JINFA"],"itemData":{"id":5584,"type":"article-journal","title":"Delivery of macromolecules across oral mucosa from polymeric hydrogels is enhanced by electrophoresis (iontophoresis)","container-title":"Dental Materials","page":"e299-e307","volume":"29","issue":"11","source":"ScienceDirect","abstract":"AbstractObjective\nTo develop polymeric hydrogel delivery systems for iontophorseis transfer of large molecules across buccal (porcine) mucosa.\nMethods\nThree hydrogels (PVA, HPMC and PVA/HPMC) were prepared as stable gels (7 mm diameter/1.5 mm thick). Quantitative (8 and 36 h) assessment of porcine buccal mucosa and the three hydrogel delivery systems, using a diffusion cell in vitro model, was carried out by UV/vis spectroscopy with three model agents (3 and 10 kDa dextrans and 12 kDa parvalbumin). Passive and iontophoresis parameters were obtained. Experimental and theoretical data were compared.\nResults\nIontophoresis (30 min, 1–8 h) significantly enhanced the delivery of all model agents across four single systems (hydrogels and buccal mucosa) and three sandwich systems (hydrogels on top of buccal mucosa), as confirmed by time lag factor/enhancement ratio (TLF/ER) data. The diffusion coefficients of model agents across buccal mucosa (×10−13 m2 s−1) were </w:instrText>
      </w:r>
      <w:r w:rsidR="000D114F" w:rsidRPr="0045788A">
        <w:rPr>
          <w:rFonts w:ascii="Cambria Math" w:hAnsi="Cambria Math" w:cs="Cambria Math"/>
          <w:sz w:val="24"/>
          <w:szCs w:val="24"/>
        </w:rPr>
        <w:instrText>∼</w:instrText>
      </w:r>
      <w:r w:rsidR="000D114F" w:rsidRPr="0045788A">
        <w:rPr>
          <w:rFonts w:asciiTheme="minorHAnsi" w:hAnsiTheme="minorHAnsi" w:cstheme="minorHAnsi"/>
          <w:sz w:val="24"/>
          <w:szCs w:val="24"/>
        </w:rPr>
        <w:instrText xml:space="preserve">100 times lower than across single hydrogels (2.97–4.80 × 10−11 m2 s−1). Solubility values of all agents across hydrogels were similar, but lower across buccal mucosa. Permeability of parvalbumin was highest across PVA, and for both dextrans across PVA/HPMC. In sandwich systems TLFs were similar for all hydrogels, but significantly lower, and ERs significantly higher, than tissue alone. Experimental and theoretical TLF data were in reasonable agreement.\nSignificance\nThe in vitro data show that iontophoresis enhanced the delivery of large molecules across polymeric hydrogel systems and buccal mucosa. This creates the opportunity of new approaches to drug delivery and opens pathways to further research for delivering therapeutic agents topically and systemically.","DOI":"10.1016/j.dental.2013.09.003","ISSN":"0109-5641","journalAbbreviation":"Dental Materials","author":[{"family":"Patel","given":"Mangala P."},{"family":"Churchman","given":"Svetla T."},{"family":"Cruchley","given":"Alan T."},{"family":"Braden","given":"Michael"},{"family":"Williams","given":"David M."}],"issued":{"date-parts":[["2013",11]]}}},{"id":5213,"uris":["http://zotero.org/users/51895/items/IP3W7XAV"],"uri":["http://zotero.org/users/51895/items/IP3W7XAV"],"itemData":{"id":5213,"type":"article-journal","title":"Enhanced transbuccal salmon calcitonin (sCT) delivery: Effect of chemical enhancers and electrical assistance on in vitro sCT buccal permeation","container-title":"European Journal of Pharmaceutics and Biopharmaceutics","page":"357-363","volume":"79","issue":"2","source":"ScienceDirect","abstract":"This study investigates the combined effect of absorption enhancers and electrical assistance on transbuccal salmon calcitonin (sCT) delivery, using fresh swine buccal tissue. We placed 200 IU (40 μg/mL) of each sCT formulation—containing various concentrations of ethanol, N-acetyl-l-cysteine (NAC), and sodium deoxyglycocholate (SDGC)—onto the donor part of a Franz diffusion cell. Then, 0.5 mA/cm2 of fixed anodal current was applied alone or combined with chemical enhancers. The amount of permeated sCT was analyzed using an ELISA kit, and biophysical changes of the buccal mucosa were investigated using FT-IR spectroscopy, and hematoxylin–eosin staining methods were used to evaluate histological alteration of the buccal tissues. The flux (Js) of sCT increased with the addition of absorption enhancer groups, but it was significantly enhanced by the application of anodal iontophoresis (ITP). FT-IR study revealed that all groups caused an increase in lipid fluidity but only the groups containing SDGC showed statistically significant difference. Although the histological data of SDGC groups showed a possibility for tissue damage, the present enhancing methods appear to be safe. In conclusion, the combination of absorption enhancers and electrical assistance is a potential strategy for the enhancement of transbuccal sCT delivery.","DOI":"10.1016/j.ejpb.2011.05.010","ISSN":"0939-6411","shortTitle":"Enhanced transbuccal salmon calcitonin (sCT) delivery","journalAbbreviation":"European Journal of Pharmaceutics and Biopharmaceutics","author":[{"family":"Oh","given":"Dong-Ho"},{"family":"Chun","given":"Kyeung-Hwa"},{"family":"Jeon","given":"Sang-Ok"},{"family":"Kang","given":"Jeong-Won"},{"family":"Lee","given":"Sangkil"}],"issued":{"date-parts":[["2011",10]]}}},{"id":960615,"uris":["http://zotero.org/users/51895/items/X8Z37BV6"],"uri":["http://zotero.org/users/51895/items/X8Z37BV6"],"itemData":{"id":960615,"type":"article-journal","title":"In-vitro characterization of buccal iontophoresis: the case of sumatriptan succinate","container-title":"International journal of pharmaceutics","page":"420–428","volume":"506","issue":"1","source":"Google Scholar","shortTitle":"In-vitro characterization of buccal iontophoresis","author":[{"family":"Telò","given":"Isabella"},{"family":"Tratta","given":"Elena"},{"family":"Guasconi","given":"Barbara"},{"family":"Nicoli","given":"Sara"},{"family":"Pescina","given":"Silvia"},{"family":"Govoni","given":"Paolo"},{"family":"Santi","given":"Patrizia"},{"family":"Padula","given":"Cristina"}],"issued":{"date-parts":[["2016"]]}}}],"schema":"https://github.com/citation-style-language/schema/raw/master/csl-citation.json"} </w:instrText>
      </w:r>
      <w:r w:rsidR="009B2F8C" w:rsidRPr="0045788A">
        <w:rPr>
          <w:rFonts w:asciiTheme="minorHAnsi" w:hAnsiTheme="minorHAnsi" w:cstheme="minorHAnsi"/>
          <w:sz w:val="24"/>
          <w:szCs w:val="24"/>
        </w:rPr>
        <w:fldChar w:fldCharType="separate"/>
      </w:r>
      <w:r w:rsidR="001E05FC" w:rsidRPr="0045788A">
        <w:rPr>
          <w:rFonts w:asciiTheme="minorHAnsi" w:hAnsiTheme="minorHAnsi" w:cstheme="minorHAnsi"/>
          <w:sz w:val="24"/>
          <w:szCs w:val="24"/>
        </w:rPr>
        <w:t>[8,59-</w:t>
      </w:r>
      <w:r w:rsidR="000D114F" w:rsidRPr="0045788A">
        <w:rPr>
          <w:rFonts w:asciiTheme="minorHAnsi" w:hAnsiTheme="minorHAnsi" w:cstheme="minorHAnsi"/>
          <w:sz w:val="24"/>
          <w:szCs w:val="24"/>
        </w:rPr>
        <w:t>61]</w:t>
      </w:r>
      <w:r w:rsidR="009B2F8C" w:rsidRPr="0045788A">
        <w:rPr>
          <w:rFonts w:asciiTheme="minorHAnsi" w:hAnsiTheme="minorHAnsi" w:cstheme="minorHAnsi"/>
          <w:sz w:val="24"/>
          <w:szCs w:val="24"/>
        </w:rPr>
        <w:fldChar w:fldCharType="end"/>
      </w:r>
      <w:r w:rsidR="00403A29" w:rsidRPr="0045788A">
        <w:rPr>
          <w:rFonts w:asciiTheme="minorHAnsi" w:hAnsiTheme="minorHAnsi" w:cstheme="minorHAnsi"/>
          <w:sz w:val="24"/>
          <w:szCs w:val="24"/>
        </w:rPr>
        <w:t xml:space="preserve">. Ren </w:t>
      </w:r>
      <w:r w:rsidR="00403A29" w:rsidRPr="0045788A">
        <w:rPr>
          <w:rFonts w:asciiTheme="minorHAnsi" w:hAnsiTheme="minorHAnsi" w:cstheme="minorHAnsi"/>
          <w:i/>
          <w:sz w:val="24"/>
          <w:szCs w:val="24"/>
        </w:rPr>
        <w:t xml:space="preserve">et al. </w:t>
      </w:r>
      <w:r w:rsidR="00403A29" w:rsidRPr="0045788A">
        <w:rPr>
          <w:rFonts w:asciiTheme="minorHAnsi" w:hAnsiTheme="minorHAnsi" w:cstheme="minorHAnsi"/>
          <w:sz w:val="24"/>
          <w:szCs w:val="24"/>
        </w:rPr>
        <w:t>have shown that iontophoresis can e</w:t>
      </w:r>
      <w:r w:rsidR="001E05FC" w:rsidRPr="0045788A">
        <w:rPr>
          <w:rFonts w:asciiTheme="minorHAnsi" w:hAnsiTheme="minorHAnsi" w:cstheme="minorHAnsi"/>
          <w:sz w:val="24"/>
          <w:szCs w:val="24"/>
        </w:rPr>
        <w:t>nable drug transport even in</w:t>
      </w:r>
      <w:r w:rsidR="00403A29" w:rsidRPr="0045788A">
        <w:rPr>
          <w:rFonts w:asciiTheme="minorHAnsi" w:hAnsiTheme="minorHAnsi" w:cstheme="minorHAnsi"/>
          <w:sz w:val="24"/>
          <w:szCs w:val="24"/>
        </w:rPr>
        <w:t xml:space="preserve"> keratinized </w:t>
      </w:r>
      <w:r w:rsidR="001E05FC" w:rsidRPr="0045788A">
        <w:rPr>
          <w:rFonts w:asciiTheme="minorHAnsi" w:hAnsiTheme="minorHAnsi" w:cstheme="minorHAnsi"/>
          <w:sz w:val="24"/>
          <w:szCs w:val="24"/>
        </w:rPr>
        <w:t xml:space="preserve">palate </w:t>
      </w:r>
      <w:r w:rsidR="00403A29" w:rsidRPr="0045788A">
        <w:rPr>
          <w:rFonts w:asciiTheme="minorHAnsi" w:hAnsiTheme="minorHAnsi" w:cstheme="minorHAnsi"/>
          <w:sz w:val="24"/>
          <w:szCs w:val="24"/>
        </w:rPr>
        <w:t xml:space="preserve">regions of the oral cavity mucosa, highlighting its potential for permeation enhancement in periodontal disease </w:t>
      </w:r>
      <w:r w:rsidR="00C32E7C"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182dkaiqot","properties":{"formattedCitation":"[62]","plainCitation":"[62]"},"citationItems":[{"id":960569,"uris":["http://zotero.org/users/51895/items/UH3RSS6X"],"uri":["http://zotero.org/users/51895/items/UH3RSS6X"],"itemData":{"id":960569,"type":"article-journal","title":"Characterization of cornified oral mucosa for iontophoretically enhanced delivery of chlorhexidine","container-title":"European Journal of Pharmaceutics and Biopharmaceutics","page":"35-44","volume":"99","source":"CrossRef","DOI":"10.1016/j.ejpb.2015.11.005","ISSN":"09396411","language":"en","author":[{"family":"Ren","given":"Wei"},{"family":"Baig","given":"Arif"},{"family":"White","given":"Donald J."},{"family":"Li","given":"S. Kevin"}],"issued":{"date-parts":[["2016",2]]}}}],"schema":"https://github.com/citation-style-language/schema/raw/master/csl-citation.json"} </w:instrText>
      </w:r>
      <w:r w:rsidR="00C32E7C"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[62]</w:t>
      </w:r>
      <w:r w:rsidR="00C32E7C" w:rsidRPr="0045788A">
        <w:rPr>
          <w:rFonts w:asciiTheme="minorHAnsi" w:hAnsiTheme="minorHAnsi" w:cstheme="minorHAnsi"/>
          <w:sz w:val="24"/>
          <w:szCs w:val="24"/>
        </w:rPr>
        <w:fldChar w:fldCharType="end"/>
      </w:r>
      <w:r w:rsidR="0081595A" w:rsidRPr="0045788A">
        <w:rPr>
          <w:rFonts w:asciiTheme="minorHAnsi" w:hAnsiTheme="minorHAnsi" w:cstheme="minorHAnsi"/>
          <w:sz w:val="24"/>
          <w:szCs w:val="24"/>
        </w:rPr>
        <w:t>.</w:t>
      </w:r>
    </w:p>
    <w:p w14:paraId="63A64A8C" w14:textId="77777777" w:rsidR="00431A63" w:rsidRPr="0045788A" w:rsidRDefault="00431A63"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Clinical translation </w:t>
      </w:r>
      <w:r w:rsidR="00061CAC" w:rsidRPr="0045788A">
        <w:rPr>
          <w:rFonts w:asciiTheme="minorHAnsi" w:hAnsiTheme="minorHAnsi" w:cstheme="minorHAnsi"/>
          <w:sz w:val="24"/>
          <w:szCs w:val="24"/>
        </w:rPr>
        <w:t xml:space="preserve">of </w:t>
      </w:r>
      <w:proofErr w:type="spellStart"/>
      <w:r w:rsidR="00061CAC" w:rsidRPr="0045788A">
        <w:rPr>
          <w:rFonts w:asciiTheme="minorHAnsi" w:hAnsiTheme="minorHAnsi" w:cstheme="minorHAnsi"/>
          <w:sz w:val="24"/>
          <w:szCs w:val="24"/>
        </w:rPr>
        <w:t>buccally</w:t>
      </w:r>
      <w:proofErr w:type="spellEnd"/>
      <w:r w:rsidR="00061CAC" w:rsidRPr="0045788A">
        <w:rPr>
          <w:rFonts w:asciiTheme="minorHAnsi" w:hAnsiTheme="minorHAnsi" w:cstheme="minorHAnsi"/>
          <w:sz w:val="24"/>
          <w:szCs w:val="24"/>
        </w:rPr>
        <w:t>-</w:t>
      </w:r>
      <w:r w:rsidR="003F49EB" w:rsidRPr="0045788A">
        <w:rPr>
          <w:rFonts w:asciiTheme="minorHAnsi" w:hAnsiTheme="minorHAnsi" w:cstheme="minorHAnsi"/>
          <w:sz w:val="24"/>
          <w:szCs w:val="24"/>
        </w:rPr>
        <w:t xml:space="preserve">administered </w:t>
      </w:r>
      <w:r w:rsidR="00BA5C6C" w:rsidRPr="0045788A">
        <w:rPr>
          <w:rFonts w:asciiTheme="minorHAnsi" w:hAnsiTheme="minorHAnsi" w:cstheme="minorHAnsi"/>
          <w:sz w:val="24"/>
          <w:szCs w:val="24"/>
        </w:rPr>
        <w:t>molecules</w:t>
      </w:r>
    </w:p>
    <w:p w14:paraId="63A64A8D" w14:textId="0BC9D239" w:rsidR="00431A63" w:rsidRPr="0045788A" w:rsidRDefault="00061CAC"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The initial</w:t>
      </w:r>
      <w:r w:rsidR="00126A18" w:rsidRPr="0045788A">
        <w:rPr>
          <w:rFonts w:asciiTheme="minorHAnsi" w:hAnsiTheme="minorHAnsi" w:cstheme="minorHAnsi"/>
          <w:sz w:val="24"/>
          <w:szCs w:val="24"/>
        </w:rPr>
        <w:t xml:space="preserve"> products for the buccal route were developed for a local effect, and only more recently </w:t>
      </w:r>
      <w:r w:rsidRPr="0045788A">
        <w:rPr>
          <w:rFonts w:asciiTheme="minorHAnsi" w:hAnsiTheme="minorHAnsi" w:cstheme="minorHAnsi"/>
          <w:sz w:val="24"/>
          <w:szCs w:val="24"/>
        </w:rPr>
        <w:t xml:space="preserve">have small molecule </w:t>
      </w:r>
      <w:r w:rsidR="00126A18" w:rsidRPr="0045788A">
        <w:rPr>
          <w:rFonts w:asciiTheme="minorHAnsi" w:hAnsiTheme="minorHAnsi" w:cstheme="minorHAnsi"/>
          <w:sz w:val="24"/>
          <w:szCs w:val="24"/>
        </w:rPr>
        <w:t>products exploited the concept of buccal absorp</w:t>
      </w:r>
      <w:r w:rsidR="00AB5104" w:rsidRPr="0045788A">
        <w:rPr>
          <w:rFonts w:asciiTheme="minorHAnsi" w:hAnsiTheme="minorHAnsi" w:cstheme="minorHAnsi"/>
          <w:sz w:val="24"/>
          <w:szCs w:val="24"/>
        </w:rPr>
        <w:t xml:space="preserve">tion </w:t>
      </w:r>
      <w:r w:rsidR="001E05FC" w:rsidRPr="0045788A">
        <w:rPr>
          <w:rFonts w:asciiTheme="minorHAnsi" w:hAnsiTheme="minorHAnsi" w:cstheme="minorHAnsi"/>
          <w:sz w:val="24"/>
          <w:szCs w:val="24"/>
        </w:rPr>
        <w:t>aimed at</w:t>
      </w:r>
      <w:r w:rsidR="00AB5104" w:rsidRPr="0045788A">
        <w:rPr>
          <w:rFonts w:asciiTheme="minorHAnsi" w:hAnsiTheme="minorHAnsi" w:cstheme="minorHAnsi"/>
          <w:sz w:val="24"/>
          <w:szCs w:val="24"/>
        </w:rPr>
        <w:t xml:space="preserve"> systemic drug delivery</w:t>
      </w:r>
      <w:r w:rsidR="00126A18" w:rsidRPr="0045788A">
        <w:rPr>
          <w:rFonts w:asciiTheme="minorHAnsi" w:hAnsiTheme="minorHAnsi" w:cstheme="minorHAnsi"/>
          <w:sz w:val="24"/>
          <w:szCs w:val="24"/>
        </w:rPr>
        <w:t xml:space="preserve"> </w:t>
      </w:r>
      <w:r w:rsidR="00126A18"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2lsf7v4at6","properties":{"formattedCitation":"[17]","plainCitation":"[17]"},"citationItems":[{"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O."}],"issued":{"date-parts":[["2016",4,15]]}}}],"schema":"https://github.com/citation-style-language/schema/raw/master/csl-citation.json"} </w:instrText>
      </w:r>
      <w:r w:rsidR="00126A18"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[17]</w:t>
      </w:r>
      <w:r w:rsidR="00126A18" w:rsidRPr="0045788A">
        <w:rPr>
          <w:rFonts w:asciiTheme="minorHAnsi" w:hAnsiTheme="minorHAnsi" w:cstheme="minorHAnsi"/>
          <w:sz w:val="24"/>
          <w:szCs w:val="24"/>
        </w:rPr>
        <w:fldChar w:fldCharType="end"/>
      </w:r>
      <w:r w:rsidR="00126A18" w:rsidRPr="0045788A">
        <w:rPr>
          <w:rFonts w:asciiTheme="minorHAnsi" w:hAnsiTheme="minorHAnsi" w:cstheme="minorHAnsi"/>
          <w:sz w:val="24"/>
          <w:szCs w:val="24"/>
        </w:rPr>
        <w:t xml:space="preserve">. While used successfully for </w:t>
      </w:r>
      <w:r w:rsidRPr="0045788A">
        <w:rPr>
          <w:rFonts w:asciiTheme="minorHAnsi" w:hAnsiTheme="minorHAnsi" w:cstheme="minorHAnsi"/>
          <w:sz w:val="24"/>
          <w:szCs w:val="24"/>
        </w:rPr>
        <w:t xml:space="preserve">marketed </w:t>
      </w:r>
      <w:r w:rsidR="00126A18" w:rsidRPr="0045788A">
        <w:rPr>
          <w:rFonts w:asciiTheme="minorHAnsi" w:hAnsiTheme="minorHAnsi" w:cstheme="minorHAnsi"/>
          <w:sz w:val="24"/>
          <w:szCs w:val="24"/>
        </w:rPr>
        <w:t>small drug molecules</w:t>
      </w:r>
      <w:r w:rsidR="003F49EB" w:rsidRPr="0045788A">
        <w:rPr>
          <w:rFonts w:asciiTheme="minorHAnsi" w:hAnsiTheme="minorHAnsi" w:cstheme="minorHAnsi"/>
          <w:sz w:val="24"/>
          <w:szCs w:val="24"/>
        </w:rPr>
        <w:t xml:space="preserve"> (fentanyl, nicotine, ondansetron, donepezil, risperidone, diphenhydramine, dextromethorphan, phenylephrine, buprenorphine, and naloxone)</w:t>
      </w:r>
      <w:r w:rsidR="00AB4DC1">
        <w:rPr>
          <w:rFonts w:asciiTheme="minorHAnsi" w:hAnsiTheme="minorHAnsi" w:cstheme="minorHAnsi"/>
          <w:sz w:val="24"/>
          <w:szCs w:val="24"/>
        </w:rPr>
        <w:t xml:space="preserve"> (Table 1)</w:t>
      </w:r>
      <w:r w:rsidR="00126A18" w:rsidRPr="0045788A">
        <w:rPr>
          <w:rFonts w:asciiTheme="minorHAnsi" w:hAnsiTheme="minorHAnsi" w:cstheme="minorHAnsi"/>
          <w:sz w:val="24"/>
          <w:szCs w:val="24"/>
        </w:rPr>
        <w:t xml:space="preserve">, limited success </w:t>
      </w:r>
      <w:r w:rsidRPr="0045788A">
        <w:rPr>
          <w:rFonts w:asciiTheme="minorHAnsi" w:hAnsiTheme="minorHAnsi" w:cstheme="minorHAnsi"/>
          <w:sz w:val="24"/>
          <w:szCs w:val="24"/>
        </w:rPr>
        <w:t xml:space="preserve">with buccal delivery </w:t>
      </w:r>
      <w:r w:rsidR="00126A18" w:rsidRPr="0045788A">
        <w:rPr>
          <w:rFonts w:asciiTheme="minorHAnsi" w:hAnsiTheme="minorHAnsi" w:cstheme="minorHAnsi"/>
          <w:sz w:val="24"/>
          <w:szCs w:val="24"/>
        </w:rPr>
        <w:t xml:space="preserve">has </w:t>
      </w:r>
      <w:r w:rsidRPr="0045788A">
        <w:rPr>
          <w:rFonts w:asciiTheme="minorHAnsi" w:hAnsiTheme="minorHAnsi" w:cstheme="minorHAnsi"/>
          <w:sz w:val="24"/>
          <w:szCs w:val="24"/>
        </w:rPr>
        <w:t xml:space="preserve">been achieved </w:t>
      </w:r>
      <w:r w:rsidR="001E05FC" w:rsidRPr="0045788A">
        <w:rPr>
          <w:rFonts w:asciiTheme="minorHAnsi" w:hAnsiTheme="minorHAnsi" w:cstheme="minorHAnsi"/>
          <w:sz w:val="24"/>
          <w:szCs w:val="24"/>
        </w:rPr>
        <w:t xml:space="preserve">to date </w:t>
      </w:r>
      <w:r w:rsidRPr="0045788A">
        <w:rPr>
          <w:rFonts w:asciiTheme="minorHAnsi" w:hAnsiTheme="minorHAnsi" w:cstheme="minorHAnsi"/>
          <w:sz w:val="24"/>
          <w:szCs w:val="24"/>
        </w:rPr>
        <w:t>for biologics.</w:t>
      </w:r>
      <w:r w:rsidR="00126A18" w:rsidRPr="0045788A">
        <w:rPr>
          <w:rFonts w:asciiTheme="minorHAnsi" w:hAnsiTheme="minorHAnsi" w:cstheme="minorHAnsi"/>
          <w:sz w:val="24"/>
          <w:szCs w:val="24"/>
        </w:rPr>
        <w:t xml:space="preserve"> </w:t>
      </w:r>
      <w:r w:rsidRPr="0045788A">
        <w:rPr>
          <w:rFonts w:asciiTheme="minorHAnsi" w:hAnsiTheme="minorHAnsi" w:cstheme="minorHAnsi"/>
          <w:sz w:val="24"/>
          <w:szCs w:val="24"/>
        </w:rPr>
        <w:t xml:space="preserve">Amongst macromolecules, </w:t>
      </w:r>
      <w:r w:rsidR="00126A18" w:rsidRPr="0045788A">
        <w:rPr>
          <w:rFonts w:asciiTheme="minorHAnsi" w:hAnsiTheme="minorHAnsi" w:cstheme="minorHAnsi"/>
          <w:sz w:val="24"/>
          <w:szCs w:val="24"/>
        </w:rPr>
        <w:t xml:space="preserve"> buccal </w:t>
      </w:r>
      <w:r w:rsidRPr="0045788A">
        <w:rPr>
          <w:rFonts w:asciiTheme="minorHAnsi" w:hAnsiTheme="minorHAnsi" w:cstheme="minorHAnsi"/>
          <w:sz w:val="24"/>
          <w:szCs w:val="24"/>
        </w:rPr>
        <w:t xml:space="preserve">delivery of </w:t>
      </w:r>
      <w:r w:rsidR="00126A18" w:rsidRPr="0045788A">
        <w:rPr>
          <w:rFonts w:asciiTheme="minorHAnsi" w:hAnsiTheme="minorHAnsi" w:cstheme="minorHAnsi"/>
          <w:sz w:val="24"/>
          <w:szCs w:val="24"/>
        </w:rPr>
        <w:t>insulin has been most widely investigated</w:t>
      </w:r>
      <w:r w:rsidRPr="0045788A">
        <w:rPr>
          <w:rFonts w:asciiTheme="minorHAnsi" w:hAnsiTheme="minorHAnsi" w:cstheme="minorHAnsi"/>
          <w:sz w:val="24"/>
          <w:szCs w:val="24"/>
        </w:rPr>
        <w:t xml:space="preserve"> </w:t>
      </w:r>
      <w:r w:rsidR="001E05FC" w:rsidRPr="0045788A">
        <w:rPr>
          <w:rFonts w:asciiTheme="minorHAnsi" w:hAnsiTheme="minorHAnsi" w:cstheme="minorHAnsi"/>
          <w:sz w:val="24"/>
          <w:szCs w:val="24"/>
        </w:rPr>
        <w:t xml:space="preserve">strategy </w:t>
      </w:r>
      <w:r w:rsidRPr="0045788A">
        <w:rPr>
          <w:rFonts w:asciiTheme="minorHAnsi" w:hAnsiTheme="minorHAnsi" w:cstheme="minorHAnsi"/>
          <w:sz w:val="24"/>
          <w:szCs w:val="24"/>
        </w:rPr>
        <w:t>in order to overcome effects</w:t>
      </w:r>
      <w:r w:rsidR="001E05FC" w:rsidRPr="0045788A">
        <w:rPr>
          <w:rFonts w:asciiTheme="minorHAnsi" w:hAnsiTheme="minorHAnsi" w:cstheme="minorHAnsi"/>
          <w:sz w:val="24"/>
          <w:szCs w:val="24"/>
        </w:rPr>
        <w:t xml:space="preserve"> of food on absorption that are</w:t>
      </w:r>
      <w:r w:rsidRPr="0045788A">
        <w:rPr>
          <w:rFonts w:asciiTheme="minorHAnsi" w:hAnsiTheme="minorHAnsi" w:cstheme="minorHAnsi"/>
          <w:sz w:val="24"/>
          <w:szCs w:val="24"/>
        </w:rPr>
        <w:t xml:space="preserve"> </w:t>
      </w:r>
      <w:r w:rsidR="001E05FC" w:rsidRPr="0045788A">
        <w:rPr>
          <w:rFonts w:asciiTheme="minorHAnsi" w:hAnsiTheme="minorHAnsi" w:cstheme="minorHAnsi"/>
          <w:sz w:val="24"/>
          <w:szCs w:val="24"/>
        </w:rPr>
        <w:t>expected to occur after</w:t>
      </w:r>
      <w:r w:rsidRPr="0045788A">
        <w:rPr>
          <w:rFonts w:asciiTheme="minorHAnsi" w:hAnsiTheme="minorHAnsi" w:cstheme="minorHAnsi"/>
          <w:sz w:val="24"/>
          <w:szCs w:val="24"/>
        </w:rPr>
        <w:t xml:space="preserve"> oral a</w:t>
      </w:r>
      <w:r w:rsidR="001E05FC" w:rsidRPr="0045788A">
        <w:rPr>
          <w:rFonts w:asciiTheme="minorHAnsi" w:hAnsiTheme="minorHAnsi" w:cstheme="minorHAnsi"/>
          <w:sz w:val="24"/>
          <w:szCs w:val="24"/>
        </w:rPr>
        <w:t>dministration</w:t>
      </w:r>
      <w:r w:rsidR="00126A18" w:rsidRPr="0045788A">
        <w:rPr>
          <w:rFonts w:asciiTheme="minorHAnsi" w:hAnsiTheme="minorHAnsi" w:cstheme="minorHAnsi"/>
          <w:sz w:val="24"/>
          <w:szCs w:val="24"/>
        </w:rPr>
        <w:t xml:space="preserve"> </w:t>
      </w:r>
      <w:r w:rsidR="00126A18"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a4rvvgbdk","properties":{"formattedCitation":"[17,56,57]","plainCitation":"[17,56,57]"},"citationItems":[{"id":7306,"uris":["http://zotero.org/users/51895/items/TGC74S3Q"],"uri":["http://zotero.org/users/51895/items/TGC74S3Q"],"itemData":{"id":7306,"type":"article-journal","title":"Novel strategies for the buccal delivery of macromolecules","container-title":"Drug Development and Industrial Pharmacy","page":"579-590","volume":"40","issue":"5","source":"informahealthcare.com (Atypon)","abstract":"Abstract For years now, the delivery of small molecules through the buccal mucosal route has been described in the literature, but it has only been over the past decade that investigations into macromolecule delivery via the buccal route have sharply increased. The administration of macromolecules such as proteins and peptides, antibodies, or nucleic acids by buccal administration would be greatly enhanced due to the avoidance of the gastrointestinal conditions, rapid uptake into systemic circulation, as well as the potential for controlled drug delivery. Since macromolecules are faced with a number of specific challenges related to permeation through the epithelium, several strategies have been employed historically to improve their buccal absorption and subsequent bioavailability. Several conventional strategies to improve macromolecule penetration include the use of chemical permeation enhancers, enzyme inhibitors and the use of mucoadhesive materials acting as carriers. More recent approaches include the incorporation of the macromolecule as part of nanostructured delivery systems to further enhance targeting and delivery. This review focuses on the different permeation enhancing strategies as well as formulation design that are tailored to meet the challenges of active macromolecule delivery using the buccal mucosal route of administration.","DOI":"10.3109/03639045.2014.892960","ISSN":"0363-9045","journalAbbreviation":"Drug Dev Ind Pharm","author":[{"family":"Morales","given":"Javier O."},{"family":"McConville","given":"Jason T."}],"issued":{"date-parts":[["2014",3,10]]}}},{"id":7351,"uris":["http://zotero.org/users/51895/items/JV66JSZG"],"uri":["http://zotero.org/users/51895/items/JV66JSZG"],"itemData":{"id":7351,"type":"article-journal","title":"Enhancing the Buccal Mucosal Delivery of Peptide and Protein Therapeutics","container-title":"Pharmaceutical Research","page":"1-21","source":"link.springer.com","abstract":"With continuing advances in biotechnology and genetic engineering, there has been a dramatic increase in the availability of new biomacromolecules, such as peptides and proteins that have the potential to ameliorate the symptoms of many poorly-treated diseases. Although most of these macromolecular therapeutics exhibit high potency, their large molecular mass, susceptibility to enzymatic degradation, immunogenicity and tendency to undergo aggregation, adsorption, and denaturation have limited their ability to be administered via the traditional oral route. As a result, alternative noninvasive routes have been investigated for the systemic delivery of these macromolecules, one of which is the buccal mucosa. The buccal mucosa offers a number of advantages over the oral route, making it attractive for the delivery of peptides and proteins. However, the buccal mucosa still exhibits some permeability-limiting properties, and therefore various methods have been explored to enhance the delivery of macromolecules via this route, including the use of chemical penetration enhancers, physical methods, particulate systems and mucoadhesive formulations. The incorporation of anti-aggregating agents in buccal formulations also appears to show promise in other mucosal delivery systems, but has not yet been considered for buccal mucosal drug delivery. This review provides an update on recent approaches that have shown promise in enhancing the buccal mucosal transport of macromolecules, with a major focus on proteins and peptides.","DOI":"10.1007/s11095-014-1485-1","ISSN":"0724-8741, 1573-904X","journalAbbreviation":"Pharm Res","language":"en","author":[{"family":"Caon","given":"Thiago"},{"family":"Jin","given":"Liang"},{"family":"Simões","given":"Cláudia M. O."},{"family":"Norton","given":"Raymond S."},{"family":"Nicolazzo","given":"Joseph A."}],"issued":{"date-parts":[["2014",8,29]]}}},{"id":959540,"uris":["http://zotero.org/users/51895/items/DANNAU89"],"uri":["http://zotero.org/users/51895/items/DANNAU89"],"itemData":{"id":959540,"type":"article-journal","title":"Overview and Future Potential of Buccal Mucoadhesive Films as Drug Delivery Systems for Biologics","container-title":"AAPS PharmSciTech","page":"3-14","volume":"18","issue":"1","source":"link.springer.com","abstract":"The main route of administration for drug products is the oral route, yet biologics are initially developed as injectables due to their limited stability through the gastrointestinal tract and solubility issues. In order to avoid injections, a myriad of investigations on alternative administration routes that can bypass enzymatic degradation and the first-pass effect are found in the literature. As an alternative site for biologics absorption, the buccal route presents with a number of advantages. The buccal mucosa is a barrier, providing protection to underlying tissue, but is more permeable than other alternative routes such as the skin. Buccal films are polymeric matrices designed to be mucoadhesive properties and usually formulated with permeability enhancers to improve bioavailability. Conventionally, buccal films for biologics are manufactured by solvent casting, yet recent developments have shown the potential of hot melt extrusion, and most recently ink jet printing as promising strategies. This review aims at depicting the field of biologics-loaded mucoadhesive films as buccal drug delivery systems. In light of the literature available, the buccal epithelium is a promising route for biologics administration, which is reflected in clinical trials currently in progress, looking forward to register and commercialize the first biologic product formulated as a buccal film.","DOI":"10.1208/s12249-016-0525-z","ISSN":"1530-9932","journalAbbreviation":"AAPS PharmSciTech","language":"en","author":[{"family":"Montenegro-Nicolini","given":"Miguel"},{"family":"Morales","given":"Javier O."}],"issued":{"date-parts":[["2016",4,15]]}}}],"schema":"https://github.com/citation-style-language/schema/raw/master/csl-citation.json"} </w:instrText>
      </w:r>
      <w:r w:rsidR="00126A18"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[17,56,57]</w:t>
      </w:r>
      <w:r w:rsidR="00126A18" w:rsidRPr="0045788A">
        <w:rPr>
          <w:rFonts w:asciiTheme="minorHAnsi" w:hAnsiTheme="minorHAnsi" w:cstheme="minorHAnsi"/>
          <w:sz w:val="24"/>
          <w:szCs w:val="24"/>
        </w:rPr>
        <w:fldChar w:fldCharType="end"/>
      </w:r>
      <w:r w:rsidR="00126A18" w:rsidRPr="0045788A">
        <w:rPr>
          <w:rFonts w:asciiTheme="minorHAnsi" w:hAnsiTheme="minorHAnsi" w:cstheme="minorHAnsi"/>
          <w:sz w:val="24"/>
          <w:szCs w:val="24"/>
        </w:rPr>
        <w:t>. Oral-</w:t>
      </w:r>
      <w:proofErr w:type="spellStart"/>
      <w:r w:rsidR="00126A18" w:rsidRPr="0045788A">
        <w:rPr>
          <w:rFonts w:asciiTheme="minorHAnsi" w:hAnsiTheme="minorHAnsi" w:cstheme="minorHAnsi"/>
          <w:sz w:val="24"/>
          <w:szCs w:val="24"/>
        </w:rPr>
        <w:t>lyn</w:t>
      </w:r>
      <w:proofErr w:type="spellEnd"/>
      <w:r w:rsidRPr="0045788A">
        <w:rPr>
          <w:rFonts w:asciiTheme="minorHAnsi" w:hAnsiTheme="minorHAnsi" w:cstheme="minorHAnsi"/>
          <w:sz w:val="24"/>
          <w:szCs w:val="24"/>
        </w:rPr>
        <w:t>™</w:t>
      </w:r>
      <w:r w:rsidR="00126A18" w:rsidRPr="0045788A">
        <w:rPr>
          <w:rFonts w:asciiTheme="minorHAnsi" w:hAnsiTheme="minorHAnsi" w:cstheme="minorHAnsi"/>
          <w:sz w:val="24"/>
          <w:szCs w:val="24"/>
        </w:rPr>
        <w:t xml:space="preserve"> by </w:t>
      </w:r>
      <w:proofErr w:type="spellStart"/>
      <w:r w:rsidR="00126A18" w:rsidRPr="0045788A">
        <w:rPr>
          <w:rFonts w:asciiTheme="minorHAnsi" w:hAnsiTheme="minorHAnsi" w:cstheme="minorHAnsi"/>
          <w:sz w:val="24"/>
          <w:szCs w:val="24"/>
        </w:rPr>
        <w:t>Generex</w:t>
      </w:r>
      <w:proofErr w:type="spellEnd"/>
      <w:r w:rsidR="00126A18" w:rsidRPr="0045788A">
        <w:rPr>
          <w:rFonts w:asciiTheme="minorHAnsi" w:hAnsiTheme="minorHAnsi" w:cstheme="minorHAnsi"/>
          <w:sz w:val="24"/>
          <w:szCs w:val="24"/>
        </w:rPr>
        <w:t xml:space="preserve"> </w:t>
      </w:r>
      <w:r w:rsidRPr="0045788A">
        <w:rPr>
          <w:rFonts w:asciiTheme="minorHAnsi" w:hAnsiTheme="minorHAnsi" w:cstheme="minorHAnsi"/>
          <w:sz w:val="24"/>
          <w:szCs w:val="24"/>
        </w:rPr>
        <w:t xml:space="preserve">(Canada) </w:t>
      </w:r>
      <w:r w:rsidR="00C0190D" w:rsidRPr="0045788A">
        <w:rPr>
          <w:rFonts w:asciiTheme="minorHAnsi" w:hAnsiTheme="minorHAnsi" w:cstheme="minorHAnsi"/>
          <w:sz w:val="24"/>
          <w:szCs w:val="24"/>
        </w:rPr>
        <w:t xml:space="preserve">is </w:t>
      </w:r>
      <w:r w:rsidR="009E41B1" w:rsidRPr="0045788A">
        <w:rPr>
          <w:rFonts w:asciiTheme="minorHAnsi" w:hAnsiTheme="minorHAnsi" w:cstheme="minorHAnsi"/>
          <w:sz w:val="24"/>
          <w:szCs w:val="24"/>
        </w:rPr>
        <w:t xml:space="preserve">a </w:t>
      </w:r>
      <w:r w:rsidR="00C0190D" w:rsidRPr="0045788A">
        <w:rPr>
          <w:rFonts w:asciiTheme="minorHAnsi" w:hAnsiTheme="minorHAnsi" w:cstheme="minorHAnsi"/>
          <w:sz w:val="24"/>
          <w:szCs w:val="24"/>
        </w:rPr>
        <w:t xml:space="preserve">micellar insulin solution buccal spray in combination with </w:t>
      </w:r>
      <w:r w:rsidRPr="0045788A">
        <w:rPr>
          <w:rFonts w:asciiTheme="minorHAnsi" w:hAnsiTheme="minorHAnsi" w:cstheme="minorHAnsi"/>
          <w:sz w:val="24"/>
          <w:szCs w:val="24"/>
        </w:rPr>
        <w:t xml:space="preserve">the </w:t>
      </w:r>
      <w:r w:rsidR="001E05FC" w:rsidRPr="0045788A">
        <w:rPr>
          <w:rFonts w:asciiTheme="minorHAnsi" w:hAnsiTheme="minorHAnsi" w:cstheme="minorHAnsi"/>
          <w:sz w:val="24"/>
          <w:szCs w:val="24"/>
        </w:rPr>
        <w:t>PEs</w:t>
      </w:r>
      <w:r w:rsidRPr="0045788A">
        <w:rPr>
          <w:rFonts w:asciiTheme="minorHAnsi" w:hAnsiTheme="minorHAnsi" w:cstheme="minorHAnsi"/>
          <w:sz w:val="24"/>
          <w:szCs w:val="24"/>
        </w:rPr>
        <w:t xml:space="preserve">, bile salts and sodium caprate, </w:t>
      </w:r>
      <w:r w:rsidR="00C0190D" w:rsidRPr="0045788A">
        <w:rPr>
          <w:rFonts w:asciiTheme="minorHAnsi" w:hAnsiTheme="minorHAnsi" w:cstheme="minorHAnsi"/>
          <w:sz w:val="24"/>
          <w:szCs w:val="24"/>
        </w:rPr>
        <w:t xml:space="preserve">and </w:t>
      </w:r>
      <w:r w:rsidR="00126A18" w:rsidRPr="0045788A">
        <w:rPr>
          <w:rFonts w:asciiTheme="minorHAnsi" w:hAnsiTheme="minorHAnsi" w:cstheme="minorHAnsi"/>
          <w:sz w:val="24"/>
          <w:szCs w:val="24"/>
        </w:rPr>
        <w:t>has been approved and commercialized in Ecuador</w:t>
      </w:r>
      <w:r w:rsidRPr="0045788A">
        <w:rPr>
          <w:rFonts w:asciiTheme="minorHAnsi" w:hAnsiTheme="minorHAnsi" w:cstheme="minorHAnsi"/>
          <w:sz w:val="24"/>
          <w:szCs w:val="24"/>
        </w:rPr>
        <w:t xml:space="preserve"> and</w:t>
      </w:r>
      <w:r w:rsidR="00C0190D" w:rsidRPr="0045788A">
        <w:rPr>
          <w:rFonts w:asciiTheme="minorHAnsi" w:hAnsiTheme="minorHAnsi" w:cstheme="minorHAnsi"/>
          <w:sz w:val="24"/>
          <w:szCs w:val="24"/>
        </w:rPr>
        <w:t xml:space="preserve"> Lebanon, </w:t>
      </w:r>
      <w:r w:rsidRPr="0045788A">
        <w:rPr>
          <w:rFonts w:asciiTheme="minorHAnsi" w:hAnsiTheme="minorHAnsi" w:cstheme="minorHAnsi"/>
          <w:sz w:val="24"/>
          <w:szCs w:val="24"/>
        </w:rPr>
        <w:t>but</w:t>
      </w:r>
      <w:r w:rsidR="00C0190D" w:rsidRPr="0045788A">
        <w:rPr>
          <w:rFonts w:asciiTheme="minorHAnsi" w:hAnsiTheme="minorHAnsi" w:cstheme="minorHAnsi"/>
          <w:sz w:val="24"/>
          <w:szCs w:val="24"/>
        </w:rPr>
        <w:t xml:space="preserve"> has been discontinued in India pending </w:t>
      </w:r>
      <w:r w:rsidRPr="0045788A">
        <w:rPr>
          <w:rFonts w:asciiTheme="minorHAnsi" w:hAnsiTheme="minorHAnsi" w:cstheme="minorHAnsi"/>
          <w:sz w:val="24"/>
          <w:szCs w:val="24"/>
        </w:rPr>
        <w:t xml:space="preserve">more evidence of </w:t>
      </w:r>
      <w:r w:rsidR="00C0190D" w:rsidRPr="0045788A">
        <w:rPr>
          <w:rFonts w:asciiTheme="minorHAnsi" w:hAnsiTheme="minorHAnsi" w:cstheme="minorHAnsi"/>
          <w:sz w:val="24"/>
          <w:szCs w:val="24"/>
        </w:rPr>
        <w:t xml:space="preserve">clinical efficacy evidence. It has been under review by the FDA since 2011 </w:t>
      </w:r>
      <w:r w:rsidR="0045788A" w:rsidRPr="0045788A">
        <w:rPr>
          <w:rFonts w:asciiTheme="minorHAnsi" w:hAnsiTheme="minorHAnsi" w:cstheme="minorHAnsi"/>
          <w:sz w:val="24"/>
          <w:szCs w:val="24"/>
        </w:rPr>
        <w:t>without gaining approval</w:t>
      </w:r>
      <w:r w:rsidR="00C0190D" w:rsidRPr="0045788A">
        <w:rPr>
          <w:rFonts w:asciiTheme="minorHAnsi" w:hAnsiTheme="minorHAnsi" w:cstheme="minorHAnsi"/>
          <w:sz w:val="24"/>
          <w:szCs w:val="24"/>
        </w:rPr>
        <w:t xml:space="preserve">. </w:t>
      </w:r>
      <w:r w:rsidRPr="0045788A">
        <w:rPr>
          <w:rFonts w:asciiTheme="minorHAnsi" w:hAnsiTheme="minorHAnsi" w:cstheme="minorHAnsi"/>
          <w:sz w:val="24"/>
          <w:szCs w:val="24"/>
        </w:rPr>
        <w:t xml:space="preserve">Part of the problem is that it </w:t>
      </w:r>
      <w:r w:rsidR="0045788A" w:rsidRPr="0045788A">
        <w:rPr>
          <w:rFonts w:asciiTheme="minorHAnsi" w:hAnsiTheme="minorHAnsi" w:cstheme="minorHAnsi"/>
          <w:sz w:val="24"/>
          <w:szCs w:val="24"/>
        </w:rPr>
        <w:t>is reported to require</w:t>
      </w:r>
      <w:r w:rsidRPr="0045788A">
        <w:rPr>
          <w:rFonts w:asciiTheme="minorHAnsi" w:hAnsiTheme="minorHAnsi" w:cstheme="minorHAnsi"/>
          <w:sz w:val="24"/>
          <w:szCs w:val="24"/>
        </w:rPr>
        <w:t xml:space="preserve"> up to 12 puffs to achieve</w:t>
      </w:r>
      <w:r w:rsidR="0045788A" w:rsidRPr="0045788A">
        <w:rPr>
          <w:rFonts w:asciiTheme="minorHAnsi" w:hAnsiTheme="minorHAnsi" w:cstheme="minorHAnsi"/>
          <w:sz w:val="24"/>
          <w:szCs w:val="24"/>
        </w:rPr>
        <w:t xml:space="preserve"> delivery, and so</w:t>
      </w:r>
      <w:r w:rsidRPr="0045788A">
        <w:rPr>
          <w:rFonts w:asciiTheme="minorHAnsi" w:hAnsiTheme="minorHAnsi" w:cstheme="minorHAnsi"/>
          <w:sz w:val="24"/>
          <w:szCs w:val="24"/>
        </w:rPr>
        <w:t xml:space="preserve"> is </w:t>
      </w:r>
      <w:r w:rsidR="0045788A" w:rsidRPr="0045788A">
        <w:rPr>
          <w:rFonts w:asciiTheme="minorHAnsi" w:hAnsiTheme="minorHAnsi" w:cstheme="minorHAnsi"/>
          <w:sz w:val="24"/>
          <w:szCs w:val="24"/>
        </w:rPr>
        <w:t xml:space="preserve">viewed as quite an </w:t>
      </w:r>
      <w:r w:rsidRPr="0045788A">
        <w:rPr>
          <w:rFonts w:asciiTheme="minorHAnsi" w:hAnsiTheme="minorHAnsi" w:cstheme="minorHAnsi"/>
          <w:sz w:val="24"/>
          <w:szCs w:val="24"/>
        </w:rPr>
        <w:t>inefficient system</w:t>
      </w:r>
      <w:r w:rsidR="0045788A" w:rsidRPr="0045788A">
        <w:rPr>
          <w:rFonts w:asciiTheme="minorHAnsi" w:hAnsiTheme="minorHAnsi" w:cstheme="minorHAnsi"/>
          <w:sz w:val="24"/>
          <w:szCs w:val="24"/>
        </w:rPr>
        <w:t xml:space="preserve"> requiring a complicated administration protocol for patients</w:t>
      </w:r>
      <w:r w:rsidRPr="0045788A">
        <w:rPr>
          <w:rFonts w:asciiTheme="minorHAnsi" w:hAnsiTheme="minorHAnsi" w:cstheme="minorHAnsi"/>
          <w:sz w:val="24"/>
          <w:szCs w:val="24"/>
        </w:rPr>
        <w:t xml:space="preserve">.  </w:t>
      </w:r>
      <w:r w:rsidR="00C0190D" w:rsidRPr="0045788A">
        <w:rPr>
          <w:rFonts w:asciiTheme="minorHAnsi" w:hAnsiTheme="minorHAnsi" w:cstheme="minorHAnsi"/>
          <w:sz w:val="24"/>
          <w:szCs w:val="24"/>
        </w:rPr>
        <w:t xml:space="preserve">In another clinical development for </w:t>
      </w:r>
      <w:r w:rsidR="0045788A" w:rsidRPr="0045788A">
        <w:rPr>
          <w:rFonts w:asciiTheme="minorHAnsi" w:hAnsiTheme="minorHAnsi" w:cstheme="minorHAnsi"/>
          <w:sz w:val="24"/>
          <w:szCs w:val="24"/>
        </w:rPr>
        <w:t xml:space="preserve">buccal </w:t>
      </w:r>
      <w:r w:rsidR="00C0190D" w:rsidRPr="0045788A">
        <w:rPr>
          <w:rFonts w:asciiTheme="minorHAnsi" w:hAnsiTheme="minorHAnsi" w:cstheme="minorHAnsi"/>
          <w:sz w:val="24"/>
          <w:szCs w:val="24"/>
        </w:rPr>
        <w:t xml:space="preserve">insulin, </w:t>
      </w:r>
      <w:r w:rsidR="00126A18" w:rsidRPr="0045788A">
        <w:rPr>
          <w:rFonts w:asciiTheme="minorHAnsi" w:hAnsiTheme="minorHAnsi" w:cstheme="minorHAnsi"/>
          <w:sz w:val="24"/>
          <w:szCs w:val="24"/>
        </w:rPr>
        <w:t>MonoSol Rx</w:t>
      </w:r>
      <w:r w:rsidRPr="0045788A">
        <w:rPr>
          <w:rFonts w:asciiTheme="minorHAnsi" w:hAnsiTheme="minorHAnsi" w:cstheme="minorHAnsi"/>
          <w:sz w:val="24"/>
          <w:szCs w:val="24"/>
        </w:rPr>
        <w:t xml:space="preserve"> (USA)</w:t>
      </w:r>
      <w:r w:rsidR="00126A18" w:rsidRPr="0045788A">
        <w:rPr>
          <w:rFonts w:asciiTheme="minorHAnsi" w:hAnsiTheme="minorHAnsi" w:cstheme="minorHAnsi"/>
          <w:sz w:val="24"/>
          <w:szCs w:val="24"/>
        </w:rPr>
        <w:t xml:space="preserve"> and </w:t>
      </w:r>
      <w:proofErr w:type="spellStart"/>
      <w:r w:rsidR="00126A18" w:rsidRPr="0045788A">
        <w:rPr>
          <w:rFonts w:asciiTheme="minorHAnsi" w:hAnsiTheme="minorHAnsi" w:cstheme="minorHAnsi"/>
          <w:sz w:val="24"/>
          <w:szCs w:val="24"/>
        </w:rPr>
        <w:t>Midatech</w:t>
      </w:r>
      <w:proofErr w:type="spellEnd"/>
      <w:r w:rsidR="0045788A" w:rsidRPr="0045788A">
        <w:rPr>
          <w:rFonts w:asciiTheme="minorHAnsi" w:hAnsiTheme="minorHAnsi" w:cstheme="minorHAnsi"/>
          <w:sz w:val="24"/>
          <w:szCs w:val="24"/>
        </w:rPr>
        <w:t xml:space="preserve"> (USA) collaborated to try and develop a buccal insulin delivery formulation,</w:t>
      </w:r>
      <w:r w:rsidR="00126A18" w:rsidRPr="0045788A">
        <w:rPr>
          <w:rFonts w:asciiTheme="minorHAnsi" w:hAnsiTheme="minorHAnsi" w:cstheme="minorHAnsi"/>
          <w:sz w:val="24"/>
          <w:szCs w:val="24"/>
        </w:rPr>
        <w:t xml:space="preserve"> </w:t>
      </w:r>
      <w:proofErr w:type="spellStart"/>
      <w:r w:rsidR="00126A18" w:rsidRPr="0045788A">
        <w:rPr>
          <w:rFonts w:asciiTheme="minorHAnsi" w:hAnsiTheme="minorHAnsi" w:cstheme="minorHAnsi"/>
          <w:sz w:val="24"/>
          <w:szCs w:val="24"/>
        </w:rPr>
        <w:t>PharmaFilm</w:t>
      </w:r>
      <w:proofErr w:type="spellEnd"/>
      <w:r w:rsidR="00126A18" w:rsidRPr="0045788A">
        <w:rPr>
          <w:rFonts w:asciiTheme="minorHAnsi" w:hAnsiTheme="minorHAnsi" w:cstheme="minorHAnsi"/>
          <w:sz w:val="24"/>
          <w:szCs w:val="24"/>
        </w:rPr>
        <w:t>®</w:t>
      </w:r>
      <w:r w:rsidR="00C0190D" w:rsidRPr="0045788A">
        <w:rPr>
          <w:rFonts w:asciiTheme="minorHAnsi" w:hAnsiTheme="minorHAnsi" w:cstheme="minorHAnsi"/>
          <w:sz w:val="24"/>
          <w:szCs w:val="24"/>
        </w:rPr>
        <w:t xml:space="preserve">, </w:t>
      </w:r>
      <w:r w:rsidR="0045788A" w:rsidRPr="0045788A">
        <w:rPr>
          <w:rFonts w:asciiTheme="minorHAnsi" w:hAnsiTheme="minorHAnsi" w:cstheme="minorHAnsi"/>
          <w:sz w:val="24"/>
          <w:szCs w:val="24"/>
        </w:rPr>
        <w:t>in which</w:t>
      </w:r>
      <w:r w:rsidR="00C0190D" w:rsidRPr="0045788A">
        <w:rPr>
          <w:rFonts w:asciiTheme="minorHAnsi" w:hAnsiTheme="minorHAnsi" w:cstheme="minorHAnsi"/>
          <w:sz w:val="24"/>
          <w:szCs w:val="24"/>
        </w:rPr>
        <w:t xml:space="preserve"> </w:t>
      </w:r>
      <w:r w:rsidR="00126A18" w:rsidRPr="0045788A">
        <w:rPr>
          <w:rFonts w:asciiTheme="minorHAnsi" w:hAnsiTheme="minorHAnsi" w:cstheme="minorHAnsi"/>
          <w:sz w:val="24"/>
          <w:szCs w:val="24"/>
        </w:rPr>
        <w:t>recombinant human insulin</w:t>
      </w:r>
      <w:r w:rsidR="00C0190D" w:rsidRPr="0045788A">
        <w:rPr>
          <w:rFonts w:asciiTheme="minorHAnsi" w:hAnsiTheme="minorHAnsi" w:cstheme="minorHAnsi"/>
          <w:sz w:val="24"/>
          <w:szCs w:val="24"/>
        </w:rPr>
        <w:t xml:space="preserve"> </w:t>
      </w:r>
      <w:r w:rsidR="0045788A" w:rsidRPr="0045788A">
        <w:rPr>
          <w:rFonts w:asciiTheme="minorHAnsi" w:hAnsiTheme="minorHAnsi" w:cstheme="minorHAnsi"/>
          <w:sz w:val="24"/>
          <w:szCs w:val="24"/>
        </w:rPr>
        <w:t xml:space="preserve">was </w:t>
      </w:r>
      <w:r w:rsidR="00126A18" w:rsidRPr="0045788A">
        <w:rPr>
          <w:rFonts w:asciiTheme="minorHAnsi" w:hAnsiTheme="minorHAnsi" w:cstheme="minorHAnsi"/>
          <w:sz w:val="24"/>
          <w:szCs w:val="24"/>
        </w:rPr>
        <w:t>non-covalently bound to gold glycan-coated nanoparticles</w:t>
      </w:r>
      <w:r w:rsidR="0045788A" w:rsidRPr="0045788A">
        <w:rPr>
          <w:rFonts w:asciiTheme="minorHAnsi" w:hAnsiTheme="minorHAnsi" w:cstheme="minorHAnsi"/>
          <w:sz w:val="24"/>
          <w:szCs w:val="24"/>
        </w:rPr>
        <w:t xml:space="preserve"> and then embedded in a film</w:t>
      </w:r>
      <w:r w:rsidR="00126A18" w:rsidRPr="0045788A">
        <w:rPr>
          <w:rFonts w:asciiTheme="minorHAnsi" w:hAnsiTheme="minorHAnsi" w:cstheme="minorHAnsi"/>
          <w:sz w:val="24"/>
          <w:szCs w:val="24"/>
        </w:rPr>
        <w:t xml:space="preserve">. </w:t>
      </w:r>
      <w:r w:rsidR="00C0190D" w:rsidRPr="0045788A">
        <w:rPr>
          <w:rFonts w:asciiTheme="minorHAnsi" w:hAnsiTheme="minorHAnsi" w:cstheme="minorHAnsi"/>
          <w:sz w:val="24"/>
          <w:szCs w:val="24"/>
        </w:rPr>
        <w:t xml:space="preserve">After encouraging results in a </w:t>
      </w:r>
      <w:r w:rsidRPr="0045788A">
        <w:rPr>
          <w:rFonts w:asciiTheme="minorHAnsi" w:hAnsiTheme="minorHAnsi" w:cstheme="minorHAnsi"/>
          <w:sz w:val="24"/>
          <w:szCs w:val="24"/>
        </w:rPr>
        <w:t>P</w:t>
      </w:r>
      <w:r w:rsidR="00126A18" w:rsidRPr="0045788A">
        <w:rPr>
          <w:rFonts w:asciiTheme="minorHAnsi" w:hAnsiTheme="minorHAnsi" w:cstheme="minorHAnsi"/>
          <w:sz w:val="24"/>
          <w:szCs w:val="24"/>
        </w:rPr>
        <w:t>hase I clinical trial</w:t>
      </w:r>
      <w:r w:rsidR="00C0190D" w:rsidRPr="0045788A">
        <w:rPr>
          <w:rFonts w:asciiTheme="minorHAnsi" w:hAnsiTheme="minorHAnsi" w:cstheme="minorHAnsi"/>
          <w:sz w:val="24"/>
          <w:szCs w:val="24"/>
        </w:rPr>
        <w:t xml:space="preserve">, the program was </w:t>
      </w:r>
      <w:r w:rsidRPr="0045788A">
        <w:rPr>
          <w:rFonts w:asciiTheme="minorHAnsi" w:hAnsiTheme="minorHAnsi" w:cstheme="minorHAnsi"/>
          <w:sz w:val="24"/>
          <w:szCs w:val="24"/>
        </w:rPr>
        <w:t xml:space="preserve">recently terminated </w:t>
      </w:r>
      <w:r w:rsidR="00C0190D" w:rsidRPr="0045788A">
        <w:rPr>
          <w:rFonts w:asciiTheme="minorHAnsi" w:hAnsiTheme="minorHAnsi" w:cstheme="minorHAnsi"/>
          <w:sz w:val="24"/>
          <w:szCs w:val="24"/>
        </w:rPr>
        <w:t>aft</w:t>
      </w:r>
      <w:r w:rsidRPr="0045788A">
        <w:rPr>
          <w:rFonts w:asciiTheme="minorHAnsi" w:hAnsiTheme="minorHAnsi" w:cstheme="minorHAnsi"/>
          <w:sz w:val="24"/>
          <w:szCs w:val="24"/>
        </w:rPr>
        <w:t>er a P</w:t>
      </w:r>
      <w:r w:rsidR="00C0190D" w:rsidRPr="0045788A">
        <w:rPr>
          <w:rFonts w:asciiTheme="minorHAnsi" w:hAnsiTheme="minorHAnsi" w:cstheme="minorHAnsi"/>
          <w:sz w:val="24"/>
          <w:szCs w:val="24"/>
        </w:rPr>
        <w:t xml:space="preserve">hase II trial </w:t>
      </w:r>
      <w:r w:rsidRPr="0045788A">
        <w:rPr>
          <w:rFonts w:asciiTheme="minorHAnsi" w:hAnsiTheme="minorHAnsi" w:cstheme="minorHAnsi"/>
          <w:sz w:val="24"/>
          <w:szCs w:val="24"/>
        </w:rPr>
        <w:t xml:space="preserve">that revealed low </w:t>
      </w:r>
      <w:r w:rsidR="003F49EB" w:rsidRPr="0045788A">
        <w:rPr>
          <w:rFonts w:asciiTheme="minorHAnsi" w:hAnsiTheme="minorHAnsi" w:cstheme="minorHAnsi"/>
          <w:sz w:val="24"/>
          <w:szCs w:val="24"/>
        </w:rPr>
        <w:t xml:space="preserve">buccal </w:t>
      </w:r>
      <w:r w:rsidR="003C366D" w:rsidRPr="0045788A">
        <w:rPr>
          <w:rFonts w:asciiTheme="minorHAnsi" w:hAnsiTheme="minorHAnsi" w:cstheme="minorHAnsi"/>
          <w:sz w:val="24"/>
          <w:szCs w:val="24"/>
        </w:rPr>
        <w:t xml:space="preserve">insulin </w:t>
      </w:r>
      <w:r w:rsidR="003F49EB" w:rsidRPr="0045788A">
        <w:rPr>
          <w:rFonts w:asciiTheme="minorHAnsi" w:hAnsiTheme="minorHAnsi" w:cstheme="minorHAnsi"/>
          <w:sz w:val="24"/>
          <w:szCs w:val="24"/>
        </w:rPr>
        <w:t xml:space="preserve">bioavailability </w:t>
      </w:r>
      <w:r w:rsidR="00126A18" w:rsidRPr="0045788A">
        <w:rPr>
          <w:rFonts w:asciiTheme="minorHAnsi" w:hAnsiTheme="minorHAnsi" w:cstheme="minorHAnsi"/>
          <w:sz w:val="24"/>
          <w:szCs w:val="24"/>
        </w:rPr>
        <w:fldChar w:fldCharType="begin"/>
      </w:r>
      <w:r w:rsidR="000D114F" w:rsidRPr="0045788A">
        <w:rPr>
          <w:rFonts w:asciiTheme="minorHAnsi" w:hAnsiTheme="minorHAnsi" w:cstheme="minorHAnsi"/>
          <w:sz w:val="24"/>
          <w:szCs w:val="24"/>
        </w:rPr>
        <w:instrText xml:space="preserve"> ADDIN ZOTERO_ITEM CSL_CITATION {"citationID":"kl8mr5kv","properties":{"formattedCitation":"[63]","plainCitation":"[63]"},"citationItems":[{"id":800,"uris":["http://zotero.org/users/2070168/items/P76CHTFR"],"uri":["http://zotero.org/users/2070168/items/P76CHTFR"],"itemData":{"id":800,"type":"webpage","title":"MonoSol Rx and the PharmFilm pipeline","URL":"http://www.monosolrx.com/content/pipeline/overview.htm","author":[{"family":"MonoSol Rx","given":""}],"issued":{"date-parts":[["2015"]]},"accessed":{"date-parts":[["2015",11,16]]}}}],"schema":"https://github.com/citation-style-language/schema/raw/master/csl-citation.json"} </w:instrText>
      </w:r>
      <w:r w:rsidR="00126A18" w:rsidRPr="0045788A">
        <w:rPr>
          <w:rFonts w:asciiTheme="minorHAnsi" w:hAnsiTheme="minorHAnsi" w:cstheme="minorHAnsi"/>
          <w:sz w:val="24"/>
          <w:szCs w:val="24"/>
        </w:rPr>
        <w:fldChar w:fldCharType="separate"/>
      </w:r>
      <w:r w:rsidR="000D114F" w:rsidRPr="0045788A">
        <w:rPr>
          <w:rFonts w:asciiTheme="minorHAnsi" w:hAnsiTheme="minorHAnsi" w:cstheme="minorHAnsi"/>
          <w:sz w:val="24"/>
          <w:szCs w:val="24"/>
        </w:rPr>
        <w:t>[63]</w:t>
      </w:r>
      <w:r w:rsidR="00126A18" w:rsidRPr="0045788A">
        <w:rPr>
          <w:rFonts w:asciiTheme="minorHAnsi" w:hAnsiTheme="minorHAnsi" w:cstheme="minorHAnsi"/>
          <w:sz w:val="24"/>
          <w:szCs w:val="24"/>
        </w:rPr>
        <w:fldChar w:fldCharType="end"/>
      </w:r>
      <w:r w:rsidR="00126A18" w:rsidRPr="0045788A">
        <w:rPr>
          <w:rFonts w:asciiTheme="minorHAnsi" w:hAnsiTheme="minorHAnsi" w:cstheme="minorHAnsi"/>
          <w:sz w:val="24"/>
          <w:szCs w:val="24"/>
        </w:rPr>
        <w:t>.</w:t>
      </w:r>
      <w:r w:rsidRPr="0045788A">
        <w:rPr>
          <w:rFonts w:asciiTheme="minorHAnsi" w:hAnsiTheme="minorHAnsi" w:cstheme="minorHAnsi"/>
          <w:sz w:val="24"/>
          <w:szCs w:val="24"/>
        </w:rPr>
        <w:t xml:space="preserve"> </w:t>
      </w:r>
      <w:r w:rsidR="00C5747E">
        <w:rPr>
          <w:rFonts w:asciiTheme="minorHAnsi" w:hAnsiTheme="minorHAnsi" w:cstheme="minorHAnsi"/>
          <w:sz w:val="24"/>
          <w:szCs w:val="24"/>
        </w:rPr>
        <w:t>Current clinical trials for buccal delivery of small molecules and macro molecules is summarized (Table 2)</w:t>
      </w:r>
      <w:r w:rsidRPr="0045788A">
        <w:rPr>
          <w:rFonts w:asciiTheme="minorHAnsi" w:hAnsiTheme="minorHAnsi" w:cstheme="minorHAnsi"/>
          <w:sz w:val="24"/>
          <w:szCs w:val="24"/>
        </w:rPr>
        <w:t>The challenge to deliver biologics across the buccal epithel</w:t>
      </w:r>
      <w:r w:rsidR="00CD6CE6" w:rsidRPr="0045788A">
        <w:rPr>
          <w:rFonts w:asciiTheme="minorHAnsi" w:hAnsiTheme="minorHAnsi" w:cstheme="minorHAnsi"/>
          <w:sz w:val="24"/>
          <w:szCs w:val="24"/>
        </w:rPr>
        <w:t>i</w:t>
      </w:r>
      <w:r w:rsidRPr="0045788A">
        <w:rPr>
          <w:rFonts w:asciiTheme="minorHAnsi" w:hAnsiTheme="minorHAnsi" w:cstheme="minorHAnsi"/>
          <w:sz w:val="24"/>
          <w:szCs w:val="24"/>
        </w:rPr>
        <w:t xml:space="preserve">um </w:t>
      </w:r>
      <w:r w:rsidR="0045788A" w:rsidRPr="0045788A">
        <w:rPr>
          <w:rFonts w:asciiTheme="minorHAnsi" w:hAnsiTheme="minorHAnsi" w:cstheme="minorHAnsi"/>
          <w:sz w:val="24"/>
          <w:szCs w:val="24"/>
        </w:rPr>
        <w:t xml:space="preserve">therefore </w:t>
      </w:r>
      <w:r w:rsidR="00CD6CE6" w:rsidRPr="0045788A">
        <w:rPr>
          <w:rFonts w:asciiTheme="minorHAnsi" w:hAnsiTheme="minorHAnsi" w:cstheme="minorHAnsi"/>
          <w:sz w:val="24"/>
          <w:szCs w:val="24"/>
        </w:rPr>
        <w:t xml:space="preserve">remains </w:t>
      </w:r>
      <w:r w:rsidRPr="0045788A">
        <w:rPr>
          <w:rFonts w:asciiTheme="minorHAnsi" w:hAnsiTheme="minorHAnsi" w:cstheme="minorHAnsi"/>
          <w:sz w:val="24"/>
          <w:szCs w:val="24"/>
        </w:rPr>
        <w:t>as difficult as ever.</w:t>
      </w:r>
      <w:r w:rsidR="00BA5C6C" w:rsidRPr="0045788A">
        <w:rPr>
          <w:rFonts w:asciiTheme="minorHAnsi" w:hAnsiTheme="minorHAnsi" w:cstheme="minorHAnsi"/>
          <w:sz w:val="24"/>
          <w:szCs w:val="24"/>
        </w:rPr>
        <w:t xml:space="preserve"> Nonetheless, there is interest in testing the buccal route for formulated stable low molecular weight macro</w:t>
      </w:r>
      <w:r w:rsidR="00C75FA9" w:rsidRPr="0045788A">
        <w:rPr>
          <w:rFonts w:asciiTheme="minorHAnsi" w:hAnsiTheme="minorHAnsi" w:cstheme="minorHAnsi"/>
          <w:sz w:val="24"/>
          <w:szCs w:val="24"/>
        </w:rPr>
        <w:t>molecul</w:t>
      </w:r>
      <w:r w:rsidR="0045788A" w:rsidRPr="0045788A">
        <w:rPr>
          <w:rFonts w:asciiTheme="minorHAnsi" w:hAnsiTheme="minorHAnsi" w:cstheme="minorHAnsi"/>
          <w:sz w:val="24"/>
          <w:szCs w:val="24"/>
        </w:rPr>
        <w:t>es with long half-lives, for example, lipophilic GLP-1 agonist analogues</w:t>
      </w:r>
      <w:r w:rsidR="00BA5C6C" w:rsidRPr="0045788A">
        <w:rPr>
          <w:rFonts w:asciiTheme="minorHAnsi" w:hAnsiTheme="minorHAnsi" w:cstheme="minorHAnsi"/>
          <w:sz w:val="24"/>
          <w:szCs w:val="24"/>
        </w:rPr>
        <w:t xml:space="preserve"> and macrocycles.</w:t>
      </w:r>
      <w:r w:rsidR="00333906" w:rsidRPr="0045788A">
        <w:rPr>
          <w:rFonts w:asciiTheme="minorHAnsi" w:hAnsiTheme="minorHAnsi" w:cstheme="minorHAnsi"/>
          <w:sz w:val="24"/>
          <w:szCs w:val="24"/>
        </w:rPr>
        <w:t xml:space="preserve"> Table 1 shows marketed and clinical phase small molecules and macromolecules.</w:t>
      </w:r>
    </w:p>
    <w:p w14:paraId="63A64A8E" w14:textId="77777777" w:rsidR="00535C94" w:rsidRPr="0045788A" w:rsidRDefault="00535C94"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Conclusions and future </w:t>
      </w:r>
      <w:r w:rsidR="004F5184" w:rsidRPr="0045788A">
        <w:rPr>
          <w:rFonts w:asciiTheme="minorHAnsi" w:hAnsiTheme="minorHAnsi" w:cstheme="minorHAnsi"/>
          <w:sz w:val="24"/>
          <w:szCs w:val="24"/>
        </w:rPr>
        <w:t>directions</w:t>
      </w:r>
    </w:p>
    <w:p w14:paraId="63A64A8F" w14:textId="6E69B11F" w:rsidR="00747790" w:rsidRPr="0045788A" w:rsidRDefault="00393F3D"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Buccal delivery of macromolecules including peptides and proteins is one of the </w:t>
      </w:r>
      <w:r w:rsidR="0045788A" w:rsidRPr="0045788A">
        <w:rPr>
          <w:rFonts w:asciiTheme="minorHAnsi" w:hAnsiTheme="minorHAnsi" w:cstheme="minorHAnsi"/>
          <w:sz w:val="24"/>
          <w:szCs w:val="24"/>
        </w:rPr>
        <w:t xml:space="preserve">delivery </w:t>
      </w:r>
      <w:r w:rsidRPr="0045788A">
        <w:rPr>
          <w:rFonts w:asciiTheme="minorHAnsi" w:hAnsiTheme="minorHAnsi" w:cstheme="minorHAnsi"/>
          <w:sz w:val="24"/>
          <w:szCs w:val="24"/>
        </w:rPr>
        <w:t xml:space="preserve">routes less investigated compared to </w:t>
      </w:r>
      <w:r w:rsidR="0045788A" w:rsidRPr="0045788A">
        <w:rPr>
          <w:rFonts w:asciiTheme="minorHAnsi" w:hAnsiTheme="minorHAnsi" w:cstheme="minorHAnsi"/>
          <w:sz w:val="24"/>
          <w:szCs w:val="24"/>
        </w:rPr>
        <w:t xml:space="preserve">the </w:t>
      </w:r>
      <w:r w:rsidRPr="0045788A">
        <w:rPr>
          <w:rFonts w:asciiTheme="minorHAnsi" w:hAnsiTheme="minorHAnsi" w:cstheme="minorHAnsi"/>
          <w:sz w:val="24"/>
          <w:szCs w:val="24"/>
        </w:rPr>
        <w:t>oral or pulmonary</w:t>
      </w:r>
      <w:r w:rsidR="0045788A" w:rsidRPr="0045788A">
        <w:rPr>
          <w:rFonts w:asciiTheme="minorHAnsi" w:hAnsiTheme="minorHAnsi" w:cstheme="minorHAnsi"/>
          <w:sz w:val="24"/>
          <w:szCs w:val="24"/>
        </w:rPr>
        <w:t xml:space="preserve"> routes</w:t>
      </w:r>
      <w:r w:rsidRPr="0045788A">
        <w:rPr>
          <w:rFonts w:asciiTheme="minorHAnsi" w:hAnsiTheme="minorHAnsi" w:cstheme="minorHAnsi"/>
          <w:sz w:val="24"/>
          <w:szCs w:val="24"/>
        </w:rPr>
        <w:t xml:space="preserve">.  Successful approaches to formulating small molecules in biocompatible films involve solvent casting and </w:t>
      </w:r>
      <w:r w:rsidR="0045788A" w:rsidRPr="0045788A">
        <w:rPr>
          <w:rFonts w:asciiTheme="minorHAnsi" w:hAnsiTheme="minorHAnsi" w:cstheme="minorHAnsi"/>
          <w:sz w:val="24"/>
          <w:szCs w:val="24"/>
        </w:rPr>
        <w:t xml:space="preserve">so far </w:t>
      </w:r>
      <w:r w:rsidRPr="0045788A">
        <w:rPr>
          <w:rFonts w:asciiTheme="minorHAnsi" w:hAnsiTheme="minorHAnsi" w:cstheme="minorHAnsi"/>
          <w:sz w:val="24"/>
          <w:szCs w:val="24"/>
        </w:rPr>
        <w:t>to a lesser extent, hot melt extrusion and ink-jet printing.  In terms of formulating biologics</w:t>
      </w:r>
      <w:r w:rsidR="0045788A" w:rsidRPr="0045788A">
        <w:rPr>
          <w:rFonts w:asciiTheme="minorHAnsi" w:hAnsiTheme="minorHAnsi" w:cstheme="minorHAnsi"/>
          <w:sz w:val="24"/>
          <w:szCs w:val="24"/>
        </w:rPr>
        <w:t xml:space="preserve"> for buccal delivery</w:t>
      </w:r>
      <w:r w:rsidRPr="0045788A">
        <w:rPr>
          <w:rFonts w:asciiTheme="minorHAnsi" w:hAnsiTheme="minorHAnsi" w:cstheme="minorHAnsi"/>
          <w:sz w:val="24"/>
          <w:szCs w:val="24"/>
        </w:rPr>
        <w:t xml:space="preserve">, permeability and stability </w:t>
      </w:r>
      <w:r w:rsidR="0045788A" w:rsidRPr="0045788A">
        <w:rPr>
          <w:rFonts w:asciiTheme="minorHAnsi" w:hAnsiTheme="minorHAnsi" w:cstheme="minorHAnsi"/>
          <w:sz w:val="24"/>
          <w:szCs w:val="24"/>
        </w:rPr>
        <w:t xml:space="preserve">at the buccal mucosa </w:t>
      </w:r>
      <w:r w:rsidRPr="0045788A">
        <w:rPr>
          <w:rFonts w:asciiTheme="minorHAnsi" w:hAnsiTheme="minorHAnsi" w:cstheme="minorHAnsi"/>
          <w:sz w:val="24"/>
          <w:szCs w:val="24"/>
        </w:rPr>
        <w:t>seem to be increased compared to oral formulation</w:t>
      </w:r>
      <w:r w:rsidR="00175334" w:rsidRPr="0045788A">
        <w:rPr>
          <w:rFonts w:asciiTheme="minorHAnsi" w:hAnsiTheme="minorHAnsi" w:cstheme="minorHAnsi"/>
          <w:sz w:val="24"/>
          <w:szCs w:val="24"/>
        </w:rPr>
        <w:t>s</w:t>
      </w:r>
      <w:r w:rsidRPr="0045788A">
        <w:rPr>
          <w:rFonts w:asciiTheme="minorHAnsi" w:hAnsiTheme="minorHAnsi" w:cstheme="minorHAnsi"/>
          <w:sz w:val="24"/>
          <w:szCs w:val="24"/>
        </w:rPr>
        <w:t xml:space="preserve">, but the downside is </w:t>
      </w:r>
      <w:r w:rsidR="0045788A" w:rsidRPr="0045788A">
        <w:rPr>
          <w:rFonts w:asciiTheme="minorHAnsi" w:hAnsiTheme="minorHAnsi" w:cstheme="minorHAnsi"/>
          <w:sz w:val="24"/>
          <w:szCs w:val="24"/>
        </w:rPr>
        <w:t xml:space="preserve">the difficulty in </w:t>
      </w:r>
      <w:r w:rsidRPr="0045788A">
        <w:rPr>
          <w:rFonts w:asciiTheme="minorHAnsi" w:hAnsiTheme="minorHAnsi" w:cstheme="minorHAnsi"/>
          <w:sz w:val="24"/>
          <w:szCs w:val="24"/>
        </w:rPr>
        <w:t>achieving high loading</w:t>
      </w:r>
      <w:r w:rsidR="0045788A" w:rsidRPr="0045788A">
        <w:rPr>
          <w:rFonts w:asciiTheme="minorHAnsi" w:hAnsiTheme="minorHAnsi" w:cstheme="minorHAnsi"/>
          <w:sz w:val="24"/>
          <w:szCs w:val="24"/>
        </w:rPr>
        <w:t xml:space="preserve"> of API in the low surface area </w:t>
      </w:r>
      <w:proofErr w:type="spellStart"/>
      <w:r w:rsidRPr="0045788A">
        <w:rPr>
          <w:rFonts w:asciiTheme="minorHAnsi" w:hAnsiTheme="minorHAnsi" w:cstheme="minorHAnsi"/>
          <w:sz w:val="24"/>
          <w:szCs w:val="24"/>
        </w:rPr>
        <w:t>bioadhesive</w:t>
      </w:r>
      <w:proofErr w:type="spellEnd"/>
      <w:r w:rsidRPr="0045788A">
        <w:rPr>
          <w:rFonts w:asciiTheme="minorHAnsi" w:hAnsiTheme="minorHAnsi" w:cstheme="minorHAnsi"/>
          <w:sz w:val="24"/>
          <w:szCs w:val="24"/>
        </w:rPr>
        <w:t xml:space="preserve"> systems.  The drivers for buccal delivery of peptides and proteins are the avoidance of the liver first pass effect, the potential for rapid delivery, and also the avoidance of potential food effects on pharmacokinetics. The current research approach for such formulations is to formulate the molecule in malleable biocompatible thin films</w:t>
      </w:r>
      <w:r w:rsidR="006B76A5" w:rsidRPr="0045788A">
        <w:rPr>
          <w:rFonts w:asciiTheme="minorHAnsi" w:hAnsiTheme="minorHAnsi" w:cstheme="minorHAnsi"/>
          <w:sz w:val="24"/>
          <w:szCs w:val="24"/>
        </w:rPr>
        <w:t xml:space="preserve">, while iterations are to embed nanoparticles with payload and </w:t>
      </w:r>
      <w:r w:rsidR="0045788A" w:rsidRPr="0045788A">
        <w:rPr>
          <w:rFonts w:asciiTheme="minorHAnsi" w:hAnsiTheme="minorHAnsi" w:cstheme="minorHAnsi"/>
          <w:sz w:val="24"/>
          <w:szCs w:val="24"/>
        </w:rPr>
        <w:t>PEs</w:t>
      </w:r>
      <w:r w:rsidR="006B76A5" w:rsidRPr="0045788A">
        <w:rPr>
          <w:rFonts w:asciiTheme="minorHAnsi" w:hAnsiTheme="minorHAnsi" w:cstheme="minorHAnsi"/>
          <w:sz w:val="24"/>
          <w:szCs w:val="24"/>
        </w:rPr>
        <w:t xml:space="preserve"> in similar systems.  Buccal delivery has also generated </w:t>
      </w:r>
      <w:r w:rsidR="0045788A" w:rsidRPr="0045788A">
        <w:rPr>
          <w:rFonts w:asciiTheme="minorHAnsi" w:hAnsiTheme="minorHAnsi" w:cstheme="minorHAnsi"/>
          <w:sz w:val="24"/>
          <w:szCs w:val="24"/>
        </w:rPr>
        <w:t xml:space="preserve">recent </w:t>
      </w:r>
      <w:r w:rsidR="006B76A5" w:rsidRPr="0045788A">
        <w:rPr>
          <w:rFonts w:asciiTheme="minorHAnsi" w:hAnsiTheme="minorHAnsi" w:cstheme="minorHAnsi"/>
          <w:sz w:val="24"/>
          <w:szCs w:val="24"/>
        </w:rPr>
        <w:t xml:space="preserve">interest from transdermal delivery researchers, who are starting to </w:t>
      </w:r>
      <w:r w:rsidR="0045788A" w:rsidRPr="0045788A">
        <w:rPr>
          <w:rFonts w:asciiTheme="minorHAnsi" w:hAnsiTheme="minorHAnsi" w:cstheme="minorHAnsi"/>
          <w:sz w:val="24"/>
          <w:szCs w:val="24"/>
        </w:rPr>
        <w:t xml:space="preserve">leverage </w:t>
      </w:r>
      <w:r w:rsidR="006B76A5" w:rsidRPr="0045788A">
        <w:rPr>
          <w:rFonts w:asciiTheme="minorHAnsi" w:hAnsiTheme="minorHAnsi" w:cstheme="minorHAnsi"/>
          <w:sz w:val="24"/>
          <w:szCs w:val="24"/>
        </w:rPr>
        <w:t>dissolvable microneedles for this route.</w:t>
      </w:r>
      <w:r w:rsidRPr="0045788A">
        <w:rPr>
          <w:rFonts w:asciiTheme="minorHAnsi" w:hAnsiTheme="minorHAnsi" w:cstheme="minorHAnsi"/>
          <w:sz w:val="24"/>
          <w:szCs w:val="24"/>
        </w:rPr>
        <w:t xml:space="preserve"> </w:t>
      </w:r>
      <w:r w:rsidR="006B76A5" w:rsidRPr="0045788A">
        <w:rPr>
          <w:rFonts w:asciiTheme="minorHAnsi" w:hAnsiTheme="minorHAnsi" w:cstheme="minorHAnsi"/>
          <w:sz w:val="24"/>
          <w:szCs w:val="24"/>
        </w:rPr>
        <w:t xml:space="preserve">As such, </w:t>
      </w:r>
      <w:r w:rsidR="0045788A" w:rsidRPr="0045788A">
        <w:rPr>
          <w:rFonts w:asciiTheme="minorHAnsi" w:hAnsiTheme="minorHAnsi" w:cstheme="minorHAnsi"/>
          <w:sz w:val="24"/>
          <w:szCs w:val="24"/>
        </w:rPr>
        <w:t xml:space="preserve">true </w:t>
      </w:r>
      <w:r w:rsidR="006B76A5" w:rsidRPr="0045788A">
        <w:rPr>
          <w:rFonts w:asciiTheme="minorHAnsi" w:hAnsiTheme="minorHAnsi" w:cstheme="minorHAnsi"/>
          <w:sz w:val="24"/>
          <w:szCs w:val="24"/>
        </w:rPr>
        <w:t xml:space="preserve">progress in buccal delivery </w:t>
      </w:r>
      <w:r w:rsidR="0045788A" w:rsidRPr="0045788A">
        <w:rPr>
          <w:rFonts w:asciiTheme="minorHAnsi" w:hAnsiTheme="minorHAnsi" w:cstheme="minorHAnsi"/>
          <w:sz w:val="24"/>
          <w:szCs w:val="24"/>
        </w:rPr>
        <w:t xml:space="preserve">for macromolecules requires study of </w:t>
      </w:r>
      <w:r w:rsidR="006B76A5" w:rsidRPr="0045788A">
        <w:rPr>
          <w:rFonts w:asciiTheme="minorHAnsi" w:hAnsiTheme="minorHAnsi" w:cstheme="minorHAnsi"/>
          <w:sz w:val="24"/>
          <w:szCs w:val="24"/>
        </w:rPr>
        <w:t>compatibility of drug-device combinations</w:t>
      </w:r>
      <w:r w:rsidR="0045788A" w:rsidRPr="0045788A">
        <w:rPr>
          <w:rFonts w:asciiTheme="minorHAnsi" w:hAnsiTheme="minorHAnsi" w:cstheme="minorHAnsi"/>
          <w:sz w:val="24"/>
          <w:szCs w:val="24"/>
        </w:rPr>
        <w:t>,</w:t>
      </w:r>
      <w:r w:rsidR="006B76A5" w:rsidRPr="0045788A">
        <w:rPr>
          <w:rFonts w:asciiTheme="minorHAnsi" w:hAnsiTheme="minorHAnsi" w:cstheme="minorHAnsi"/>
          <w:sz w:val="24"/>
          <w:szCs w:val="24"/>
        </w:rPr>
        <w:t xml:space="preserve"> and this requires collaboration between bioengineers, pharmaceutical formulators, and pharmacologists.</w:t>
      </w:r>
    </w:p>
    <w:p w14:paraId="63A64A90" w14:textId="77777777" w:rsidR="00365245" w:rsidRPr="0045788A" w:rsidRDefault="00365245"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t>Acknowledgements</w:t>
      </w:r>
    </w:p>
    <w:p w14:paraId="63A64A91" w14:textId="756A193A" w:rsidR="007508C1" w:rsidRPr="0045788A" w:rsidRDefault="00CD6CE6" w:rsidP="00234459">
      <w:pPr>
        <w:spacing w:line="360" w:lineRule="auto"/>
        <w:rPr>
          <w:rFonts w:asciiTheme="minorHAnsi" w:hAnsiTheme="minorHAnsi" w:cstheme="minorHAnsi"/>
          <w:sz w:val="24"/>
          <w:szCs w:val="24"/>
        </w:rPr>
      </w:pPr>
      <w:r w:rsidRPr="0045788A">
        <w:rPr>
          <w:rFonts w:asciiTheme="minorHAnsi" w:hAnsiTheme="minorHAnsi" w:cstheme="minorHAnsi"/>
          <w:sz w:val="24"/>
          <w:szCs w:val="24"/>
        </w:rPr>
        <w:t>JOM</w:t>
      </w:r>
      <w:r w:rsidR="009E16B2" w:rsidRPr="0045788A">
        <w:rPr>
          <w:rFonts w:asciiTheme="minorHAnsi" w:hAnsiTheme="minorHAnsi" w:cstheme="minorHAnsi"/>
          <w:sz w:val="24"/>
          <w:szCs w:val="24"/>
        </w:rPr>
        <w:t xml:space="preserve"> thanks the financial support from FONDECYT 11130235 and FONDAP 15130011.</w:t>
      </w:r>
      <w:r w:rsidR="005B6D9F" w:rsidRPr="0045788A">
        <w:rPr>
          <w:rFonts w:asciiTheme="minorHAnsi" w:hAnsiTheme="minorHAnsi" w:cstheme="minorHAnsi"/>
          <w:sz w:val="24"/>
          <w:szCs w:val="24"/>
        </w:rPr>
        <w:t xml:space="preserve"> </w:t>
      </w:r>
      <w:r w:rsidR="00061CAC" w:rsidRPr="0045788A">
        <w:rPr>
          <w:rFonts w:asciiTheme="minorHAnsi" w:hAnsiTheme="minorHAnsi" w:cstheme="minorHAnsi"/>
          <w:sz w:val="24"/>
          <w:szCs w:val="24"/>
        </w:rPr>
        <w:t>DB is funded by</w:t>
      </w:r>
      <w:r w:rsidRPr="0045788A">
        <w:rPr>
          <w:rFonts w:asciiTheme="minorHAnsi" w:hAnsiTheme="minorHAnsi" w:cstheme="minorHAnsi"/>
          <w:sz w:val="24"/>
          <w:szCs w:val="24"/>
        </w:rPr>
        <w:t xml:space="preserve"> the Science Foundation Centre for Medical Devices (CURAM) under grant agreement 13/RC/20173.</w:t>
      </w:r>
    </w:p>
    <w:p w14:paraId="63A64A92" w14:textId="77777777" w:rsidR="007508C1" w:rsidRPr="0045788A" w:rsidRDefault="007508C1" w:rsidP="00234459">
      <w:pPr>
        <w:spacing w:line="360" w:lineRule="auto"/>
        <w:rPr>
          <w:rFonts w:asciiTheme="minorHAnsi" w:eastAsiaTheme="majorEastAsia" w:hAnsiTheme="minorHAnsi" w:cstheme="minorHAnsi"/>
          <w:sz w:val="24"/>
          <w:szCs w:val="24"/>
        </w:rPr>
      </w:pPr>
      <w:r w:rsidRPr="0045788A">
        <w:rPr>
          <w:rFonts w:asciiTheme="minorHAnsi" w:hAnsiTheme="minorHAnsi" w:cstheme="minorHAnsi"/>
          <w:sz w:val="24"/>
          <w:szCs w:val="24"/>
        </w:rPr>
        <w:br w:type="page"/>
      </w:r>
    </w:p>
    <w:p w14:paraId="63A64A93" w14:textId="77777777" w:rsidR="0043126A" w:rsidRPr="0045788A" w:rsidRDefault="0043126A" w:rsidP="00234459">
      <w:pPr>
        <w:pStyle w:val="Heading1"/>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References</w:t>
      </w:r>
    </w:p>
    <w:p w14:paraId="63A64A94" w14:textId="77777777" w:rsidR="00AF2D71" w:rsidRPr="0045788A" w:rsidRDefault="00F0221B"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fldChar w:fldCharType="begin"/>
      </w:r>
      <w:r w:rsidR="00F01B1E" w:rsidRPr="0045788A">
        <w:rPr>
          <w:rFonts w:asciiTheme="minorHAnsi" w:hAnsiTheme="minorHAnsi" w:cstheme="minorHAnsi"/>
          <w:sz w:val="24"/>
          <w:szCs w:val="24"/>
        </w:rPr>
        <w:instrText xml:space="preserve"> ADDIN ZOTERO_BIBL {"custom":[]} CSL_BIBLIOGRAPHY </w:instrText>
      </w:r>
      <w:r w:rsidRPr="0045788A">
        <w:rPr>
          <w:rFonts w:asciiTheme="minorHAnsi" w:hAnsiTheme="minorHAnsi" w:cstheme="minorHAnsi"/>
          <w:sz w:val="24"/>
          <w:szCs w:val="24"/>
        </w:rPr>
        <w:fldChar w:fldCharType="separate"/>
      </w:r>
      <w:r w:rsidR="00AF2D71" w:rsidRPr="0045788A">
        <w:rPr>
          <w:rFonts w:asciiTheme="minorHAnsi" w:hAnsiTheme="minorHAnsi" w:cstheme="minorHAnsi"/>
          <w:sz w:val="24"/>
          <w:szCs w:val="24"/>
        </w:rPr>
        <w:t xml:space="preserve">1. </w:t>
      </w:r>
      <w:r w:rsidR="00AF2D71" w:rsidRPr="0045788A">
        <w:rPr>
          <w:rFonts w:asciiTheme="minorHAnsi" w:hAnsiTheme="minorHAnsi" w:cstheme="minorHAnsi"/>
          <w:sz w:val="24"/>
          <w:szCs w:val="24"/>
        </w:rPr>
        <w:tab/>
        <w:t xml:space="preserve">Rathbone MJ, Pather I, Senel S: </w:t>
      </w:r>
      <w:r w:rsidR="00AF2D71" w:rsidRPr="0045788A">
        <w:rPr>
          <w:rFonts w:asciiTheme="minorHAnsi" w:hAnsiTheme="minorHAnsi" w:cstheme="minorHAnsi"/>
          <w:b/>
          <w:bCs/>
          <w:sz w:val="24"/>
          <w:szCs w:val="24"/>
        </w:rPr>
        <w:t xml:space="preserve">Overview of </w:t>
      </w:r>
      <w:r w:rsidR="00333906" w:rsidRPr="0045788A">
        <w:rPr>
          <w:rFonts w:asciiTheme="minorHAnsi" w:hAnsiTheme="minorHAnsi" w:cstheme="minorHAnsi"/>
          <w:b/>
          <w:bCs/>
          <w:sz w:val="24"/>
          <w:szCs w:val="24"/>
        </w:rPr>
        <w:t>Oral Mucosal Delivery</w:t>
      </w:r>
      <w:r w:rsidR="00AF2D71" w:rsidRPr="0045788A">
        <w:rPr>
          <w:rFonts w:asciiTheme="minorHAnsi" w:hAnsiTheme="minorHAnsi" w:cstheme="minorHAnsi"/>
          <w:sz w:val="24"/>
          <w:szCs w:val="24"/>
        </w:rPr>
        <w:t xml:space="preserve">. In </w:t>
      </w:r>
      <w:r w:rsidR="00AF2D71" w:rsidRPr="0045788A">
        <w:rPr>
          <w:rFonts w:asciiTheme="minorHAnsi" w:hAnsiTheme="minorHAnsi" w:cstheme="minorHAnsi"/>
          <w:i/>
          <w:iCs/>
          <w:sz w:val="24"/>
          <w:szCs w:val="24"/>
        </w:rPr>
        <w:t>Oral Mucosal Drug Delivery and Therapy</w:t>
      </w:r>
      <w:r w:rsidR="00AF2D71" w:rsidRPr="0045788A">
        <w:rPr>
          <w:rFonts w:asciiTheme="minorHAnsi" w:hAnsiTheme="minorHAnsi" w:cstheme="minorHAnsi"/>
          <w:sz w:val="24"/>
          <w:szCs w:val="24"/>
        </w:rPr>
        <w:t>. Edited by Rathbone MJ, Senel S, Pather I. Springer US; 2015:17–29.</w:t>
      </w:r>
      <w:r w:rsidR="00333906" w:rsidRPr="0045788A">
        <w:rPr>
          <w:rFonts w:asciiTheme="minorHAnsi" w:hAnsiTheme="minorHAnsi" w:cstheme="minorHAnsi"/>
          <w:sz w:val="24"/>
          <w:szCs w:val="24"/>
        </w:rPr>
        <w:br/>
        <w:t>* Seminal recent textbook on buccal delivery</w:t>
      </w:r>
    </w:p>
    <w:p w14:paraId="63A64A95"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 </w:t>
      </w:r>
      <w:r w:rsidRPr="0045788A">
        <w:rPr>
          <w:rFonts w:asciiTheme="minorHAnsi" w:hAnsiTheme="minorHAnsi" w:cstheme="minorHAnsi"/>
          <w:sz w:val="24"/>
          <w:szCs w:val="24"/>
        </w:rPr>
        <w:tab/>
        <w:t xml:space="preserve">Morales JO, Fathe KR, Brunaugh A, Ferrati S, Li S, Montenegro-Nicolini M, Mousavikhamene Z, McConville JT, Prausnitz MR, Smyth HDC: </w:t>
      </w:r>
      <w:r w:rsidRPr="0045788A">
        <w:rPr>
          <w:rFonts w:asciiTheme="minorHAnsi" w:hAnsiTheme="minorHAnsi" w:cstheme="minorHAnsi"/>
          <w:b/>
          <w:bCs/>
          <w:sz w:val="24"/>
          <w:szCs w:val="24"/>
        </w:rPr>
        <w:t xml:space="preserve">Challenges and </w:t>
      </w:r>
      <w:r w:rsidR="00E34575" w:rsidRPr="0045788A">
        <w:rPr>
          <w:rFonts w:asciiTheme="minorHAnsi" w:hAnsiTheme="minorHAnsi" w:cstheme="minorHAnsi"/>
          <w:b/>
          <w:bCs/>
          <w:sz w:val="24"/>
          <w:szCs w:val="24"/>
        </w:rPr>
        <w:t>future prospects for the d</w:t>
      </w:r>
      <w:r w:rsidRPr="0045788A">
        <w:rPr>
          <w:rFonts w:asciiTheme="minorHAnsi" w:hAnsiTheme="minorHAnsi" w:cstheme="minorHAnsi"/>
          <w:b/>
          <w:bCs/>
          <w:sz w:val="24"/>
          <w:szCs w:val="24"/>
        </w:rPr>
        <w:t xml:space="preserve">elivery of </w:t>
      </w:r>
      <w:r w:rsidR="00E34575" w:rsidRPr="0045788A">
        <w:rPr>
          <w:rFonts w:asciiTheme="minorHAnsi" w:hAnsiTheme="minorHAnsi" w:cstheme="minorHAnsi"/>
          <w:b/>
          <w:bCs/>
          <w:sz w:val="24"/>
          <w:szCs w:val="24"/>
        </w:rPr>
        <w:t>b</w:t>
      </w:r>
      <w:r w:rsidRPr="0045788A">
        <w:rPr>
          <w:rFonts w:asciiTheme="minorHAnsi" w:hAnsiTheme="minorHAnsi" w:cstheme="minorHAnsi"/>
          <w:b/>
          <w:bCs/>
          <w:sz w:val="24"/>
          <w:szCs w:val="24"/>
        </w:rPr>
        <w:t xml:space="preserve">iologics: </w:t>
      </w:r>
      <w:r w:rsidR="00E34575" w:rsidRPr="0045788A">
        <w:rPr>
          <w:rFonts w:asciiTheme="minorHAnsi" w:hAnsiTheme="minorHAnsi" w:cstheme="minorHAnsi"/>
          <w:b/>
          <w:bCs/>
          <w:sz w:val="24"/>
          <w:szCs w:val="24"/>
        </w:rPr>
        <w:t>o</w:t>
      </w:r>
      <w:r w:rsidRPr="0045788A">
        <w:rPr>
          <w:rFonts w:asciiTheme="minorHAnsi" w:hAnsiTheme="minorHAnsi" w:cstheme="minorHAnsi"/>
          <w:b/>
          <w:bCs/>
          <w:sz w:val="24"/>
          <w:szCs w:val="24"/>
        </w:rPr>
        <w:t xml:space="preserve">ral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ucosal,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ulmonary, and </w:t>
      </w:r>
      <w:r w:rsidR="00E34575" w:rsidRPr="0045788A">
        <w:rPr>
          <w:rFonts w:asciiTheme="minorHAnsi" w:hAnsiTheme="minorHAnsi" w:cstheme="minorHAnsi"/>
          <w:b/>
          <w:bCs/>
          <w:sz w:val="24"/>
          <w:szCs w:val="24"/>
        </w:rPr>
        <w:t>tansdermal r</w:t>
      </w:r>
      <w:r w:rsidRPr="0045788A">
        <w:rPr>
          <w:rFonts w:asciiTheme="minorHAnsi" w:hAnsiTheme="minorHAnsi" w:cstheme="minorHAnsi"/>
          <w:b/>
          <w:bCs/>
          <w:sz w:val="24"/>
          <w:szCs w:val="24"/>
        </w:rPr>
        <w:t>outes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J.</w:t>
      </w:r>
      <w:r w:rsidRPr="0045788A">
        <w:rPr>
          <w:rFonts w:asciiTheme="minorHAnsi" w:hAnsiTheme="minorHAnsi" w:cstheme="minorHAnsi"/>
          <w:sz w:val="24"/>
          <w:szCs w:val="24"/>
        </w:rPr>
        <w:t xml:space="preserve"> 2017, doi:10.1208/s12248-017-0054-z.</w:t>
      </w:r>
    </w:p>
    <w:p w14:paraId="63A64A96"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 </w:t>
      </w:r>
      <w:r w:rsidRPr="0045788A">
        <w:rPr>
          <w:rFonts w:asciiTheme="minorHAnsi" w:hAnsiTheme="minorHAnsi" w:cstheme="minorHAnsi"/>
          <w:sz w:val="24"/>
          <w:szCs w:val="24"/>
        </w:rPr>
        <w:tab/>
        <w:t xml:space="preserve">Squier CA, Wertz PW: </w:t>
      </w:r>
      <w:r w:rsidRPr="0045788A">
        <w:rPr>
          <w:rFonts w:asciiTheme="minorHAnsi" w:hAnsiTheme="minorHAnsi" w:cstheme="minorHAnsi"/>
          <w:b/>
          <w:bCs/>
          <w:sz w:val="24"/>
          <w:szCs w:val="24"/>
        </w:rPr>
        <w:t xml:space="preserve">Structure and </w:t>
      </w:r>
      <w:r w:rsidR="00E34575" w:rsidRPr="0045788A">
        <w:rPr>
          <w:rFonts w:asciiTheme="minorHAnsi" w:hAnsiTheme="minorHAnsi" w:cstheme="minorHAnsi"/>
          <w:b/>
          <w:bCs/>
          <w:sz w:val="24"/>
          <w:szCs w:val="24"/>
        </w:rPr>
        <w:t>f</w:t>
      </w:r>
      <w:r w:rsidRPr="0045788A">
        <w:rPr>
          <w:rFonts w:asciiTheme="minorHAnsi" w:hAnsiTheme="minorHAnsi" w:cstheme="minorHAnsi"/>
          <w:b/>
          <w:bCs/>
          <w:sz w:val="24"/>
          <w:szCs w:val="24"/>
        </w:rPr>
        <w:t xml:space="preserve">unction of the </w:t>
      </w:r>
      <w:r w:rsidR="00E34575" w:rsidRPr="0045788A">
        <w:rPr>
          <w:rFonts w:asciiTheme="minorHAnsi" w:hAnsiTheme="minorHAnsi" w:cstheme="minorHAnsi"/>
          <w:b/>
          <w:bCs/>
          <w:sz w:val="24"/>
          <w:szCs w:val="24"/>
        </w:rPr>
        <w:t>o</w:t>
      </w:r>
      <w:r w:rsidRPr="0045788A">
        <w:rPr>
          <w:rFonts w:asciiTheme="minorHAnsi" w:hAnsiTheme="minorHAnsi" w:cstheme="minorHAnsi"/>
          <w:b/>
          <w:bCs/>
          <w:sz w:val="24"/>
          <w:szCs w:val="24"/>
        </w:rPr>
        <w:t xml:space="preserve">ral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ucosa and</w:t>
      </w:r>
      <w:r w:rsidR="00E34575" w:rsidRPr="0045788A">
        <w:rPr>
          <w:rFonts w:asciiTheme="minorHAnsi" w:hAnsiTheme="minorHAnsi" w:cstheme="minorHAnsi"/>
          <w:b/>
          <w:bCs/>
          <w:sz w:val="24"/>
          <w:szCs w:val="24"/>
        </w:rPr>
        <w:t xml:space="preserve"> i</w:t>
      </w:r>
      <w:r w:rsidRPr="0045788A">
        <w:rPr>
          <w:rFonts w:asciiTheme="minorHAnsi" w:hAnsiTheme="minorHAnsi" w:cstheme="minorHAnsi"/>
          <w:b/>
          <w:bCs/>
          <w:sz w:val="24"/>
          <w:szCs w:val="24"/>
        </w:rPr>
        <w:t xml:space="preserve">mplications for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rug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elivery</w:t>
      </w:r>
      <w:r w:rsidRPr="0045788A">
        <w:rPr>
          <w:rFonts w:asciiTheme="minorHAnsi" w:hAnsiTheme="minorHAnsi" w:cstheme="minorHAnsi"/>
          <w:sz w:val="24"/>
          <w:szCs w:val="24"/>
        </w:rPr>
        <w:t xml:space="preserve">. In </w:t>
      </w:r>
      <w:r w:rsidRPr="0045788A">
        <w:rPr>
          <w:rFonts w:asciiTheme="minorHAnsi" w:hAnsiTheme="minorHAnsi" w:cstheme="minorHAnsi"/>
          <w:i/>
          <w:iCs/>
          <w:sz w:val="24"/>
          <w:szCs w:val="24"/>
        </w:rPr>
        <w:t>Oral mucosal drug delivery</w:t>
      </w:r>
      <w:r w:rsidRPr="0045788A">
        <w:rPr>
          <w:rFonts w:asciiTheme="minorHAnsi" w:hAnsiTheme="minorHAnsi" w:cstheme="minorHAnsi"/>
          <w:sz w:val="24"/>
          <w:szCs w:val="24"/>
        </w:rPr>
        <w:t>. Edited by Rathbone MJ. Informa Health Care; 1996.</w:t>
      </w:r>
    </w:p>
    <w:p w14:paraId="63A64A97"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 </w:t>
      </w:r>
      <w:r w:rsidRPr="0045788A">
        <w:rPr>
          <w:rFonts w:asciiTheme="minorHAnsi" w:hAnsiTheme="minorHAnsi" w:cstheme="minorHAnsi"/>
          <w:sz w:val="24"/>
          <w:szCs w:val="24"/>
        </w:rPr>
        <w:tab/>
        <w:t xml:space="preserve">Gandhi RB, Robinson JR: </w:t>
      </w:r>
      <w:r w:rsidRPr="0045788A">
        <w:rPr>
          <w:rFonts w:asciiTheme="minorHAnsi" w:hAnsiTheme="minorHAnsi" w:cstheme="minorHAnsi"/>
          <w:b/>
          <w:bCs/>
          <w:sz w:val="24"/>
          <w:szCs w:val="24"/>
        </w:rPr>
        <w:t>Oral cavity as a site for bioadhesive drug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Adv. Drug Deliv. Rev.</w:t>
      </w:r>
      <w:r w:rsidRPr="0045788A">
        <w:rPr>
          <w:rFonts w:asciiTheme="minorHAnsi" w:hAnsiTheme="minorHAnsi" w:cstheme="minorHAnsi"/>
          <w:sz w:val="24"/>
          <w:szCs w:val="24"/>
        </w:rPr>
        <w:t xml:space="preserve"> 1994, </w:t>
      </w:r>
      <w:r w:rsidRPr="0045788A">
        <w:rPr>
          <w:rFonts w:asciiTheme="minorHAnsi" w:hAnsiTheme="minorHAnsi" w:cstheme="minorHAnsi"/>
          <w:b/>
          <w:bCs/>
          <w:sz w:val="24"/>
          <w:szCs w:val="24"/>
        </w:rPr>
        <w:t>13</w:t>
      </w:r>
      <w:r w:rsidRPr="0045788A">
        <w:rPr>
          <w:rFonts w:asciiTheme="minorHAnsi" w:hAnsiTheme="minorHAnsi" w:cstheme="minorHAnsi"/>
          <w:sz w:val="24"/>
          <w:szCs w:val="24"/>
        </w:rPr>
        <w:t>:43–74.</w:t>
      </w:r>
    </w:p>
    <w:p w14:paraId="63A64A98"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 </w:t>
      </w:r>
      <w:r w:rsidRPr="0045788A">
        <w:rPr>
          <w:rFonts w:asciiTheme="minorHAnsi" w:hAnsiTheme="minorHAnsi" w:cstheme="minorHAnsi"/>
          <w:sz w:val="24"/>
          <w:szCs w:val="24"/>
        </w:rPr>
        <w:tab/>
        <w:t xml:space="preserve">Sattar M, Sayed OM, Lane ME: </w:t>
      </w:r>
      <w:r w:rsidRPr="0045788A">
        <w:rPr>
          <w:rFonts w:asciiTheme="minorHAnsi" w:hAnsiTheme="minorHAnsi" w:cstheme="minorHAnsi"/>
          <w:b/>
          <w:bCs/>
          <w:sz w:val="24"/>
          <w:szCs w:val="24"/>
        </w:rPr>
        <w:t>Oral transmucosal drug delivery – Current status and future prospects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471</w:t>
      </w:r>
      <w:r w:rsidRPr="0045788A">
        <w:rPr>
          <w:rFonts w:asciiTheme="minorHAnsi" w:hAnsiTheme="minorHAnsi" w:cstheme="minorHAnsi"/>
          <w:sz w:val="24"/>
          <w:szCs w:val="24"/>
        </w:rPr>
        <w:t>:498–506.</w:t>
      </w:r>
    </w:p>
    <w:p w14:paraId="63A64A99"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6. </w:t>
      </w:r>
      <w:r w:rsidRPr="0045788A">
        <w:rPr>
          <w:rFonts w:asciiTheme="minorHAnsi" w:hAnsiTheme="minorHAnsi" w:cstheme="minorHAnsi"/>
          <w:sz w:val="24"/>
          <w:szCs w:val="24"/>
        </w:rPr>
        <w:tab/>
        <w:t xml:space="preserve">Law S, Wertz PW, Swartzendruber DC, Squier CA: </w:t>
      </w:r>
      <w:r w:rsidRPr="0045788A">
        <w:rPr>
          <w:rFonts w:asciiTheme="minorHAnsi" w:hAnsiTheme="minorHAnsi" w:cstheme="minorHAnsi"/>
          <w:b/>
          <w:bCs/>
          <w:sz w:val="24"/>
          <w:szCs w:val="24"/>
        </w:rPr>
        <w:t>Regional variation in content, composition and organization of porcine epithelial barrier lipids revealed by thin-layer chromatography and transmission electron microscopy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Arch. Oral Biol.</w:t>
      </w:r>
      <w:r w:rsidRPr="0045788A">
        <w:rPr>
          <w:rFonts w:asciiTheme="minorHAnsi" w:hAnsiTheme="minorHAnsi" w:cstheme="minorHAnsi"/>
          <w:sz w:val="24"/>
          <w:szCs w:val="24"/>
        </w:rPr>
        <w:t xml:space="preserve"> 1995, </w:t>
      </w:r>
      <w:r w:rsidRPr="0045788A">
        <w:rPr>
          <w:rFonts w:asciiTheme="minorHAnsi" w:hAnsiTheme="minorHAnsi" w:cstheme="minorHAnsi"/>
          <w:b/>
          <w:bCs/>
          <w:sz w:val="24"/>
          <w:szCs w:val="24"/>
        </w:rPr>
        <w:t>40</w:t>
      </w:r>
      <w:r w:rsidRPr="0045788A">
        <w:rPr>
          <w:rFonts w:asciiTheme="minorHAnsi" w:hAnsiTheme="minorHAnsi" w:cstheme="minorHAnsi"/>
          <w:sz w:val="24"/>
          <w:szCs w:val="24"/>
        </w:rPr>
        <w:t>:1085–1091.</w:t>
      </w:r>
    </w:p>
    <w:p w14:paraId="63A64A9A"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7. </w:t>
      </w:r>
      <w:r w:rsidRPr="0045788A">
        <w:rPr>
          <w:rFonts w:asciiTheme="minorHAnsi" w:hAnsiTheme="minorHAnsi" w:cstheme="minorHAnsi"/>
          <w:sz w:val="24"/>
          <w:szCs w:val="24"/>
        </w:rPr>
        <w:tab/>
        <w:t xml:space="preserve">Hoogstraate AJ, Senel S, Cullander C, Verhoef J, Junginger HE, Boddé HE: </w:t>
      </w:r>
      <w:r w:rsidRPr="0045788A">
        <w:rPr>
          <w:rFonts w:asciiTheme="minorHAnsi" w:hAnsiTheme="minorHAnsi" w:cstheme="minorHAnsi"/>
          <w:b/>
          <w:bCs/>
          <w:sz w:val="24"/>
          <w:szCs w:val="24"/>
        </w:rPr>
        <w:t>Effects of bile salts on transport rates and routes of FITC-labelled compounds across porcine buccal epithelium in vitro</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Controlled Release</w:t>
      </w:r>
      <w:r w:rsidRPr="0045788A">
        <w:rPr>
          <w:rFonts w:asciiTheme="minorHAnsi" w:hAnsiTheme="minorHAnsi" w:cstheme="minorHAnsi"/>
          <w:sz w:val="24"/>
          <w:szCs w:val="24"/>
        </w:rPr>
        <w:t xml:space="preserve"> 1996, </w:t>
      </w:r>
      <w:r w:rsidRPr="0045788A">
        <w:rPr>
          <w:rFonts w:asciiTheme="minorHAnsi" w:hAnsiTheme="minorHAnsi" w:cstheme="minorHAnsi"/>
          <w:b/>
          <w:bCs/>
          <w:sz w:val="24"/>
          <w:szCs w:val="24"/>
        </w:rPr>
        <w:t>40</w:t>
      </w:r>
      <w:r w:rsidRPr="0045788A">
        <w:rPr>
          <w:rFonts w:asciiTheme="minorHAnsi" w:hAnsiTheme="minorHAnsi" w:cstheme="minorHAnsi"/>
          <w:sz w:val="24"/>
          <w:szCs w:val="24"/>
        </w:rPr>
        <w:t>:211–221.</w:t>
      </w:r>
    </w:p>
    <w:p w14:paraId="63A64A9B"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8. </w:t>
      </w:r>
      <w:r w:rsidRPr="0045788A">
        <w:rPr>
          <w:rFonts w:asciiTheme="minorHAnsi" w:hAnsiTheme="minorHAnsi" w:cstheme="minorHAnsi"/>
          <w:sz w:val="24"/>
          <w:szCs w:val="24"/>
        </w:rPr>
        <w:tab/>
        <w:t xml:space="preserve">Patel MP, Churchman ST, Cruchley AT, Braden M, Williams DM: </w:t>
      </w:r>
      <w:r w:rsidRPr="0045788A">
        <w:rPr>
          <w:rFonts w:asciiTheme="minorHAnsi" w:hAnsiTheme="minorHAnsi" w:cstheme="minorHAnsi"/>
          <w:b/>
          <w:bCs/>
          <w:sz w:val="24"/>
          <w:szCs w:val="24"/>
        </w:rPr>
        <w:t>Electrically induced transport of macromolecules through oral buccal mucosa</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Dent. Mater.</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29</w:t>
      </w:r>
      <w:r w:rsidRPr="0045788A">
        <w:rPr>
          <w:rFonts w:asciiTheme="minorHAnsi" w:hAnsiTheme="minorHAnsi" w:cstheme="minorHAnsi"/>
          <w:sz w:val="24"/>
          <w:szCs w:val="24"/>
        </w:rPr>
        <w:t>:674–681.</w:t>
      </w:r>
    </w:p>
    <w:p w14:paraId="63A64A9C"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9. </w:t>
      </w:r>
      <w:r w:rsidRPr="0045788A">
        <w:rPr>
          <w:rFonts w:asciiTheme="minorHAnsi" w:hAnsiTheme="minorHAnsi" w:cstheme="minorHAnsi"/>
          <w:sz w:val="24"/>
          <w:szCs w:val="24"/>
        </w:rPr>
        <w:tab/>
        <w:t xml:space="preserve">Morales JO, McConville JT: </w:t>
      </w:r>
      <w:r w:rsidRPr="0045788A">
        <w:rPr>
          <w:rFonts w:asciiTheme="minorHAnsi" w:hAnsiTheme="minorHAnsi" w:cstheme="minorHAnsi"/>
          <w:b/>
          <w:bCs/>
          <w:sz w:val="24"/>
          <w:szCs w:val="24"/>
        </w:rPr>
        <w:t>Manufacture and characterization of mucoadhesive buccal films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2011, </w:t>
      </w:r>
      <w:r w:rsidRPr="0045788A">
        <w:rPr>
          <w:rFonts w:asciiTheme="minorHAnsi" w:hAnsiTheme="minorHAnsi" w:cstheme="minorHAnsi"/>
          <w:b/>
          <w:bCs/>
          <w:sz w:val="24"/>
          <w:szCs w:val="24"/>
        </w:rPr>
        <w:t>77</w:t>
      </w:r>
      <w:r w:rsidRPr="0045788A">
        <w:rPr>
          <w:rFonts w:asciiTheme="minorHAnsi" w:hAnsiTheme="minorHAnsi" w:cstheme="minorHAnsi"/>
          <w:sz w:val="24"/>
          <w:szCs w:val="24"/>
        </w:rPr>
        <w:t>:187–199.</w:t>
      </w:r>
    </w:p>
    <w:p w14:paraId="63A64A9D"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10. </w:t>
      </w:r>
      <w:r w:rsidRPr="0045788A">
        <w:rPr>
          <w:rFonts w:asciiTheme="minorHAnsi" w:hAnsiTheme="minorHAnsi" w:cstheme="minorHAnsi"/>
          <w:sz w:val="24"/>
          <w:szCs w:val="24"/>
        </w:rPr>
        <w:tab/>
        <w:t xml:space="preserve">Laffleur F: </w:t>
      </w:r>
      <w:r w:rsidRPr="0045788A">
        <w:rPr>
          <w:rFonts w:asciiTheme="minorHAnsi" w:hAnsiTheme="minorHAnsi" w:cstheme="minorHAnsi"/>
          <w:b/>
          <w:bCs/>
          <w:sz w:val="24"/>
          <w:szCs w:val="24"/>
        </w:rPr>
        <w:t>Mucoadhesive polymers for buccal drug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40</w:t>
      </w:r>
      <w:r w:rsidRPr="0045788A">
        <w:rPr>
          <w:rFonts w:asciiTheme="minorHAnsi" w:hAnsiTheme="minorHAnsi" w:cstheme="minorHAnsi"/>
          <w:sz w:val="24"/>
          <w:szCs w:val="24"/>
        </w:rPr>
        <w:t>:591–598.</w:t>
      </w:r>
    </w:p>
    <w:p w14:paraId="63A64A9E"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11. </w:t>
      </w:r>
      <w:r w:rsidRPr="0045788A">
        <w:rPr>
          <w:rFonts w:asciiTheme="minorHAnsi" w:hAnsiTheme="minorHAnsi" w:cstheme="minorHAnsi"/>
          <w:sz w:val="24"/>
          <w:szCs w:val="24"/>
        </w:rPr>
        <w:tab/>
        <w:t xml:space="preserve">Laffleur F, Wagner J, Barthelmes J: </w:t>
      </w:r>
      <w:r w:rsidRPr="0045788A">
        <w:rPr>
          <w:rFonts w:asciiTheme="minorHAnsi" w:hAnsiTheme="minorHAnsi" w:cstheme="minorHAnsi"/>
          <w:b/>
          <w:bCs/>
          <w:sz w:val="24"/>
          <w:szCs w:val="24"/>
        </w:rPr>
        <w:t>A potential tailor-made hyaluronic acid buccal delivery system comprising rotigotine for Parkinson’s disease?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Future Med. Chem.</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7</w:t>
      </w:r>
      <w:r w:rsidRPr="0045788A">
        <w:rPr>
          <w:rFonts w:asciiTheme="minorHAnsi" w:hAnsiTheme="minorHAnsi" w:cstheme="minorHAnsi"/>
          <w:sz w:val="24"/>
          <w:szCs w:val="24"/>
        </w:rPr>
        <w:t>:1225–1232.</w:t>
      </w:r>
    </w:p>
    <w:p w14:paraId="63A64A9F"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12. </w:t>
      </w:r>
      <w:r w:rsidRPr="0045788A">
        <w:rPr>
          <w:rFonts w:asciiTheme="minorHAnsi" w:hAnsiTheme="minorHAnsi" w:cstheme="minorHAnsi"/>
          <w:sz w:val="24"/>
          <w:szCs w:val="24"/>
        </w:rPr>
        <w:tab/>
        <w:t xml:space="preserve">Laffleur F, Leder N, Barthelmes J: </w:t>
      </w:r>
      <w:r w:rsidRPr="0045788A">
        <w:rPr>
          <w:rFonts w:asciiTheme="minorHAnsi" w:hAnsiTheme="minorHAnsi" w:cstheme="minorHAnsi"/>
          <w:b/>
          <w:bCs/>
          <w:sz w:val="24"/>
          <w:szCs w:val="24"/>
        </w:rPr>
        <w:t>In vitro evaluation of thio-poly acrylic acid for intraoral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Deliv.</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23</w:t>
      </w:r>
      <w:r w:rsidRPr="0045788A">
        <w:rPr>
          <w:rFonts w:asciiTheme="minorHAnsi" w:hAnsiTheme="minorHAnsi" w:cstheme="minorHAnsi"/>
          <w:sz w:val="24"/>
          <w:szCs w:val="24"/>
        </w:rPr>
        <w:t>:2065–2073.</w:t>
      </w:r>
    </w:p>
    <w:p w14:paraId="63A64AA0"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13. </w:t>
      </w:r>
      <w:r w:rsidRPr="0045788A">
        <w:rPr>
          <w:rFonts w:asciiTheme="minorHAnsi" w:hAnsiTheme="minorHAnsi" w:cstheme="minorHAnsi"/>
          <w:sz w:val="24"/>
          <w:szCs w:val="24"/>
        </w:rPr>
        <w:tab/>
        <w:t xml:space="preserve">Laffleur F, Bacher L, Vanicek S, Menzel C, Muhammad I: </w:t>
      </w:r>
      <w:r w:rsidRPr="0045788A">
        <w:rPr>
          <w:rFonts w:asciiTheme="minorHAnsi" w:hAnsiTheme="minorHAnsi" w:cstheme="minorHAnsi"/>
          <w:b/>
          <w:bCs/>
          <w:sz w:val="24"/>
          <w:szCs w:val="24"/>
        </w:rPr>
        <w:t>Next generat</w:t>
      </w:r>
      <w:r w:rsidR="00333906" w:rsidRPr="0045788A">
        <w:rPr>
          <w:rFonts w:asciiTheme="minorHAnsi" w:hAnsiTheme="minorHAnsi" w:cstheme="minorHAnsi"/>
          <w:b/>
          <w:bCs/>
          <w:sz w:val="24"/>
          <w:szCs w:val="24"/>
        </w:rPr>
        <w:t>ion of buccadhesive excipient: p</w:t>
      </w:r>
      <w:r w:rsidRPr="0045788A">
        <w:rPr>
          <w:rFonts w:asciiTheme="minorHAnsi" w:hAnsiTheme="minorHAnsi" w:cstheme="minorHAnsi"/>
          <w:b/>
          <w:bCs/>
          <w:sz w:val="24"/>
          <w:szCs w:val="24"/>
        </w:rPr>
        <w:t>reactivated carboxymethyl cellulose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500</w:t>
      </w:r>
      <w:r w:rsidRPr="0045788A">
        <w:rPr>
          <w:rFonts w:asciiTheme="minorHAnsi" w:hAnsiTheme="minorHAnsi" w:cstheme="minorHAnsi"/>
          <w:sz w:val="24"/>
          <w:szCs w:val="24"/>
        </w:rPr>
        <w:t>:120–127.</w:t>
      </w:r>
    </w:p>
    <w:p w14:paraId="63A64AA1"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14. </w:t>
      </w:r>
      <w:r w:rsidRPr="0045788A">
        <w:rPr>
          <w:rFonts w:asciiTheme="minorHAnsi" w:hAnsiTheme="minorHAnsi" w:cstheme="minorHAnsi"/>
          <w:sz w:val="24"/>
          <w:szCs w:val="24"/>
        </w:rPr>
        <w:tab/>
        <w:t xml:space="preserve">Wasnik MN, Godse RD, Nair HA: </w:t>
      </w:r>
      <w:r w:rsidRPr="0045788A">
        <w:rPr>
          <w:rFonts w:asciiTheme="minorHAnsi" w:hAnsiTheme="minorHAnsi" w:cstheme="minorHAnsi"/>
          <w:b/>
          <w:bCs/>
          <w:sz w:val="24"/>
          <w:szCs w:val="24"/>
        </w:rPr>
        <w:t>Development and evaluation of buccoadhesive tablet for selegiline hydrochloride based on thiolated polycarbophil [Internet]</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In Press</w:t>
      </w:r>
      <w:r w:rsidRPr="0045788A">
        <w:rPr>
          <w:rFonts w:asciiTheme="minorHAnsi" w:hAnsiTheme="minorHAnsi" w:cstheme="minorHAnsi"/>
          <w:sz w:val="24"/>
          <w:szCs w:val="24"/>
        </w:rPr>
        <w:t>.</w:t>
      </w:r>
    </w:p>
    <w:p w14:paraId="63A64AA2"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15. </w:t>
      </w:r>
      <w:r w:rsidRPr="0045788A">
        <w:rPr>
          <w:rFonts w:asciiTheme="minorHAnsi" w:hAnsiTheme="minorHAnsi" w:cstheme="minorHAnsi"/>
          <w:sz w:val="24"/>
          <w:szCs w:val="24"/>
        </w:rPr>
        <w:tab/>
        <w:t xml:space="preserve">Boateng JS, Ayensu I: </w:t>
      </w:r>
      <w:r w:rsidRPr="0045788A">
        <w:rPr>
          <w:rFonts w:asciiTheme="minorHAnsi" w:hAnsiTheme="minorHAnsi" w:cstheme="minorHAnsi"/>
          <w:b/>
          <w:bCs/>
          <w:sz w:val="24"/>
          <w:szCs w:val="24"/>
        </w:rPr>
        <w:t>Preparation and characterization of laminated thiolated chitosan-based freeze-dried wafers for potential buccal delivery of macromolecules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40</w:t>
      </w:r>
      <w:r w:rsidRPr="0045788A">
        <w:rPr>
          <w:rFonts w:asciiTheme="minorHAnsi" w:hAnsiTheme="minorHAnsi" w:cstheme="minorHAnsi"/>
          <w:sz w:val="24"/>
          <w:szCs w:val="24"/>
        </w:rPr>
        <w:t>:611–618.</w:t>
      </w:r>
    </w:p>
    <w:p w14:paraId="63A64AA3"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16. </w:t>
      </w:r>
      <w:r w:rsidRPr="0045788A">
        <w:rPr>
          <w:rFonts w:asciiTheme="minorHAnsi" w:hAnsiTheme="minorHAnsi" w:cstheme="minorHAnsi"/>
          <w:sz w:val="24"/>
          <w:szCs w:val="24"/>
        </w:rPr>
        <w:tab/>
        <w:t xml:space="preserve">Mortazavian E, Dorkoosh FA, Rafiee-Tehrani M: </w:t>
      </w:r>
      <w:r w:rsidRPr="0045788A">
        <w:rPr>
          <w:rFonts w:asciiTheme="minorHAnsi" w:hAnsiTheme="minorHAnsi" w:cstheme="minorHAnsi"/>
          <w:b/>
          <w:bCs/>
          <w:sz w:val="24"/>
          <w:szCs w:val="24"/>
        </w:rPr>
        <w:t xml:space="preserve">Design, characterization and </w:t>
      </w:r>
      <w:r w:rsidRPr="0045788A">
        <w:rPr>
          <w:rFonts w:asciiTheme="minorHAnsi" w:hAnsiTheme="minorHAnsi" w:cstheme="minorHAnsi"/>
          <w:b/>
          <w:bCs/>
          <w:i/>
          <w:iCs/>
          <w:sz w:val="24"/>
          <w:szCs w:val="24"/>
        </w:rPr>
        <w:t>ex vivo</w:t>
      </w:r>
      <w:r w:rsidRPr="0045788A">
        <w:rPr>
          <w:rFonts w:asciiTheme="minorHAnsi" w:hAnsiTheme="minorHAnsi" w:cstheme="minorHAnsi"/>
          <w:b/>
          <w:bCs/>
          <w:sz w:val="24"/>
          <w:szCs w:val="24"/>
        </w:rPr>
        <w:t xml:space="preserve"> evaluation of chitosan film integrating of insulin nanoparticles composed of thiolated chitosan derivative for buccal delivery of insulin</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40</w:t>
      </w:r>
      <w:r w:rsidRPr="0045788A">
        <w:rPr>
          <w:rFonts w:asciiTheme="minorHAnsi" w:hAnsiTheme="minorHAnsi" w:cstheme="minorHAnsi"/>
          <w:sz w:val="24"/>
          <w:szCs w:val="24"/>
        </w:rPr>
        <w:t>:691–698.</w:t>
      </w:r>
    </w:p>
    <w:p w14:paraId="63A64AA4"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17. </w:t>
      </w:r>
      <w:r w:rsidRPr="0045788A">
        <w:rPr>
          <w:rFonts w:asciiTheme="minorHAnsi" w:hAnsiTheme="minorHAnsi" w:cstheme="minorHAnsi"/>
          <w:sz w:val="24"/>
          <w:szCs w:val="24"/>
        </w:rPr>
        <w:tab/>
        <w:t xml:space="preserve">Montenegro-Nicolini M, Morales JO: </w:t>
      </w:r>
      <w:r w:rsidRPr="0045788A">
        <w:rPr>
          <w:rFonts w:asciiTheme="minorHAnsi" w:hAnsiTheme="minorHAnsi" w:cstheme="minorHAnsi"/>
          <w:b/>
          <w:bCs/>
          <w:sz w:val="24"/>
          <w:szCs w:val="24"/>
        </w:rPr>
        <w:t xml:space="preserve">Overview and </w:t>
      </w:r>
      <w:r w:rsidR="00333906" w:rsidRPr="0045788A">
        <w:rPr>
          <w:rFonts w:asciiTheme="minorHAnsi" w:hAnsiTheme="minorHAnsi" w:cstheme="minorHAnsi"/>
          <w:b/>
          <w:bCs/>
          <w:sz w:val="24"/>
          <w:szCs w:val="24"/>
        </w:rPr>
        <w:t>f</w:t>
      </w:r>
      <w:r w:rsidRPr="0045788A">
        <w:rPr>
          <w:rFonts w:asciiTheme="minorHAnsi" w:hAnsiTheme="minorHAnsi" w:cstheme="minorHAnsi"/>
          <w:b/>
          <w:bCs/>
          <w:sz w:val="24"/>
          <w:szCs w:val="24"/>
        </w:rPr>
        <w:t xml:space="preserve">uture </w:t>
      </w:r>
      <w:r w:rsidR="00333906"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otential of </w:t>
      </w:r>
      <w:r w:rsidR="00333906" w:rsidRPr="0045788A">
        <w:rPr>
          <w:rFonts w:asciiTheme="minorHAnsi" w:hAnsiTheme="minorHAnsi" w:cstheme="minorHAnsi"/>
          <w:b/>
          <w:bCs/>
          <w:sz w:val="24"/>
          <w:szCs w:val="24"/>
        </w:rPr>
        <w:t>b</w:t>
      </w:r>
      <w:r w:rsidRPr="0045788A">
        <w:rPr>
          <w:rFonts w:asciiTheme="minorHAnsi" w:hAnsiTheme="minorHAnsi" w:cstheme="minorHAnsi"/>
          <w:b/>
          <w:bCs/>
          <w:sz w:val="24"/>
          <w:szCs w:val="24"/>
        </w:rPr>
        <w:t xml:space="preserve">uccal </w:t>
      </w:r>
      <w:r w:rsidR="00333906"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ucoadhesive </w:t>
      </w:r>
      <w:r w:rsidR="00333906" w:rsidRPr="0045788A">
        <w:rPr>
          <w:rFonts w:asciiTheme="minorHAnsi" w:hAnsiTheme="minorHAnsi" w:cstheme="minorHAnsi"/>
          <w:b/>
          <w:bCs/>
          <w:sz w:val="24"/>
          <w:szCs w:val="24"/>
        </w:rPr>
        <w:t>f</w:t>
      </w:r>
      <w:r w:rsidRPr="0045788A">
        <w:rPr>
          <w:rFonts w:asciiTheme="minorHAnsi" w:hAnsiTheme="minorHAnsi" w:cstheme="minorHAnsi"/>
          <w:b/>
          <w:bCs/>
          <w:sz w:val="24"/>
          <w:szCs w:val="24"/>
        </w:rPr>
        <w:t xml:space="preserve">ilms as </w:t>
      </w:r>
      <w:r w:rsidR="00333906"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rug </w:t>
      </w:r>
      <w:r w:rsidR="00333906" w:rsidRPr="0045788A">
        <w:rPr>
          <w:rFonts w:asciiTheme="minorHAnsi" w:hAnsiTheme="minorHAnsi" w:cstheme="minorHAnsi"/>
          <w:b/>
          <w:bCs/>
          <w:sz w:val="24"/>
          <w:szCs w:val="24"/>
        </w:rPr>
        <w:t>de</w:t>
      </w:r>
      <w:r w:rsidRPr="0045788A">
        <w:rPr>
          <w:rFonts w:asciiTheme="minorHAnsi" w:hAnsiTheme="minorHAnsi" w:cstheme="minorHAnsi"/>
          <w:b/>
          <w:bCs/>
          <w:sz w:val="24"/>
          <w:szCs w:val="24"/>
        </w:rPr>
        <w:t xml:space="preserve">livery </w:t>
      </w:r>
      <w:r w:rsidR="00333906" w:rsidRPr="0045788A">
        <w:rPr>
          <w:rFonts w:asciiTheme="minorHAnsi" w:hAnsiTheme="minorHAnsi" w:cstheme="minorHAnsi"/>
          <w:b/>
          <w:bCs/>
          <w:sz w:val="24"/>
          <w:szCs w:val="24"/>
        </w:rPr>
        <w:t>systems for b</w:t>
      </w:r>
      <w:r w:rsidRPr="0045788A">
        <w:rPr>
          <w:rFonts w:asciiTheme="minorHAnsi" w:hAnsiTheme="minorHAnsi" w:cstheme="minorHAnsi"/>
          <w:b/>
          <w:bCs/>
          <w:sz w:val="24"/>
          <w:szCs w:val="24"/>
        </w:rPr>
        <w:t>iologics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PharmSciTech</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18</w:t>
      </w:r>
      <w:r w:rsidRPr="0045788A">
        <w:rPr>
          <w:rFonts w:asciiTheme="minorHAnsi" w:hAnsiTheme="minorHAnsi" w:cstheme="minorHAnsi"/>
          <w:sz w:val="24"/>
          <w:szCs w:val="24"/>
        </w:rPr>
        <w:t>:3–14.</w:t>
      </w:r>
    </w:p>
    <w:p w14:paraId="63A64AA5"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18. </w:t>
      </w:r>
      <w:r w:rsidRPr="0045788A">
        <w:rPr>
          <w:rFonts w:asciiTheme="minorHAnsi" w:hAnsiTheme="minorHAnsi" w:cstheme="minorHAnsi"/>
          <w:sz w:val="24"/>
          <w:szCs w:val="24"/>
        </w:rPr>
        <w:tab/>
        <w:t xml:space="preserve">Khan S, Trivedi V, Boateng J: </w:t>
      </w:r>
      <w:r w:rsidRPr="0045788A">
        <w:rPr>
          <w:rFonts w:asciiTheme="minorHAnsi" w:hAnsiTheme="minorHAnsi" w:cstheme="minorHAnsi"/>
          <w:b/>
          <w:bCs/>
          <w:sz w:val="24"/>
          <w:szCs w:val="24"/>
        </w:rPr>
        <w:t>Functional physico-chemical, ex vivo permeation and cell viability characterization of omeprazole loaded buccal films for paediatric drug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500</w:t>
      </w:r>
      <w:r w:rsidRPr="0045788A">
        <w:rPr>
          <w:rFonts w:asciiTheme="minorHAnsi" w:hAnsiTheme="minorHAnsi" w:cstheme="minorHAnsi"/>
          <w:sz w:val="24"/>
          <w:szCs w:val="24"/>
        </w:rPr>
        <w:t>:217–226.</w:t>
      </w:r>
    </w:p>
    <w:p w14:paraId="63A64AA6"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19. </w:t>
      </w:r>
      <w:r w:rsidRPr="0045788A">
        <w:rPr>
          <w:rFonts w:asciiTheme="minorHAnsi" w:hAnsiTheme="minorHAnsi" w:cstheme="minorHAnsi"/>
          <w:sz w:val="24"/>
          <w:szCs w:val="24"/>
        </w:rPr>
        <w:tab/>
        <w:t xml:space="preserve">Montero-Padilla S, Velaga S, Morales JO: </w:t>
      </w:r>
      <w:r w:rsidR="00E34575" w:rsidRPr="0045788A">
        <w:rPr>
          <w:rFonts w:asciiTheme="minorHAnsi" w:hAnsiTheme="minorHAnsi" w:cstheme="minorHAnsi"/>
          <w:b/>
          <w:bCs/>
          <w:sz w:val="24"/>
          <w:szCs w:val="24"/>
        </w:rPr>
        <w:t>Buccal dosage f</w:t>
      </w:r>
      <w:r w:rsidRPr="0045788A">
        <w:rPr>
          <w:rFonts w:asciiTheme="minorHAnsi" w:hAnsiTheme="minorHAnsi" w:cstheme="minorHAnsi"/>
          <w:b/>
          <w:bCs/>
          <w:sz w:val="24"/>
          <w:szCs w:val="24"/>
        </w:rPr>
        <w:t xml:space="preserve">orms: </w:t>
      </w:r>
      <w:r w:rsidR="00E34575" w:rsidRPr="0045788A">
        <w:rPr>
          <w:rFonts w:asciiTheme="minorHAnsi" w:hAnsiTheme="minorHAnsi" w:cstheme="minorHAnsi"/>
          <w:b/>
          <w:bCs/>
          <w:sz w:val="24"/>
          <w:szCs w:val="24"/>
        </w:rPr>
        <w:t>g</w:t>
      </w:r>
      <w:r w:rsidRPr="0045788A">
        <w:rPr>
          <w:rFonts w:asciiTheme="minorHAnsi" w:hAnsiTheme="minorHAnsi" w:cstheme="minorHAnsi"/>
          <w:b/>
          <w:bCs/>
          <w:sz w:val="24"/>
          <w:szCs w:val="24"/>
        </w:rPr>
        <w:t xml:space="preserve">eneral </w:t>
      </w:r>
      <w:r w:rsidR="00E34575" w:rsidRPr="0045788A">
        <w:rPr>
          <w:rFonts w:asciiTheme="minorHAnsi" w:hAnsiTheme="minorHAnsi" w:cstheme="minorHAnsi"/>
          <w:b/>
          <w:bCs/>
          <w:sz w:val="24"/>
          <w:szCs w:val="24"/>
        </w:rPr>
        <w:t>c</w:t>
      </w:r>
      <w:r w:rsidRPr="0045788A">
        <w:rPr>
          <w:rFonts w:asciiTheme="minorHAnsi" w:hAnsiTheme="minorHAnsi" w:cstheme="minorHAnsi"/>
          <w:b/>
          <w:bCs/>
          <w:sz w:val="24"/>
          <w:szCs w:val="24"/>
        </w:rPr>
        <w:t xml:space="preserve">onsiderations for </w:t>
      </w:r>
      <w:r w:rsidR="00E34575" w:rsidRPr="0045788A">
        <w:rPr>
          <w:rFonts w:asciiTheme="minorHAnsi" w:hAnsiTheme="minorHAnsi" w:cstheme="minorHAnsi"/>
          <w:b/>
          <w:bCs/>
          <w:sz w:val="24"/>
          <w:szCs w:val="24"/>
        </w:rPr>
        <w:t>pe</w:t>
      </w:r>
      <w:r w:rsidRPr="0045788A">
        <w:rPr>
          <w:rFonts w:asciiTheme="minorHAnsi" w:hAnsiTheme="minorHAnsi" w:cstheme="minorHAnsi"/>
          <w:b/>
          <w:bCs/>
          <w:sz w:val="24"/>
          <w:szCs w:val="24"/>
        </w:rPr>
        <w:t xml:space="preserve">diatric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atients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PharmSciTech</w:t>
      </w:r>
      <w:r w:rsidRPr="0045788A">
        <w:rPr>
          <w:rFonts w:asciiTheme="minorHAnsi" w:hAnsiTheme="minorHAnsi" w:cstheme="minorHAnsi"/>
          <w:sz w:val="24"/>
          <w:szCs w:val="24"/>
        </w:rPr>
        <w:t xml:space="preserve"> 2017, </w:t>
      </w:r>
      <w:r w:rsidRPr="0045788A">
        <w:rPr>
          <w:rFonts w:asciiTheme="minorHAnsi" w:hAnsiTheme="minorHAnsi" w:cstheme="minorHAnsi"/>
          <w:b/>
          <w:bCs/>
          <w:sz w:val="24"/>
          <w:szCs w:val="24"/>
        </w:rPr>
        <w:t>18</w:t>
      </w:r>
      <w:r w:rsidRPr="0045788A">
        <w:rPr>
          <w:rFonts w:asciiTheme="minorHAnsi" w:hAnsiTheme="minorHAnsi" w:cstheme="minorHAnsi"/>
          <w:sz w:val="24"/>
          <w:szCs w:val="24"/>
        </w:rPr>
        <w:t>:273–282.</w:t>
      </w:r>
    </w:p>
    <w:p w14:paraId="63A64AA7"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20. </w:t>
      </w:r>
      <w:r w:rsidRPr="0045788A">
        <w:rPr>
          <w:rFonts w:asciiTheme="minorHAnsi" w:hAnsiTheme="minorHAnsi" w:cstheme="minorHAnsi"/>
          <w:sz w:val="24"/>
          <w:szCs w:val="24"/>
        </w:rPr>
        <w:tab/>
        <w:t xml:space="preserve">Trastullo R, Abruzzo A, Saladini B, Gallucci MC, Cerchiara T, Luppi B, Bigucci F: </w:t>
      </w:r>
      <w:r w:rsidRPr="0045788A">
        <w:rPr>
          <w:rFonts w:asciiTheme="minorHAnsi" w:hAnsiTheme="minorHAnsi" w:cstheme="minorHAnsi"/>
          <w:b/>
          <w:bCs/>
          <w:sz w:val="24"/>
          <w:szCs w:val="24"/>
        </w:rPr>
        <w:t>Design and evaluation of buccal films as paediatric dosage form for transmucosal delivery of ondansetron</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105</w:t>
      </w:r>
      <w:r w:rsidRPr="0045788A">
        <w:rPr>
          <w:rFonts w:asciiTheme="minorHAnsi" w:hAnsiTheme="minorHAnsi" w:cstheme="minorHAnsi"/>
          <w:sz w:val="24"/>
          <w:szCs w:val="24"/>
        </w:rPr>
        <w:t>:115–121.</w:t>
      </w:r>
    </w:p>
    <w:p w14:paraId="63A64AA8"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21. </w:t>
      </w:r>
      <w:r w:rsidRPr="0045788A">
        <w:rPr>
          <w:rFonts w:asciiTheme="minorHAnsi" w:hAnsiTheme="minorHAnsi" w:cstheme="minorHAnsi"/>
          <w:sz w:val="24"/>
          <w:szCs w:val="24"/>
        </w:rPr>
        <w:tab/>
        <w:t xml:space="preserve">Khan S, Boateng JS, Mitchell J, Trivedi V: </w:t>
      </w:r>
      <w:r w:rsidRPr="0045788A">
        <w:rPr>
          <w:rFonts w:asciiTheme="minorHAnsi" w:hAnsiTheme="minorHAnsi" w:cstheme="minorHAnsi"/>
          <w:b/>
          <w:bCs/>
          <w:sz w:val="24"/>
          <w:szCs w:val="24"/>
        </w:rPr>
        <w:t>Formulation, characterisation and stabilisation of buccal films for paediatric drug delivery of omeprazole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PharmSciTech</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16</w:t>
      </w:r>
      <w:r w:rsidRPr="0045788A">
        <w:rPr>
          <w:rFonts w:asciiTheme="minorHAnsi" w:hAnsiTheme="minorHAnsi" w:cstheme="minorHAnsi"/>
          <w:sz w:val="24"/>
          <w:szCs w:val="24"/>
        </w:rPr>
        <w:t>:800–810.</w:t>
      </w:r>
    </w:p>
    <w:p w14:paraId="63A64AA9" w14:textId="37ACC0A2" w:rsidR="00E34575"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22. </w:t>
      </w:r>
      <w:r w:rsidRPr="0045788A">
        <w:rPr>
          <w:rFonts w:asciiTheme="minorHAnsi" w:hAnsiTheme="minorHAnsi" w:cstheme="minorHAnsi"/>
          <w:sz w:val="24"/>
          <w:szCs w:val="24"/>
        </w:rPr>
        <w:tab/>
        <w:t xml:space="preserve">Montenegro-Nicolini M, Miranda V, Morales JO: </w:t>
      </w:r>
      <w:r w:rsidR="00333906" w:rsidRPr="0045788A">
        <w:rPr>
          <w:rFonts w:asciiTheme="minorHAnsi" w:hAnsiTheme="minorHAnsi" w:cstheme="minorHAnsi"/>
          <w:b/>
          <w:bCs/>
          <w:sz w:val="24"/>
          <w:szCs w:val="24"/>
        </w:rPr>
        <w:t>Inkjet p</w:t>
      </w:r>
      <w:r w:rsidRPr="0045788A">
        <w:rPr>
          <w:rFonts w:asciiTheme="minorHAnsi" w:hAnsiTheme="minorHAnsi" w:cstheme="minorHAnsi"/>
          <w:b/>
          <w:bCs/>
          <w:sz w:val="24"/>
          <w:szCs w:val="24"/>
        </w:rPr>
        <w:t xml:space="preserve">rinting of </w:t>
      </w:r>
      <w:r w:rsidR="00333906"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roteins: an </w:t>
      </w:r>
      <w:r w:rsidR="00333906" w:rsidRPr="0045788A">
        <w:rPr>
          <w:rFonts w:asciiTheme="minorHAnsi" w:hAnsiTheme="minorHAnsi" w:cstheme="minorHAnsi"/>
          <w:b/>
          <w:bCs/>
          <w:sz w:val="24"/>
          <w:szCs w:val="24"/>
        </w:rPr>
        <w:t>e</w:t>
      </w:r>
      <w:r w:rsidRPr="0045788A">
        <w:rPr>
          <w:rFonts w:asciiTheme="minorHAnsi" w:hAnsiTheme="minorHAnsi" w:cstheme="minorHAnsi"/>
          <w:b/>
          <w:bCs/>
          <w:sz w:val="24"/>
          <w:szCs w:val="24"/>
        </w:rPr>
        <w:t xml:space="preserve">xperimental </w:t>
      </w:r>
      <w:r w:rsidR="00333906" w:rsidRPr="0045788A">
        <w:rPr>
          <w:rFonts w:asciiTheme="minorHAnsi" w:hAnsiTheme="minorHAnsi" w:cstheme="minorHAnsi"/>
          <w:b/>
          <w:bCs/>
          <w:sz w:val="24"/>
          <w:szCs w:val="24"/>
        </w:rPr>
        <w:t>a</w:t>
      </w:r>
      <w:r w:rsidRPr="0045788A">
        <w:rPr>
          <w:rFonts w:asciiTheme="minorHAnsi" w:hAnsiTheme="minorHAnsi" w:cstheme="minorHAnsi"/>
          <w:b/>
          <w:bCs/>
          <w:sz w:val="24"/>
          <w:szCs w:val="24"/>
        </w:rPr>
        <w:t>pproach</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J.</w:t>
      </w:r>
      <w:r w:rsidRPr="0045788A">
        <w:rPr>
          <w:rFonts w:asciiTheme="minorHAnsi" w:hAnsiTheme="minorHAnsi" w:cstheme="minorHAnsi"/>
          <w:sz w:val="24"/>
          <w:szCs w:val="24"/>
        </w:rPr>
        <w:t xml:space="preserve"> 2017, </w:t>
      </w:r>
      <w:r w:rsidRPr="0045788A">
        <w:rPr>
          <w:rFonts w:asciiTheme="minorHAnsi" w:hAnsiTheme="minorHAnsi" w:cstheme="minorHAnsi"/>
          <w:b/>
          <w:bCs/>
          <w:sz w:val="24"/>
          <w:szCs w:val="24"/>
        </w:rPr>
        <w:t>19</w:t>
      </w:r>
      <w:r w:rsidRPr="0045788A">
        <w:rPr>
          <w:rFonts w:asciiTheme="minorHAnsi" w:hAnsiTheme="minorHAnsi" w:cstheme="minorHAnsi"/>
          <w:sz w:val="24"/>
          <w:szCs w:val="24"/>
        </w:rPr>
        <w:t>:234–243.</w:t>
      </w:r>
      <w:r w:rsidR="00E34575" w:rsidRPr="0045788A">
        <w:rPr>
          <w:rFonts w:asciiTheme="minorHAnsi" w:hAnsiTheme="minorHAnsi" w:cstheme="minorHAnsi"/>
          <w:sz w:val="24"/>
          <w:szCs w:val="24"/>
        </w:rPr>
        <w:br/>
        <w:t xml:space="preserve">* </w:t>
      </w:r>
      <w:r w:rsidR="0072529F" w:rsidRPr="0045788A">
        <w:rPr>
          <w:rFonts w:asciiTheme="minorHAnsi" w:hAnsiTheme="minorHAnsi" w:cstheme="minorHAnsi"/>
          <w:sz w:val="24"/>
          <w:szCs w:val="24"/>
        </w:rPr>
        <w:t xml:space="preserve">First description of the </w:t>
      </w:r>
      <w:r w:rsidR="00E34575" w:rsidRPr="0045788A">
        <w:rPr>
          <w:rFonts w:asciiTheme="minorHAnsi" w:hAnsiTheme="minorHAnsi" w:cstheme="minorHAnsi"/>
          <w:sz w:val="24"/>
          <w:szCs w:val="24"/>
        </w:rPr>
        <w:t xml:space="preserve">potential of inkjet printing </w:t>
      </w:r>
      <w:r w:rsidR="0072529F" w:rsidRPr="0045788A">
        <w:rPr>
          <w:rFonts w:asciiTheme="minorHAnsi" w:hAnsiTheme="minorHAnsi" w:cstheme="minorHAnsi"/>
          <w:sz w:val="24"/>
          <w:szCs w:val="24"/>
        </w:rPr>
        <w:t xml:space="preserve">of biologics </w:t>
      </w:r>
      <w:r w:rsidR="00E34575" w:rsidRPr="0045788A">
        <w:rPr>
          <w:rFonts w:asciiTheme="minorHAnsi" w:hAnsiTheme="minorHAnsi" w:cstheme="minorHAnsi"/>
          <w:sz w:val="24"/>
          <w:szCs w:val="24"/>
        </w:rPr>
        <w:t>for buccal delivery</w:t>
      </w:r>
    </w:p>
    <w:p w14:paraId="63A64AAA"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23. </w:t>
      </w:r>
      <w:r w:rsidRPr="0045788A">
        <w:rPr>
          <w:rFonts w:asciiTheme="minorHAnsi" w:hAnsiTheme="minorHAnsi" w:cstheme="minorHAnsi"/>
          <w:sz w:val="24"/>
          <w:szCs w:val="24"/>
        </w:rPr>
        <w:tab/>
        <w:t xml:space="preserve">Genina N, Fors D, Palo M, Peltonen J, Sandler N: </w:t>
      </w:r>
      <w:r w:rsidRPr="0045788A">
        <w:rPr>
          <w:rFonts w:asciiTheme="minorHAnsi" w:hAnsiTheme="minorHAnsi" w:cstheme="minorHAnsi"/>
          <w:b/>
          <w:bCs/>
          <w:sz w:val="24"/>
          <w:szCs w:val="24"/>
        </w:rPr>
        <w:t>Behavior of printable formulations of loperamide and caffeine on different substrates—Effect of print density in inkjet printing</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453</w:t>
      </w:r>
      <w:r w:rsidRPr="0045788A">
        <w:rPr>
          <w:rFonts w:asciiTheme="minorHAnsi" w:hAnsiTheme="minorHAnsi" w:cstheme="minorHAnsi"/>
          <w:sz w:val="24"/>
          <w:szCs w:val="24"/>
        </w:rPr>
        <w:t>:488–497.</w:t>
      </w:r>
    </w:p>
    <w:p w14:paraId="63A64AAB"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24. </w:t>
      </w:r>
      <w:r w:rsidRPr="0045788A">
        <w:rPr>
          <w:rFonts w:asciiTheme="minorHAnsi" w:hAnsiTheme="minorHAnsi" w:cstheme="minorHAnsi"/>
          <w:sz w:val="24"/>
          <w:szCs w:val="24"/>
        </w:rPr>
        <w:tab/>
        <w:t xml:space="preserve">Palem CR, Dudhipala NR, Battu SK, Repka MA, Rao Yamsani M: </w:t>
      </w:r>
      <w:r w:rsidRPr="0045788A">
        <w:rPr>
          <w:rFonts w:asciiTheme="minorHAnsi" w:hAnsiTheme="minorHAnsi" w:cstheme="minorHAnsi"/>
          <w:b/>
          <w:bCs/>
          <w:sz w:val="24"/>
          <w:szCs w:val="24"/>
        </w:rPr>
        <w:t>Development, optimization and in vivo characterization of domperidone-controlled release hot-melt-extruded films for buccal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42</w:t>
      </w:r>
      <w:r w:rsidRPr="0045788A">
        <w:rPr>
          <w:rFonts w:asciiTheme="minorHAnsi" w:hAnsiTheme="minorHAnsi" w:cstheme="minorHAnsi"/>
          <w:sz w:val="24"/>
          <w:szCs w:val="24"/>
        </w:rPr>
        <w:t>:473–484.</w:t>
      </w:r>
    </w:p>
    <w:p w14:paraId="63A64AAC"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25. </w:t>
      </w:r>
      <w:r w:rsidRPr="0045788A">
        <w:rPr>
          <w:rFonts w:asciiTheme="minorHAnsi" w:hAnsiTheme="minorHAnsi" w:cstheme="minorHAnsi"/>
          <w:sz w:val="24"/>
          <w:szCs w:val="24"/>
        </w:rPr>
        <w:tab/>
        <w:t xml:space="preserve">Buanz ABM, Saunders MH, Basit AW, Gaisford S: </w:t>
      </w:r>
      <w:r w:rsidRPr="0045788A">
        <w:rPr>
          <w:rFonts w:asciiTheme="minorHAnsi" w:hAnsiTheme="minorHAnsi" w:cstheme="minorHAnsi"/>
          <w:b/>
          <w:bCs/>
          <w:sz w:val="24"/>
          <w:szCs w:val="24"/>
        </w:rPr>
        <w:t xml:space="preserve">Preparation of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ersonalized-dose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albutamol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ulphate </w:t>
      </w:r>
      <w:r w:rsidR="00E34575" w:rsidRPr="0045788A">
        <w:rPr>
          <w:rFonts w:asciiTheme="minorHAnsi" w:hAnsiTheme="minorHAnsi" w:cstheme="minorHAnsi"/>
          <w:b/>
          <w:bCs/>
          <w:sz w:val="24"/>
          <w:szCs w:val="24"/>
        </w:rPr>
        <w:t>o</w:t>
      </w:r>
      <w:r w:rsidRPr="0045788A">
        <w:rPr>
          <w:rFonts w:asciiTheme="minorHAnsi" w:hAnsiTheme="minorHAnsi" w:cstheme="minorHAnsi"/>
          <w:b/>
          <w:bCs/>
          <w:sz w:val="24"/>
          <w:szCs w:val="24"/>
        </w:rPr>
        <w:t xml:space="preserve">ral </w:t>
      </w:r>
      <w:r w:rsidR="00E34575" w:rsidRPr="0045788A">
        <w:rPr>
          <w:rFonts w:asciiTheme="minorHAnsi" w:hAnsiTheme="minorHAnsi" w:cstheme="minorHAnsi"/>
          <w:b/>
          <w:bCs/>
          <w:sz w:val="24"/>
          <w:szCs w:val="24"/>
        </w:rPr>
        <w:t>f</w:t>
      </w:r>
      <w:r w:rsidRPr="0045788A">
        <w:rPr>
          <w:rFonts w:asciiTheme="minorHAnsi" w:hAnsiTheme="minorHAnsi" w:cstheme="minorHAnsi"/>
          <w:b/>
          <w:bCs/>
          <w:sz w:val="24"/>
          <w:szCs w:val="24"/>
        </w:rPr>
        <w:t xml:space="preserve">ilms with </w:t>
      </w:r>
      <w:r w:rsidR="00E34575" w:rsidRPr="0045788A">
        <w:rPr>
          <w:rFonts w:asciiTheme="minorHAnsi" w:hAnsiTheme="minorHAnsi" w:cstheme="minorHAnsi"/>
          <w:b/>
          <w:bCs/>
          <w:sz w:val="24"/>
          <w:szCs w:val="24"/>
        </w:rPr>
        <w:t>t</w:t>
      </w:r>
      <w:r w:rsidRPr="0045788A">
        <w:rPr>
          <w:rFonts w:asciiTheme="minorHAnsi" w:hAnsiTheme="minorHAnsi" w:cstheme="minorHAnsi"/>
          <w:b/>
          <w:bCs/>
          <w:sz w:val="24"/>
          <w:szCs w:val="24"/>
        </w:rPr>
        <w:t xml:space="preserve">hermal </w:t>
      </w:r>
      <w:r w:rsidR="00E34575" w:rsidRPr="0045788A">
        <w:rPr>
          <w:rFonts w:asciiTheme="minorHAnsi" w:hAnsiTheme="minorHAnsi" w:cstheme="minorHAnsi"/>
          <w:b/>
          <w:bCs/>
          <w:sz w:val="24"/>
          <w:szCs w:val="24"/>
        </w:rPr>
        <w:t>i</w:t>
      </w:r>
      <w:r w:rsidRPr="0045788A">
        <w:rPr>
          <w:rFonts w:asciiTheme="minorHAnsi" w:hAnsiTheme="minorHAnsi" w:cstheme="minorHAnsi"/>
          <w:b/>
          <w:bCs/>
          <w:sz w:val="24"/>
          <w:szCs w:val="24"/>
        </w:rPr>
        <w:t>nk-</w:t>
      </w:r>
      <w:r w:rsidR="00E34575" w:rsidRPr="0045788A">
        <w:rPr>
          <w:rFonts w:asciiTheme="minorHAnsi" w:hAnsiTheme="minorHAnsi" w:cstheme="minorHAnsi"/>
          <w:b/>
          <w:bCs/>
          <w:sz w:val="24"/>
          <w:szCs w:val="24"/>
        </w:rPr>
        <w:t>jet p</w:t>
      </w:r>
      <w:r w:rsidRPr="0045788A">
        <w:rPr>
          <w:rFonts w:asciiTheme="minorHAnsi" w:hAnsiTheme="minorHAnsi" w:cstheme="minorHAnsi"/>
          <w:b/>
          <w:bCs/>
          <w:sz w:val="24"/>
          <w:szCs w:val="24"/>
        </w:rPr>
        <w:t>rinting</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Pharm. Res.</w:t>
      </w:r>
      <w:r w:rsidRPr="0045788A">
        <w:rPr>
          <w:rFonts w:asciiTheme="minorHAnsi" w:hAnsiTheme="minorHAnsi" w:cstheme="minorHAnsi"/>
          <w:sz w:val="24"/>
          <w:szCs w:val="24"/>
        </w:rPr>
        <w:t xml:space="preserve"> 2011, </w:t>
      </w:r>
      <w:r w:rsidRPr="0045788A">
        <w:rPr>
          <w:rFonts w:asciiTheme="minorHAnsi" w:hAnsiTheme="minorHAnsi" w:cstheme="minorHAnsi"/>
          <w:b/>
          <w:bCs/>
          <w:sz w:val="24"/>
          <w:szCs w:val="24"/>
        </w:rPr>
        <w:t>28</w:t>
      </w:r>
      <w:r w:rsidRPr="0045788A">
        <w:rPr>
          <w:rFonts w:asciiTheme="minorHAnsi" w:hAnsiTheme="minorHAnsi" w:cstheme="minorHAnsi"/>
          <w:sz w:val="24"/>
          <w:szCs w:val="24"/>
        </w:rPr>
        <w:t>:2386–2392.</w:t>
      </w:r>
    </w:p>
    <w:p w14:paraId="63A64AAD"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26. </w:t>
      </w:r>
      <w:r w:rsidRPr="0045788A">
        <w:rPr>
          <w:rFonts w:asciiTheme="minorHAnsi" w:hAnsiTheme="minorHAnsi" w:cstheme="minorHAnsi"/>
          <w:sz w:val="24"/>
          <w:szCs w:val="24"/>
        </w:rPr>
        <w:tab/>
        <w:t xml:space="preserve">Genina N, Janßen EM, Breitenbach A, Breitkreutz J, Sandler N: </w:t>
      </w:r>
      <w:r w:rsidRPr="0045788A">
        <w:rPr>
          <w:rFonts w:asciiTheme="minorHAnsi" w:hAnsiTheme="minorHAnsi" w:cstheme="minorHAnsi"/>
          <w:b/>
          <w:bCs/>
          <w:sz w:val="24"/>
          <w:szCs w:val="24"/>
        </w:rPr>
        <w:t>Evaluation of different substrates for inkjet printing of rasagiline mesylate [Internet]</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2013, doi:10.1016/j.ejpb.2013.03.017.</w:t>
      </w:r>
    </w:p>
    <w:p w14:paraId="63A64AAE"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27. </w:t>
      </w:r>
      <w:r w:rsidRPr="0045788A">
        <w:rPr>
          <w:rFonts w:asciiTheme="minorHAnsi" w:hAnsiTheme="minorHAnsi" w:cstheme="minorHAnsi"/>
          <w:sz w:val="24"/>
          <w:szCs w:val="24"/>
        </w:rPr>
        <w:tab/>
        <w:t xml:space="preserve">Alomari M, Mohamed FH, Basit AW, Gaisford S: </w:t>
      </w:r>
      <w:r w:rsidRPr="0045788A">
        <w:rPr>
          <w:rFonts w:asciiTheme="minorHAnsi" w:hAnsiTheme="minorHAnsi" w:cstheme="minorHAnsi"/>
          <w:b/>
          <w:bCs/>
          <w:sz w:val="24"/>
          <w:szCs w:val="24"/>
        </w:rPr>
        <w:t>Personalised dosing: Printing a dose of one’s own medicine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494</w:t>
      </w:r>
      <w:r w:rsidRPr="0045788A">
        <w:rPr>
          <w:rFonts w:asciiTheme="minorHAnsi" w:hAnsiTheme="minorHAnsi" w:cstheme="minorHAnsi"/>
          <w:sz w:val="24"/>
          <w:szCs w:val="24"/>
        </w:rPr>
        <w:t>:568–577.</w:t>
      </w:r>
    </w:p>
    <w:p w14:paraId="63A64AAF"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28. </w:t>
      </w:r>
      <w:r w:rsidRPr="0045788A">
        <w:rPr>
          <w:rFonts w:asciiTheme="minorHAnsi" w:hAnsiTheme="minorHAnsi" w:cstheme="minorHAnsi"/>
          <w:sz w:val="24"/>
          <w:szCs w:val="24"/>
        </w:rPr>
        <w:tab/>
        <w:t xml:space="preserve">Sandler N, Preis M: </w:t>
      </w:r>
      <w:r w:rsidRPr="0045788A">
        <w:rPr>
          <w:rFonts w:asciiTheme="minorHAnsi" w:hAnsiTheme="minorHAnsi" w:cstheme="minorHAnsi"/>
          <w:b/>
          <w:bCs/>
          <w:sz w:val="24"/>
          <w:szCs w:val="24"/>
        </w:rPr>
        <w:t xml:space="preserve">Printed </w:t>
      </w:r>
      <w:r w:rsidR="00333906" w:rsidRPr="0045788A">
        <w:rPr>
          <w:rFonts w:asciiTheme="minorHAnsi" w:hAnsiTheme="minorHAnsi" w:cstheme="minorHAnsi"/>
          <w:b/>
          <w:bCs/>
          <w:sz w:val="24"/>
          <w:szCs w:val="24"/>
        </w:rPr>
        <w:t>d</w:t>
      </w:r>
      <w:r w:rsidRPr="0045788A">
        <w:rPr>
          <w:rFonts w:asciiTheme="minorHAnsi" w:hAnsiTheme="minorHAnsi" w:cstheme="minorHAnsi"/>
          <w:b/>
          <w:bCs/>
          <w:sz w:val="24"/>
          <w:szCs w:val="24"/>
        </w:rPr>
        <w:t>rug-</w:t>
      </w:r>
      <w:r w:rsidR="00333906" w:rsidRPr="0045788A">
        <w:rPr>
          <w:rFonts w:asciiTheme="minorHAnsi" w:hAnsiTheme="minorHAnsi" w:cstheme="minorHAnsi"/>
          <w:b/>
          <w:bCs/>
          <w:sz w:val="24"/>
          <w:szCs w:val="24"/>
        </w:rPr>
        <w:t>delivery s</w:t>
      </w:r>
      <w:r w:rsidRPr="0045788A">
        <w:rPr>
          <w:rFonts w:asciiTheme="minorHAnsi" w:hAnsiTheme="minorHAnsi" w:cstheme="minorHAnsi"/>
          <w:b/>
          <w:bCs/>
          <w:sz w:val="24"/>
          <w:szCs w:val="24"/>
        </w:rPr>
        <w:t xml:space="preserve">ystems for </w:t>
      </w:r>
      <w:r w:rsidR="00333906" w:rsidRPr="0045788A">
        <w:rPr>
          <w:rFonts w:asciiTheme="minorHAnsi" w:hAnsiTheme="minorHAnsi" w:cstheme="minorHAnsi"/>
          <w:b/>
          <w:bCs/>
          <w:sz w:val="24"/>
          <w:szCs w:val="24"/>
        </w:rPr>
        <w:t>i</w:t>
      </w:r>
      <w:r w:rsidRPr="0045788A">
        <w:rPr>
          <w:rFonts w:asciiTheme="minorHAnsi" w:hAnsiTheme="minorHAnsi" w:cstheme="minorHAnsi"/>
          <w:b/>
          <w:bCs/>
          <w:sz w:val="24"/>
          <w:szCs w:val="24"/>
        </w:rPr>
        <w:t xml:space="preserve">mproved </w:t>
      </w:r>
      <w:r w:rsidR="00333906" w:rsidRPr="0045788A">
        <w:rPr>
          <w:rFonts w:asciiTheme="minorHAnsi" w:hAnsiTheme="minorHAnsi" w:cstheme="minorHAnsi"/>
          <w:b/>
          <w:bCs/>
          <w:sz w:val="24"/>
          <w:szCs w:val="24"/>
        </w:rPr>
        <w:t>patient t</w:t>
      </w:r>
      <w:r w:rsidRPr="0045788A">
        <w:rPr>
          <w:rFonts w:asciiTheme="minorHAnsi" w:hAnsiTheme="minorHAnsi" w:cstheme="minorHAnsi"/>
          <w:b/>
          <w:bCs/>
          <w:sz w:val="24"/>
          <w:szCs w:val="24"/>
        </w:rPr>
        <w:t>reatment</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Trends Pharmacol. Sci.</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37</w:t>
      </w:r>
      <w:r w:rsidRPr="0045788A">
        <w:rPr>
          <w:rFonts w:asciiTheme="minorHAnsi" w:hAnsiTheme="minorHAnsi" w:cstheme="minorHAnsi"/>
          <w:sz w:val="24"/>
          <w:szCs w:val="24"/>
        </w:rPr>
        <w:t>:1070–1080.</w:t>
      </w:r>
    </w:p>
    <w:p w14:paraId="63A64AB0"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29. </w:t>
      </w:r>
      <w:r w:rsidRPr="0045788A">
        <w:rPr>
          <w:rFonts w:asciiTheme="minorHAnsi" w:hAnsiTheme="minorHAnsi" w:cstheme="minorHAnsi"/>
          <w:sz w:val="24"/>
          <w:szCs w:val="24"/>
        </w:rPr>
        <w:tab/>
        <w:t xml:space="preserve">Palem CR, Dudhipala N, Battu SK, Goda S, Repka MA, Yamsani MR: </w:t>
      </w:r>
      <w:r w:rsidRPr="0045788A">
        <w:rPr>
          <w:rFonts w:asciiTheme="minorHAnsi" w:hAnsiTheme="minorHAnsi" w:cstheme="minorHAnsi"/>
          <w:b/>
          <w:bCs/>
          <w:sz w:val="24"/>
          <w:szCs w:val="24"/>
        </w:rPr>
        <w:t>Combined dosage form of pioglitazone and felodipine as mucoadhesive pellets via hot melt extrusion for improved buccal delivery with application of quality by design approach</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Drug Deliv. Sci. Technol.</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30</w:t>
      </w:r>
      <w:r w:rsidRPr="0045788A">
        <w:rPr>
          <w:rFonts w:asciiTheme="minorHAnsi" w:hAnsiTheme="minorHAnsi" w:cstheme="minorHAnsi"/>
          <w:sz w:val="24"/>
          <w:szCs w:val="24"/>
        </w:rPr>
        <w:t>:209–219.</w:t>
      </w:r>
    </w:p>
    <w:p w14:paraId="63A64AB1"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30. </w:t>
      </w:r>
      <w:r w:rsidRPr="0045788A">
        <w:rPr>
          <w:rFonts w:asciiTheme="minorHAnsi" w:hAnsiTheme="minorHAnsi" w:cstheme="minorHAnsi"/>
          <w:sz w:val="24"/>
          <w:szCs w:val="24"/>
        </w:rPr>
        <w:tab/>
        <w:t xml:space="preserve">Alhijjaj M, Bouman J, Wellner N, Belton P, Qi S: </w:t>
      </w:r>
      <w:r w:rsidRPr="0045788A">
        <w:rPr>
          <w:rFonts w:asciiTheme="minorHAnsi" w:hAnsiTheme="minorHAnsi" w:cstheme="minorHAnsi"/>
          <w:b/>
          <w:bCs/>
          <w:sz w:val="24"/>
          <w:szCs w:val="24"/>
        </w:rPr>
        <w:t xml:space="preserve">Creating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rug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olubilization </w:t>
      </w:r>
      <w:r w:rsidR="00E34575" w:rsidRPr="0045788A">
        <w:rPr>
          <w:rFonts w:asciiTheme="minorHAnsi" w:hAnsiTheme="minorHAnsi" w:cstheme="minorHAnsi"/>
          <w:b/>
          <w:bCs/>
          <w:sz w:val="24"/>
          <w:szCs w:val="24"/>
        </w:rPr>
        <w:t>compartments via p</w:t>
      </w:r>
      <w:r w:rsidRPr="0045788A">
        <w:rPr>
          <w:rFonts w:asciiTheme="minorHAnsi" w:hAnsiTheme="minorHAnsi" w:cstheme="minorHAnsi"/>
          <w:b/>
          <w:bCs/>
          <w:sz w:val="24"/>
          <w:szCs w:val="24"/>
        </w:rPr>
        <w:t xml:space="preserve">hase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eparation in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ulticomponent </w:t>
      </w:r>
      <w:r w:rsidR="00E34575" w:rsidRPr="0045788A">
        <w:rPr>
          <w:rFonts w:asciiTheme="minorHAnsi" w:hAnsiTheme="minorHAnsi" w:cstheme="minorHAnsi"/>
          <w:b/>
          <w:bCs/>
          <w:sz w:val="24"/>
          <w:szCs w:val="24"/>
        </w:rPr>
        <w:t>buccal p</w:t>
      </w:r>
      <w:r w:rsidRPr="0045788A">
        <w:rPr>
          <w:rFonts w:asciiTheme="minorHAnsi" w:hAnsiTheme="minorHAnsi" w:cstheme="minorHAnsi"/>
          <w:b/>
          <w:bCs/>
          <w:sz w:val="24"/>
          <w:szCs w:val="24"/>
        </w:rPr>
        <w:t xml:space="preserve">atches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repared by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irect </w:t>
      </w:r>
      <w:r w:rsidR="00E34575" w:rsidRPr="0045788A">
        <w:rPr>
          <w:rFonts w:asciiTheme="minorHAnsi" w:hAnsiTheme="minorHAnsi" w:cstheme="minorHAnsi"/>
          <w:b/>
          <w:bCs/>
          <w:sz w:val="24"/>
          <w:szCs w:val="24"/>
        </w:rPr>
        <w:t>h</w:t>
      </w:r>
      <w:r w:rsidRPr="0045788A">
        <w:rPr>
          <w:rFonts w:asciiTheme="minorHAnsi" w:hAnsiTheme="minorHAnsi" w:cstheme="minorHAnsi"/>
          <w:b/>
          <w:bCs/>
          <w:sz w:val="24"/>
          <w:szCs w:val="24"/>
        </w:rPr>
        <w:t xml:space="preserve">ot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elt </w:t>
      </w:r>
      <w:r w:rsidR="00E34575" w:rsidRPr="0045788A">
        <w:rPr>
          <w:rFonts w:asciiTheme="minorHAnsi" w:hAnsiTheme="minorHAnsi" w:cstheme="minorHAnsi"/>
          <w:b/>
          <w:bCs/>
          <w:sz w:val="24"/>
          <w:szCs w:val="24"/>
        </w:rPr>
        <w:t>ex</w:t>
      </w:r>
      <w:r w:rsidRPr="0045788A">
        <w:rPr>
          <w:rFonts w:asciiTheme="minorHAnsi" w:hAnsiTheme="minorHAnsi" w:cstheme="minorHAnsi"/>
          <w:b/>
          <w:bCs/>
          <w:sz w:val="24"/>
          <w:szCs w:val="24"/>
        </w:rPr>
        <w:t>trusion</w:t>
      </w:r>
      <w:r w:rsidR="00E34575" w:rsidRPr="0045788A">
        <w:rPr>
          <w:rFonts w:asciiTheme="minorHAnsi" w:hAnsiTheme="minorHAnsi" w:cstheme="minorHAnsi"/>
          <w:b/>
          <w:bCs/>
          <w:sz w:val="24"/>
          <w:szCs w:val="24"/>
        </w:rPr>
        <w:t>–injection m</w:t>
      </w:r>
      <w:r w:rsidRPr="0045788A">
        <w:rPr>
          <w:rFonts w:asciiTheme="minorHAnsi" w:hAnsiTheme="minorHAnsi" w:cstheme="minorHAnsi"/>
          <w:b/>
          <w:bCs/>
          <w:sz w:val="24"/>
          <w:szCs w:val="24"/>
        </w:rPr>
        <w:t>olding</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Mol. Pharm.</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12</w:t>
      </w:r>
      <w:r w:rsidRPr="0045788A">
        <w:rPr>
          <w:rFonts w:asciiTheme="minorHAnsi" w:hAnsiTheme="minorHAnsi" w:cstheme="minorHAnsi"/>
          <w:sz w:val="24"/>
          <w:szCs w:val="24"/>
        </w:rPr>
        <w:t>:4349–4362.</w:t>
      </w:r>
    </w:p>
    <w:p w14:paraId="63A64AB2"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31. </w:t>
      </w:r>
      <w:r w:rsidRPr="0045788A">
        <w:rPr>
          <w:rFonts w:asciiTheme="minorHAnsi" w:hAnsiTheme="minorHAnsi" w:cstheme="minorHAnsi"/>
          <w:sz w:val="24"/>
          <w:szCs w:val="24"/>
        </w:rPr>
        <w:tab/>
        <w:t xml:space="preserve">Dawson PL, Hirt DE, Rieck JR, Acton JC, Sotthibandhu A: </w:t>
      </w:r>
      <w:r w:rsidRPr="0045788A">
        <w:rPr>
          <w:rFonts w:asciiTheme="minorHAnsi" w:hAnsiTheme="minorHAnsi" w:cstheme="minorHAnsi"/>
          <w:b/>
          <w:bCs/>
          <w:sz w:val="24"/>
          <w:szCs w:val="24"/>
        </w:rPr>
        <w:t>Nisin release from films is affected by both protein type and film-forming method</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Food Res. Int.</w:t>
      </w:r>
      <w:r w:rsidRPr="0045788A">
        <w:rPr>
          <w:rFonts w:asciiTheme="minorHAnsi" w:hAnsiTheme="minorHAnsi" w:cstheme="minorHAnsi"/>
          <w:sz w:val="24"/>
          <w:szCs w:val="24"/>
        </w:rPr>
        <w:t xml:space="preserve"> 2003, </w:t>
      </w:r>
      <w:r w:rsidRPr="0045788A">
        <w:rPr>
          <w:rFonts w:asciiTheme="minorHAnsi" w:hAnsiTheme="minorHAnsi" w:cstheme="minorHAnsi"/>
          <w:b/>
          <w:bCs/>
          <w:sz w:val="24"/>
          <w:szCs w:val="24"/>
        </w:rPr>
        <w:t>36</w:t>
      </w:r>
      <w:r w:rsidRPr="0045788A">
        <w:rPr>
          <w:rFonts w:asciiTheme="minorHAnsi" w:hAnsiTheme="minorHAnsi" w:cstheme="minorHAnsi"/>
          <w:sz w:val="24"/>
          <w:szCs w:val="24"/>
        </w:rPr>
        <w:t>:959–968.</w:t>
      </w:r>
    </w:p>
    <w:p w14:paraId="63A64AB3"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32. </w:t>
      </w:r>
      <w:r w:rsidRPr="0045788A">
        <w:rPr>
          <w:rFonts w:asciiTheme="minorHAnsi" w:hAnsiTheme="minorHAnsi" w:cstheme="minorHAnsi"/>
          <w:sz w:val="24"/>
          <w:szCs w:val="24"/>
        </w:rPr>
        <w:tab/>
        <w:t xml:space="preserve">Padgett T, Han IY, Dawson PL: </w:t>
      </w:r>
      <w:r w:rsidRPr="0045788A">
        <w:rPr>
          <w:rFonts w:asciiTheme="minorHAnsi" w:hAnsiTheme="minorHAnsi" w:cstheme="minorHAnsi"/>
          <w:b/>
          <w:bCs/>
          <w:sz w:val="24"/>
          <w:szCs w:val="24"/>
        </w:rPr>
        <w:t>Incorporation of food-grade antimicrobial compounds into biodegradable packaging films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Food Prot.</w:t>
      </w:r>
      <w:r w:rsidRPr="0045788A">
        <w:rPr>
          <w:rFonts w:asciiTheme="minorHAnsi" w:hAnsiTheme="minorHAnsi" w:cstheme="minorHAnsi"/>
          <w:sz w:val="24"/>
          <w:szCs w:val="24"/>
        </w:rPr>
        <w:t xml:space="preserve"> 1998, </w:t>
      </w:r>
      <w:r w:rsidRPr="0045788A">
        <w:rPr>
          <w:rFonts w:asciiTheme="minorHAnsi" w:hAnsiTheme="minorHAnsi" w:cstheme="minorHAnsi"/>
          <w:b/>
          <w:bCs/>
          <w:sz w:val="24"/>
          <w:szCs w:val="24"/>
        </w:rPr>
        <w:t>61</w:t>
      </w:r>
      <w:r w:rsidRPr="0045788A">
        <w:rPr>
          <w:rFonts w:asciiTheme="minorHAnsi" w:hAnsiTheme="minorHAnsi" w:cstheme="minorHAnsi"/>
          <w:sz w:val="24"/>
          <w:szCs w:val="24"/>
        </w:rPr>
        <w:t>:1330–1335.</w:t>
      </w:r>
    </w:p>
    <w:p w14:paraId="63A64AB4"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33. </w:t>
      </w:r>
      <w:r w:rsidRPr="0045788A">
        <w:rPr>
          <w:rFonts w:asciiTheme="minorHAnsi" w:hAnsiTheme="minorHAnsi" w:cstheme="minorHAnsi"/>
          <w:sz w:val="24"/>
          <w:szCs w:val="24"/>
        </w:rPr>
        <w:tab/>
        <w:t xml:space="preserve">Cossé A, König C, Lamprecht A, Wagner KG: </w:t>
      </w:r>
      <w:r w:rsidR="00E34575" w:rsidRPr="0045788A">
        <w:rPr>
          <w:rFonts w:asciiTheme="minorHAnsi" w:hAnsiTheme="minorHAnsi" w:cstheme="minorHAnsi"/>
          <w:b/>
          <w:bCs/>
          <w:sz w:val="24"/>
          <w:szCs w:val="24"/>
        </w:rPr>
        <w:t>Hot m</w:t>
      </w:r>
      <w:r w:rsidRPr="0045788A">
        <w:rPr>
          <w:rFonts w:asciiTheme="minorHAnsi" w:hAnsiTheme="minorHAnsi" w:cstheme="minorHAnsi"/>
          <w:b/>
          <w:bCs/>
          <w:sz w:val="24"/>
          <w:szCs w:val="24"/>
        </w:rPr>
        <w:t xml:space="preserve">elt </w:t>
      </w:r>
      <w:r w:rsidR="00E34575" w:rsidRPr="0045788A">
        <w:rPr>
          <w:rFonts w:asciiTheme="minorHAnsi" w:hAnsiTheme="minorHAnsi" w:cstheme="minorHAnsi"/>
          <w:b/>
          <w:bCs/>
          <w:sz w:val="24"/>
          <w:szCs w:val="24"/>
        </w:rPr>
        <w:t>e</w:t>
      </w:r>
      <w:r w:rsidRPr="0045788A">
        <w:rPr>
          <w:rFonts w:asciiTheme="minorHAnsi" w:hAnsiTheme="minorHAnsi" w:cstheme="minorHAnsi"/>
          <w:b/>
          <w:bCs/>
          <w:sz w:val="24"/>
          <w:szCs w:val="24"/>
        </w:rPr>
        <w:t xml:space="preserve">xtrusion for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ustained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rotein </w:t>
      </w:r>
      <w:r w:rsidR="00E34575" w:rsidRPr="0045788A">
        <w:rPr>
          <w:rFonts w:asciiTheme="minorHAnsi" w:hAnsiTheme="minorHAnsi" w:cstheme="minorHAnsi"/>
          <w:b/>
          <w:bCs/>
          <w:sz w:val="24"/>
          <w:szCs w:val="24"/>
        </w:rPr>
        <w:t>r</w:t>
      </w:r>
      <w:r w:rsidRPr="0045788A">
        <w:rPr>
          <w:rFonts w:asciiTheme="minorHAnsi" w:hAnsiTheme="minorHAnsi" w:cstheme="minorHAnsi"/>
          <w:b/>
          <w:bCs/>
          <w:sz w:val="24"/>
          <w:szCs w:val="24"/>
        </w:rPr>
        <w:t xml:space="preserve">elease: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atrix </w:t>
      </w:r>
      <w:r w:rsidR="00E34575" w:rsidRPr="0045788A">
        <w:rPr>
          <w:rFonts w:asciiTheme="minorHAnsi" w:hAnsiTheme="minorHAnsi" w:cstheme="minorHAnsi"/>
          <w:b/>
          <w:bCs/>
          <w:sz w:val="24"/>
          <w:szCs w:val="24"/>
        </w:rPr>
        <w:t>er</w:t>
      </w:r>
      <w:r w:rsidRPr="0045788A">
        <w:rPr>
          <w:rFonts w:asciiTheme="minorHAnsi" w:hAnsiTheme="minorHAnsi" w:cstheme="minorHAnsi"/>
          <w:b/>
          <w:bCs/>
          <w:sz w:val="24"/>
          <w:szCs w:val="24"/>
        </w:rPr>
        <w:t xml:space="preserve">osion and </w:t>
      </w:r>
      <w:r w:rsidR="00E34575" w:rsidRPr="0045788A">
        <w:rPr>
          <w:rFonts w:asciiTheme="minorHAnsi" w:hAnsiTheme="minorHAnsi" w:cstheme="minorHAnsi"/>
          <w:b/>
          <w:bCs/>
          <w:sz w:val="24"/>
          <w:szCs w:val="24"/>
        </w:rPr>
        <w:t>o</w:t>
      </w:r>
      <w:r w:rsidRPr="0045788A">
        <w:rPr>
          <w:rFonts w:asciiTheme="minorHAnsi" w:hAnsiTheme="minorHAnsi" w:cstheme="minorHAnsi"/>
          <w:b/>
          <w:bCs/>
          <w:sz w:val="24"/>
          <w:szCs w:val="24"/>
        </w:rPr>
        <w:t xml:space="preserve">n </w:t>
      </w:r>
      <w:r w:rsidR="00E34575" w:rsidRPr="0045788A">
        <w:rPr>
          <w:rFonts w:asciiTheme="minorHAnsi" w:hAnsiTheme="minorHAnsi" w:cstheme="minorHAnsi"/>
          <w:b/>
          <w:bCs/>
          <w:sz w:val="24"/>
          <w:szCs w:val="24"/>
        </w:rPr>
        <w:t>v</w:t>
      </w:r>
      <w:r w:rsidRPr="0045788A">
        <w:rPr>
          <w:rFonts w:asciiTheme="minorHAnsi" w:hAnsiTheme="minorHAnsi" w:cstheme="minorHAnsi"/>
          <w:b/>
          <w:bCs/>
          <w:sz w:val="24"/>
          <w:szCs w:val="24"/>
        </w:rPr>
        <w:t xml:space="preserve">itro </w:t>
      </w:r>
      <w:r w:rsidR="00E34575" w:rsidRPr="0045788A">
        <w:rPr>
          <w:rFonts w:asciiTheme="minorHAnsi" w:hAnsiTheme="minorHAnsi" w:cstheme="minorHAnsi"/>
          <w:b/>
          <w:bCs/>
          <w:sz w:val="24"/>
          <w:szCs w:val="24"/>
        </w:rPr>
        <w:t>release of PLGA-based i</w:t>
      </w:r>
      <w:r w:rsidRPr="0045788A">
        <w:rPr>
          <w:rFonts w:asciiTheme="minorHAnsi" w:hAnsiTheme="minorHAnsi" w:cstheme="minorHAnsi"/>
          <w:b/>
          <w:bCs/>
          <w:sz w:val="24"/>
          <w:szCs w:val="24"/>
        </w:rPr>
        <w:t>mplants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AAPS PharmSciTech</w:t>
      </w:r>
      <w:r w:rsidRPr="0045788A">
        <w:rPr>
          <w:rFonts w:asciiTheme="minorHAnsi" w:hAnsiTheme="minorHAnsi" w:cstheme="minorHAnsi"/>
          <w:sz w:val="24"/>
          <w:szCs w:val="24"/>
        </w:rPr>
        <w:t xml:space="preserve"> 2017, </w:t>
      </w:r>
      <w:r w:rsidRPr="0045788A">
        <w:rPr>
          <w:rFonts w:asciiTheme="minorHAnsi" w:hAnsiTheme="minorHAnsi" w:cstheme="minorHAnsi"/>
          <w:b/>
          <w:bCs/>
          <w:sz w:val="24"/>
          <w:szCs w:val="24"/>
        </w:rPr>
        <w:t>18</w:t>
      </w:r>
      <w:r w:rsidRPr="0045788A">
        <w:rPr>
          <w:rFonts w:asciiTheme="minorHAnsi" w:hAnsiTheme="minorHAnsi" w:cstheme="minorHAnsi"/>
          <w:sz w:val="24"/>
          <w:szCs w:val="24"/>
        </w:rPr>
        <w:t>:15–26.</w:t>
      </w:r>
    </w:p>
    <w:p w14:paraId="63A64AB5"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34. </w:t>
      </w:r>
      <w:r w:rsidRPr="0045788A">
        <w:rPr>
          <w:rFonts w:asciiTheme="minorHAnsi" w:hAnsiTheme="minorHAnsi" w:cstheme="minorHAnsi"/>
          <w:sz w:val="24"/>
          <w:szCs w:val="24"/>
        </w:rPr>
        <w:tab/>
        <w:t xml:space="preserve">Morales JO, Ross AC, McConville JT: </w:t>
      </w:r>
      <w:r w:rsidRPr="0045788A">
        <w:rPr>
          <w:rFonts w:asciiTheme="minorHAnsi" w:hAnsiTheme="minorHAnsi" w:cstheme="minorHAnsi"/>
          <w:b/>
          <w:bCs/>
          <w:sz w:val="24"/>
          <w:szCs w:val="24"/>
        </w:rPr>
        <w:t>Protein-coated nanoparticles embedded in films as delivery platforms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Pharm. Pharmacol.</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65</w:t>
      </w:r>
      <w:r w:rsidRPr="0045788A">
        <w:rPr>
          <w:rFonts w:asciiTheme="minorHAnsi" w:hAnsiTheme="minorHAnsi" w:cstheme="minorHAnsi"/>
          <w:sz w:val="24"/>
          <w:szCs w:val="24"/>
        </w:rPr>
        <w:t>:827–838.</w:t>
      </w:r>
    </w:p>
    <w:p w14:paraId="63A64AB6"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35. </w:t>
      </w:r>
      <w:r w:rsidRPr="0045788A">
        <w:rPr>
          <w:rFonts w:asciiTheme="minorHAnsi" w:hAnsiTheme="minorHAnsi" w:cstheme="minorHAnsi"/>
          <w:sz w:val="24"/>
          <w:szCs w:val="24"/>
        </w:rPr>
        <w:tab/>
        <w:t xml:space="preserve">Morales JO, Huang S, Williams III RO, McConville JT: </w:t>
      </w:r>
      <w:r w:rsidRPr="0045788A">
        <w:rPr>
          <w:rFonts w:asciiTheme="minorHAnsi" w:hAnsiTheme="minorHAnsi" w:cstheme="minorHAnsi"/>
          <w:b/>
          <w:bCs/>
          <w:sz w:val="24"/>
          <w:szCs w:val="24"/>
        </w:rPr>
        <w:t>Films loaded with insulin-coated nanoparticles (ICNP) as potential platforms for peptide buccal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Colloids Surf. B Biointerfaces</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122</w:t>
      </w:r>
      <w:r w:rsidRPr="0045788A">
        <w:rPr>
          <w:rFonts w:asciiTheme="minorHAnsi" w:hAnsiTheme="minorHAnsi" w:cstheme="minorHAnsi"/>
          <w:sz w:val="24"/>
          <w:szCs w:val="24"/>
        </w:rPr>
        <w:t>:38–45.</w:t>
      </w:r>
    </w:p>
    <w:p w14:paraId="63A64AB7"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36. </w:t>
      </w:r>
      <w:r w:rsidRPr="0045788A">
        <w:rPr>
          <w:rFonts w:asciiTheme="minorHAnsi" w:hAnsiTheme="minorHAnsi" w:cstheme="minorHAnsi"/>
          <w:sz w:val="24"/>
          <w:szCs w:val="24"/>
        </w:rPr>
        <w:tab/>
        <w:t xml:space="preserve">Rao S, Song Y, Peddie F, Evans A: </w:t>
      </w:r>
      <w:r w:rsidRPr="0045788A">
        <w:rPr>
          <w:rFonts w:asciiTheme="minorHAnsi" w:hAnsiTheme="minorHAnsi" w:cstheme="minorHAnsi"/>
          <w:b/>
          <w:bCs/>
          <w:sz w:val="24"/>
          <w:szCs w:val="24"/>
        </w:rPr>
        <w:t>Particle size reduction to the nanometer range: a promising approach to improve buccal absorption of poorly water-soluble drugs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Nanomedicine</w:t>
      </w:r>
      <w:r w:rsidRPr="0045788A">
        <w:rPr>
          <w:rFonts w:asciiTheme="minorHAnsi" w:hAnsiTheme="minorHAnsi" w:cstheme="minorHAnsi"/>
          <w:sz w:val="24"/>
          <w:szCs w:val="24"/>
        </w:rPr>
        <w:t xml:space="preserve"> 2011, doi:10.2147/IJN.S19151.</w:t>
      </w:r>
    </w:p>
    <w:p w14:paraId="63A64AB8"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37. </w:t>
      </w:r>
      <w:r w:rsidRPr="0045788A">
        <w:rPr>
          <w:rFonts w:asciiTheme="minorHAnsi" w:hAnsiTheme="minorHAnsi" w:cstheme="minorHAnsi"/>
          <w:sz w:val="24"/>
          <w:szCs w:val="24"/>
        </w:rPr>
        <w:tab/>
        <w:t xml:space="preserve">Baumgartner R, Teubl BJ, Tetyczka C, Roblegg E: </w:t>
      </w:r>
      <w:r w:rsidRPr="0045788A">
        <w:rPr>
          <w:rFonts w:asciiTheme="minorHAnsi" w:hAnsiTheme="minorHAnsi" w:cstheme="minorHAnsi"/>
          <w:b/>
          <w:bCs/>
          <w:sz w:val="24"/>
          <w:szCs w:val="24"/>
        </w:rPr>
        <w:t xml:space="preserve">Rational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esign and </w:t>
      </w:r>
      <w:r w:rsidR="00E34575" w:rsidRPr="0045788A">
        <w:rPr>
          <w:rFonts w:asciiTheme="minorHAnsi" w:hAnsiTheme="minorHAnsi" w:cstheme="minorHAnsi"/>
          <w:b/>
          <w:bCs/>
          <w:sz w:val="24"/>
          <w:szCs w:val="24"/>
        </w:rPr>
        <w:t>c</w:t>
      </w:r>
      <w:r w:rsidRPr="0045788A">
        <w:rPr>
          <w:rFonts w:asciiTheme="minorHAnsi" w:hAnsiTheme="minorHAnsi" w:cstheme="minorHAnsi"/>
          <w:b/>
          <w:bCs/>
          <w:sz w:val="24"/>
          <w:szCs w:val="24"/>
        </w:rPr>
        <w:t xml:space="preserve">haracterization of a </w:t>
      </w:r>
      <w:r w:rsidR="00E34575" w:rsidRPr="0045788A">
        <w:rPr>
          <w:rFonts w:asciiTheme="minorHAnsi" w:hAnsiTheme="minorHAnsi" w:cstheme="minorHAnsi"/>
          <w:b/>
          <w:bCs/>
          <w:sz w:val="24"/>
          <w:szCs w:val="24"/>
        </w:rPr>
        <w:t>n</w:t>
      </w:r>
      <w:r w:rsidRPr="0045788A">
        <w:rPr>
          <w:rFonts w:asciiTheme="minorHAnsi" w:hAnsiTheme="minorHAnsi" w:cstheme="minorHAnsi"/>
          <w:b/>
          <w:bCs/>
          <w:sz w:val="24"/>
          <w:szCs w:val="24"/>
        </w:rPr>
        <w:t xml:space="preserve">anosuspension for </w:t>
      </w:r>
      <w:r w:rsidR="00E34575" w:rsidRPr="0045788A">
        <w:rPr>
          <w:rFonts w:asciiTheme="minorHAnsi" w:hAnsiTheme="minorHAnsi" w:cstheme="minorHAnsi"/>
          <w:b/>
          <w:bCs/>
          <w:sz w:val="24"/>
          <w:szCs w:val="24"/>
        </w:rPr>
        <w:t>i</w:t>
      </w:r>
      <w:r w:rsidRPr="0045788A">
        <w:rPr>
          <w:rFonts w:asciiTheme="minorHAnsi" w:hAnsiTheme="minorHAnsi" w:cstheme="minorHAnsi"/>
          <w:b/>
          <w:bCs/>
          <w:sz w:val="24"/>
          <w:szCs w:val="24"/>
        </w:rPr>
        <w:t xml:space="preserve">ntraoral </w:t>
      </w:r>
      <w:r w:rsidR="00E34575" w:rsidRPr="0045788A">
        <w:rPr>
          <w:rFonts w:asciiTheme="minorHAnsi" w:hAnsiTheme="minorHAnsi" w:cstheme="minorHAnsi"/>
          <w:b/>
          <w:bCs/>
          <w:sz w:val="24"/>
          <w:szCs w:val="24"/>
        </w:rPr>
        <w:t>administration c</w:t>
      </w:r>
      <w:r w:rsidRPr="0045788A">
        <w:rPr>
          <w:rFonts w:asciiTheme="minorHAnsi" w:hAnsiTheme="minorHAnsi" w:cstheme="minorHAnsi"/>
          <w:b/>
          <w:bCs/>
          <w:sz w:val="24"/>
          <w:szCs w:val="24"/>
        </w:rPr>
        <w:t xml:space="preserve">onsidering </w:t>
      </w:r>
      <w:r w:rsidR="00E34575" w:rsidRPr="0045788A">
        <w:rPr>
          <w:rFonts w:asciiTheme="minorHAnsi" w:hAnsiTheme="minorHAnsi" w:cstheme="minorHAnsi"/>
          <w:b/>
          <w:bCs/>
          <w:sz w:val="24"/>
          <w:szCs w:val="24"/>
        </w:rPr>
        <w:t>physiological c</w:t>
      </w:r>
      <w:r w:rsidRPr="0045788A">
        <w:rPr>
          <w:rFonts w:asciiTheme="minorHAnsi" w:hAnsiTheme="minorHAnsi" w:cstheme="minorHAnsi"/>
          <w:b/>
          <w:bCs/>
          <w:sz w:val="24"/>
          <w:szCs w:val="24"/>
        </w:rPr>
        <w:t>onditions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Pharm. Sci.</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105</w:t>
      </w:r>
      <w:r w:rsidRPr="0045788A">
        <w:rPr>
          <w:rFonts w:asciiTheme="minorHAnsi" w:hAnsiTheme="minorHAnsi" w:cstheme="minorHAnsi"/>
          <w:sz w:val="24"/>
          <w:szCs w:val="24"/>
        </w:rPr>
        <w:t>:257–267.</w:t>
      </w:r>
    </w:p>
    <w:p w14:paraId="63A64AB9" w14:textId="77777777" w:rsidR="00333906"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38. </w:t>
      </w:r>
      <w:r w:rsidRPr="0045788A">
        <w:rPr>
          <w:rFonts w:asciiTheme="minorHAnsi" w:hAnsiTheme="minorHAnsi" w:cstheme="minorHAnsi"/>
          <w:sz w:val="24"/>
          <w:szCs w:val="24"/>
        </w:rPr>
        <w:tab/>
        <w:t xml:space="preserve">Mouftah S, Abdel-Mottaleb MMA, Lamprecht A: </w:t>
      </w:r>
      <w:r w:rsidRPr="0045788A">
        <w:rPr>
          <w:rFonts w:asciiTheme="minorHAnsi" w:hAnsiTheme="minorHAnsi" w:cstheme="minorHAnsi"/>
          <w:b/>
          <w:bCs/>
          <w:sz w:val="24"/>
          <w:szCs w:val="24"/>
        </w:rPr>
        <w:t xml:space="preserve">Buccal delivery of </w:t>
      </w:r>
      <w:r w:rsidR="00333906" w:rsidRPr="0045788A">
        <w:rPr>
          <w:rFonts w:asciiTheme="minorHAnsi" w:hAnsiTheme="minorHAnsi" w:cstheme="minorHAnsi"/>
          <w:b/>
          <w:bCs/>
          <w:sz w:val="24"/>
          <w:szCs w:val="24"/>
        </w:rPr>
        <w:t xml:space="preserve">low molecular weight heparin by </w:t>
      </w:r>
      <w:r w:rsidRPr="0045788A">
        <w:rPr>
          <w:rFonts w:asciiTheme="minorHAnsi" w:hAnsiTheme="minorHAnsi" w:cstheme="minorHAnsi"/>
          <w:b/>
          <w:bCs/>
          <w:sz w:val="24"/>
          <w:szCs w:val="24"/>
        </w:rPr>
        <w:t>cationic polymethacrylate nanoparticles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515</w:t>
      </w:r>
      <w:r w:rsidRPr="0045788A">
        <w:rPr>
          <w:rFonts w:asciiTheme="minorHAnsi" w:hAnsiTheme="minorHAnsi" w:cstheme="minorHAnsi"/>
          <w:sz w:val="24"/>
          <w:szCs w:val="24"/>
        </w:rPr>
        <w:t>:565–574.</w:t>
      </w:r>
      <w:r w:rsidR="00333906" w:rsidRPr="0045788A">
        <w:rPr>
          <w:rFonts w:asciiTheme="minorHAnsi" w:hAnsiTheme="minorHAnsi" w:cstheme="minorHAnsi"/>
          <w:sz w:val="24"/>
          <w:szCs w:val="24"/>
        </w:rPr>
        <w:br/>
        <w:t>*One of the largest molecular weight molecules considered for buccal delivery</w:t>
      </w:r>
    </w:p>
    <w:p w14:paraId="63A64ABA"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39. </w:t>
      </w:r>
      <w:r w:rsidRPr="0045788A">
        <w:rPr>
          <w:rFonts w:asciiTheme="minorHAnsi" w:hAnsiTheme="minorHAnsi" w:cstheme="minorHAnsi"/>
          <w:sz w:val="24"/>
          <w:szCs w:val="24"/>
        </w:rPr>
        <w:tab/>
        <w:t xml:space="preserve">Al-Dhubiab BE, Nair AB, Kumria R, Attimarad M, Harsha S: </w:t>
      </w:r>
      <w:r w:rsidRPr="0045788A">
        <w:rPr>
          <w:rFonts w:asciiTheme="minorHAnsi" w:hAnsiTheme="minorHAnsi" w:cstheme="minorHAnsi"/>
          <w:b/>
          <w:bCs/>
          <w:sz w:val="24"/>
          <w:szCs w:val="24"/>
        </w:rPr>
        <w:t>Formulation and evaluation of nano based drug delivery system for the buccal delivery of acyclovir</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Colloids Surf. B Biointerfaces</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136</w:t>
      </w:r>
      <w:r w:rsidRPr="0045788A">
        <w:rPr>
          <w:rFonts w:asciiTheme="minorHAnsi" w:hAnsiTheme="minorHAnsi" w:cstheme="minorHAnsi"/>
          <w:sz w:val="24"/>
          <w:szCs w:val="24"/>
        </w:rPr>
        <w:t>:878–884.</w:t>
      </w:r>
    </w:p>
    <w:p w14:paraId="63A64ABB"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40. </w:t>
      </w:r>
      <w:r w:rsidRPr="0045788A">
        <w:rPr>
          <w:rFonts w:asciiTheme="minorHAnsi" w:hAnsiTheme="minorHAnsi" w:cstheme="minorHAnsi"/>
          <w:sz w:val="24"/>
          <w:szCs w:val="24"/>
        </w:rPr>
        <w:tab/>
        <w:t xml:space="preserve">Mazzarino L, Borsali R, Lemos-Senna E: </w:t>
      </w:r>
      <w:r w:rsidRPr="0045788A">
        <w:rPr>
          <w:rFonts w:asciiTheme="minorHAnsi" w:hAnsiTheme="minorHAnsi" w:cstheme="minorHAnsi"/>
          <w:b/>
          <w:bCs/>
          <w:sz w:val="24"/>
          <w:szCs w:val="24"/>
        </w:rPr>
        <w:t xml:space="preserve">Mucoadhesive </w:t>
      </w:r>
      <w:r w:rsidR="00E34575" w:rsidRPr="0045788A">
        <w:rPr>
          <w:rFonts w:asciiTheme="minorHAnsi" w:hAnsiTheme="minorHAnsi" w:cstheme="minorHAnsi"/>
          <w:b/>
          <w:bCs/>
          <w:sz w:val="24"/>
          <w:szCs w:val="24"/>
        </w:rPr>
        <w:t>f</w:t>
      </w:r>
      <w:r w:rsidRPr="0045788A">
        <w:rPr>
          <w:rFonts w:asciiTheme="minorHAnsi" w:hAnsiTheme="minorHAnsi" w:cstheme="minorHAnsi"/>
          <w:b/>
          <w:bCs/>
          <w:sz w:val="24"/>
          <w:szCs w:val="24"/>
        </w:rPr>
        <w:t xml:space="preserve">ilms </w:t>
      </w:r>
      <w:r w:rsidR="00E34575" w:rsidRPr="0045788A">
        <w:rPr>
          <w:rFonts w:asciiTheme="minorHAnsi" w:hAnsiTheme="minorHAnsi" w:cstheme="minorHAnsi"/>
          <w:b/>
          <w:bCs/>
          <w:sz w:val="24"/>
          <w:szCs w:val="24"/>
        </w:rPr>
        <w:t>c</w:t>
      </w:r>
      <w:r w:rsidRPr="0045788A">
        <w:rPr>
          <w:rFonts w:asciiTheme="minorHAnsi" w:hAnsiTheme="minorHAnsi" w:cstheme="minorHAnsi"/>
          <w:b/>
          <w:bCs/>
          <w:sz w:val="24"/>
          <w:szCs w:val="24"/>
        </w:rPr>
        <w:t xml:space="preserve">ontaining </w:t>
      </w:r>
      <w:r w:rsidR="00E34575" w:rsidRPr="0045788A">
        <w:rPr>
          <w:rFonts w:asciiTheme="minorHAnsi" w:hAnsiTheme="minorHAnsi" w:cstheme="minorHAnsi"/>
          <w:b/>
          <w:bCs/>
          <w:sz w:val="24"/>
          <w:szCs w:val="24"/>
        </w:rPr>
        <w:t>chitosan-coated nanoparticles: a n</w:t>
      </w:r>
      <w:r w:rsidRPr="0045788A">
        <w:rPr>
          <w:rFonts w:asciiTheme="minorHAnsi" w:hAnsiTheme="minorHAnsi" w:cstheme="minorHAnsi"/>
          <w:b/>
          <w:bCs/>
          <w:sz w:val="24"/>
          <w:szCs w:val="24"/>
        </w:rPr>
        <w:t xml:space="preserve">ew </w:t>
      </w:r>
      <w:r w:rsidR="00E34575" w:rsidRPr="0045788A">
        <w:rPr>
          <w:rFonts w:asciiTheme="minorHAnsi" w:hAnsiTheme="minorHAnsi" w:cstheme="minorHAnsi"/>
          <w:b/>
          <w:bCs/>
          <w:sz w:val="24"/>
          <w:szCs w:val="24"/>
        </w:rPr>
        <w:t>s</w:t>
      </w:r>
      <w:r w:rsidRPr="0045788A">
        <w:rPr>
          <w:rFonts w:asciiTheme="minorHAnsi" w:hAnsiTheme="minorHAnsi" w:cstheme="minorHAnsi"/>
          <w:b/>
          <w:bCs/>
          <w:sz w:val="24"/>
          <w:szCs w:val="24"/>
        </w:rPr>
        <w:t xml:space="preserve">trategy for </w:t>
      </w:r>
      <w:r w:rsidR="00E34575" w:rsidRPr="0045788A">
        <w:rPr>
          <w:rFonts w:asciiTheme="minorHAnsi" w:hAnsiTheme="minorHAnsi" w:cstheme="minorHAnsi"/>
          <w:b/>
          <w:bCs/>
          <w:sz w:val="24"/>
          <w:szCs w:val="24"/>
        </w:rPr>
        <w:t>b</w:t>
      </w:r>
      <w:r w:rsidRPr="0045788A">
        <w:rPr>
          <w:rFonts w:asciiTheme="minorHAnsi" w:hAnsiTheme="minorHAnsi" w:cstheme="minorHAnsi"/>
          <w:b/>
          <w:bCs/>
          <w:sz w:val="24"/>
          <w:szCs w:val="24"/>
        </w:rPr>
        <w:t xml:space="preserve">uccal </w:t>
      </w:r>
      <w:r w:rsidR="00E34575" w:rsidRPr="0045788A">
        <w:rPr>
          <w:rFonts w:asciiTheme="minorHAnsi" w:hAnsiTheme="minorHAnsi" w:cstheme="minorHAnsi"/>
          <w:b/>
          <w:bCs/>
          <w:sz w:val="24"/>
          <w:szCs w:val="24"/>
        </w:rPr>
        <w:t>curcumin r</w:t>
      </w:r>
      <w:r w:rsidRPr="0045788A">
        <w:rPr>
          <w:rFonts w:asciiTheme="minorHAnsi" w:hAnsiTheme="minorHAnsi" w:cstheme="minorHAnsi"/>
          <w:b/>
          <w:bCs/>
          <w:sz w:val="24"/>
          <w:szCs w:val="24"/>
        </w:rPr>
        <w:t>elease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Pharm. Sci.</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103</w:t>
      </w:r>
      <w:r w:rsidRPr="0045788A">
        <w:rPr>
          <w:rFonts w:asciiTheme="minorHAnsi" w:hAnsiTheme="minorHAnsi" w:cstheme="minorHAnsi"/>
          <w:sz w:val="24"/>
          <w:szCs w:val="24"/>
        </w:rPr>
        <w:t>:3764–3771.</w:t>
      </w:r>
    </w:p>
    <w:p w14:paraId="63A64ABC"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41. </w:t>
      </w:r>
      <w:r w:rsidRPr="0045788A">
        <w:rPr>
          <w:rFonts w:asciiTheme="minorHAnsi" w:hAnsiTheme="minorHAnsi" w:cstheme="minorHAnsi"/>
          <w:sz w:val="24"/>
          <w:szCs w:val="24"/>
        </w:rPr>
        <w:tab/>
        <w:t xml:space="preserve">Abd El Azim H, Nafee N, Ramadan A, Khalafallah N: </w:t>
      </w:r>
      <w:r w:rsidRPr="0045788A">
        <w:rPr>
          <w:rFonts w:asciiTheme="minorHAnsi" w:hAnsiTheme="minorHAnsi" w:cstheme="minorHAnsi"/>
          <w:b/>
          <w:bCs/>
          <w:sz w:val="24"/>
          <w:szCs w:val="24"/>
        </w:rPr>
        <w:t>Liposomal buccal mucoadhesive film for improved delivery and permeation of water-soluble vitamins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488</w:t>
      </w:r>
      <w:r w:rsidRPr="0045788A">
        <w:rPr>
          <w:rFonts w:asciiTheme="minorHAnsi" w:hAnsiTheme="minorHAnsi" w:cstheme="minorHAnsi"/>
          <w:sz w:val="24"/>
          <w:szCs w:val="24"/>
        </w:rPr>
        <w:t>:78–85.</w:t>
      </w:r>
    </w:p>
    <w:p w14:paraId="63A64ABD"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42. </w:t>
      </w:r>
      <w:r w:rsidRPr="0045788A">
        <w:rPr>
          <w:rFonts w:asciiTheme="minorHAnsi" w:hAnsiTheme="minorHAnsi" w:cstheme="minorHAnsi"/>
          <w:sz w:val="24"/>
          <w:szCs w:val="24"/>
        </w:rPr>
        <w:tab/>
        <w:t xml:space="preserve">Giovino C, Ayensu I, Tetteh J, Boateng JS: </w:t>
      </w:r>
      <w:r w:rsidRPr="0045788A">
        <w:rPr>
          <w:rFonts w:asciiTheme="minorHAnsi" w:hAnsiTheme="minorHAnsi" w:cstheme="minorHAnsi"/>
          <w:b/>
          <w:bCs/>
          <w:sz w:val="24"/>
          <w:szCs w:val="24"/>
        </w:rPr>
        <w:t>An integrated buccal delivery system combining chitosan films impregnated with peptide loaded PEG-b-PLA nanoparticles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Colloids Surf. B Biointerfaces</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112</w:t>
      </w:r>
      <w:r w:rsidRPr="0045788A">
        <w:rPr>
          <w:rFonts w:asciiTheme="minorHAnsi" w:hAnsiTheme="minorHAnsi" w:cstheme="minorHAnsi"/>
          <w:sz w:val="24"/>
          <w:szCs w:val="24"/>
        </w:rPr>
        <w:t>:9–15.</w:t>
      </w:r>
    </w:p>
    <w:p w14:paraId="63A64ABE"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43. </w:t>
      </w:r>
      <w:r w:rsidRPr="0045788A">
        <w:rPr>
          <w:rFonts w:asciiTheme="minorHAnsi" w:hAnsiTheme="minorHAnsi" w:cstheme="minorHAnsi"/>
          <w:sz w:val="24"/>
          <w:szCs w:val="24"/>
        </w:rPr>
        <w:tab/>
        <w:t xml:space="preserve">Lv Q, Shen C, Li X, Shen B, Yu C, Xu P, Xu H, Han J, Yuan H: </w:t>
      </w:r>
      <w:r w:rsidRPr="0045788A">
        <w:rPr>
          <w:rFonts w:asciiTheme="minorHAnsi" w:hAnsiTheme="minorHAnsi" w:cstheme="minorHAnsi"/>
          <w:b/>
          <w:bCs/>
          <w:sz w:val="24"/>
          <w:szCs w:val="24"/>
        </w:rPr>
        <w:t>Mucoadhesive buccal films containing phospholipid-bile salts-mixed micelles as an effective carrier for Cucurbitacin B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Deliv.</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22</w:t>
      </w:r>
      <w:r w:rsidRPr="0045788A">
        <w:rPr>
          <w:rFonts w:asciiTheme="minorHAnsi" w:hAnsiTheme="minorHAnsi" w:cstheme="minorHAnsi"/>
          <w:sz w:val="24"/>
          <w:szCs w:val="24"/>
        </w:rPr>
        <w:t>:351–358.</w:t>
      </w:r>
    </w:p>
    <w:p w14:paraId="63A64ABF"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44. </w:t>
      </w:r>
      <w:r w:rsidRPr="0045788A">
        <w:rPr>
          <w:rFonts w:asciiTheme="minorHAnsi" w:hAnsiTheme="minorHAnsi" w:cstheme="minorHAnsi"/>
          <w:sz w:val="24"/>
          <w:szCs w:val="24"/>
        </w:rPr>
        <w:tab/>
        <w:t xml:space="preserve">Mauro M, Crosera M, Bianco C, Bellomo F, Bovenzi M, Adami G, Larese Filon F: </w:t>
      </w:r>
      <w:r w:rsidRPr="0045788A">
        <w:rPr>
          <w:rFonts w:asciiTheme="minorHAnsi" w:hAnsiTheme="minorHAnsi" w:cstheme="minorHAnsi"/>
          <w:b/>
          <w:bCs/>
          <w:sz w:val="24"/>
          <w:szCs w:val="24"/>
        </w:rPr>
        <w:t>In vitro permeability of silver nanoparticles through porcine oromucosal membrane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Colloids Surf. B Biointerfaces</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132</w:t>
      </w:r>
      <w:r w:rsidRPr="0045788A">
        <w:rPr>
          <w:rFonts w:asciiTheme="minorHAnsi" w:hAnsiTheme="minorHAnsi" w:cstheme="minorHAnsi"/>
          <w:sz w:val="24"/>
          <w:szCs w:val="24"/>
        </w:rPr>
        <w:t>:10–16.</w:t>
      </w:r>
    </w:p>
    <w:p w14:paraId="63A64AC0"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45. </w:t>
      </w:r>
      <w:r w:rsidRPr="0045788A">
        <w:rPr>
          <w:rFonts w:asciiTheme="minorHAnsi" w:hAnsiTheme="minorHAnsi" w:cstheme="minorHAnsi"/>
          <w:sz w:val="24"/>
          <w:szCs w:val="24"/>
        </w:rPr>
        <w:tab/>
        <w:t xml:space="preserve">Teubl BJ, Leitinger G, Schneider M, Lehr C-M, Fröhlich E, Zimmer A, Roblegg E: </w:t>
      </w:r>
      <w:r w:rsidRPr="0045788A">
        <w:rPr>
          <w:rFonts w:asciiTheme="minorHAnsi" w:hAnsiTheme="minorHAnsi" w:cstheme="minorHAnsi"/>
          <w:b/>
          <w:bCs/>
          <w:sz w:val="24"/>
          <w:szCs w:val="24"/>
        </w:rPr>
        <w:t>The buccal mucosa as a route for TiO</w:t>
      </w:r>
      <w:r w:rsidRPr="0045788A">
        <w:rPr>
          <w:rFonts w:asciiTheme="minorHAnsi" w:hAnsiTheme="minorHAnsi" w:cstheme="minorHAnsi"/>
          <w:b/>
          <w:bCs/>
          <w:sz w:val="24"/>
          <w:szCs w:val="24"/>
          <w:vertAlign w:val="subscript"/>
        </w:rPr>
        <w:t>2</w:t>
      </w:r>
      <w:r w:rsidRPr="0045788A">
        <w:rPr>
          <w:rFonts w:asciiTheme="minorHAnsi" w:hAnsiTheme="minorHAnsi" w:cstheme="minorHAnsi"/>
          <w:b/>
          <w:bCs/>
          <w:sz w:val="24"/>
          <w:szCs w:val="24"/>
        </w:rPr>
        <w:t xml:space="preserve"> nanoparticle uptake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Nanotoxicology</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9</w:t>
      </w:r>
      <w:r w:rsidRPr="0045788A">
        <w:rPr>
          <w:rFonts w:asciiTheme="minorHAnsi" w:hAnsiTheme="minorHAnsi" w:cstheme="minorHAnsi"/>
          <w:sz w:val="24"/>
          <w:szCs w:val="24"/>
        </w:rPr>
        <w:t>:253–261.</w:t>
      </w:r>
    </w:p>
    <w:p w14:paraId="63A64AC1"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46. </w:t>
      </w:r>
      <w:r w:rsidRPr="0045788A">
        <w:rPr>
          <w:rFonts w:asciiTheme="minorHAnsi" w:hAnsiTheme="minorHAnsi" w:cstheme="minorHAnsi"/>
          <w:sz w:val="24"/>
          <w:szCs w:val="24"/>
        </w:rPr>
        <w:tab/>
        <w:t xml:space="preserve">Roblegg E, Fröhlich E, Meindl C, Teubl B, Zaversky M, Zimmer A: </w:t>
      </w:r>
      <w:r w:rsidRPr="0045788A">
        <w:rPr>
          <w:rFonts w:asciiTheme="minorHAnsi" w:hAnsiTheme="minorHAnsi" w:cstheme="minorHAnsi"/>
          <w:b/>
          <w:bCs/>
          <w:sz w:val="24"/>
          <w:szCs w:val="24"/>
        </w:rPr>
        <w:t>Evaluation of a physiological in vitro system to study the transport of nanoparticles through the buccal mucosa</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Nanotoxicology</w:t>
      </w:r>
      <w:r w:rsidRPr="0045788A">
        <w:rPr>
          <w:rFonts w:asciiTheme="minorHAnsi" w:hAnsiTheme="minorHAnsi" w:cstheme="minorHAnsi"/>
          <w:sz w:val="24"/>
          <w:szCs w:val="24"/>
        </w:rPr>
        <w:t xml:space="preserve"> 2012, </w:t>
      </w:r>
      <w:r w:rsidRPr="0045788A">
        <w:rPr>
          <w:rFonts w:asciiTheme="minorHAnsi" w:hAnsiTheme="minorHAnsi" w:cstheme="minorHAnsi"/>
          <w:b/>
          <w:bCs/>
          <w:sz w:val="24"/>
          <w:szCs w:val="24"/>
        </w:rPr>
        <w:t>6</w:t>
      </w:r>
      <w:r w:rsidRPr="0045788A">
        <w:rPr>
          <w:rFonts w:asciiTheme="minorHAnsi" w:hAnsiTheme="minorHAnsi" w:cstheme="minorHAnsi"/>
          <w:sz w:val="24"/>
          <w:szCs w:val="24"/>
        </w:rPr>
        <w:t>:399–413.</w:t>
      </w:r>
    </w:p>
    <w:p w14:paraId="63A64AC2"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47. </w:t>
      </w:r>
      <w:r w:rsidRPr="0045788A">
        <w:rPr>
          <w:rFonts w:asciiTheme="minorHAnsi" w:hAnsiTheme="minorHAnsi" w:cstheme="minorHAnsi"/>
          <w:sz w:val="24"/>
          <w:szCs w:val="24"/>
        </w:rPr>
        <w:tab/>
        <w:t xml:space="preserve">Teubl BJ, Meindl C, Eitzlmayr A, Zimmer A, Fröhlich E, Roblegg E: </w:t>
      </w:r>
      <w:r w:rsidRPr="0045788A">
        <w:rPr>
          <w:rFonts w:asciiTheme="minorHAnsi" w:hAnsiTheme="minorHAnsi" w:cstheme="minorHAnsi"/>
          <w:b/>
          <w:bCs/>
          <w:sz w:val="24"/>
          <w:szCs w:val="24"/>
        </w:rPr>
        <w:t>In-</w:t>
      </w:r>
      <w:r w:rsidR="00E34575" w:rsidRPr="0045788A">
        <w:rPr>
          <w:rFonts w:asciiTheme="minorHAnsi" w:hAnsiTheme="minorHAnsi" w:cstheme="minorHAnsi"/>
          <w:b/>
          <w:bCs/>
          <w:sz w:val="24"/>
          <w:szCs w:val="24"/>
        </w:rPr>
        <w:t>vi</w:t>
      </w:r>
      <w:r w:rsidRPr="0045788A">
        <w:rPr>
          <w:rFonts w:asciiTheme="minorHAnsi" w:hAnsiTheme="minorHAnsi" w:cstheme="minorHAnsi"/>
          <w:b/>
          <w:bCs/>
          <w:sz w:val="24"/>
          <w:szCs w:val="24"/>
        </w:rPr>
        <w:t xml:space="preserve">tro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ermeability of </w:t>
      </w:r>
      <w:r w:rsidR="00E34575" w:rsidRPr="0045788A">
        <w:rPr>
          <w:rFonts w:asciiTheme="minorHAnsi" w:hAnsiTheme="minorHAnsi" w:cstheme="minorHAnsi"/>
          <w:b/>
          <w:bCs/>
          <w:sz w:val="24"/>
          <w:szCs w:val="24"/>
        </w:rPr>
        <w:t>n</w:t>
      </w:r>
      <w:r w:rsidRPr="0045788A">
        <w:rPr>
          <w:rFonts w:asciiTheme="minorHAnsi" w:hAnsiTheme="minorHAnsi" w:cstheme="minorHAnsi"/>
          <w:b/>
          <w:bCs/>
          <w:sz w:val="24"/>
          <w:szCs w:val="24"/>
        </w:rPr>
        <w:t xml:space="preserve">eutral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olystyrene </w:t>
      </w:r>
      <w:r w:rsidR="00E34575" w:rsidRPr="0045788A">
        <w:rPr>
          <w:rFonts w:asciiTheme="minorHAnsi" w:hAnsiTheme="minorHAnsi" w:cstheme="minorHAnsi"/>
          <w:b/>
          <w:bCs/>
          <w:sz w:val="24"/>
          <w:szCs w:val="24"/>
        </w:rPr>
        <w:t>particles via buccal m</w:t>
      </w:r>
      <w:r w:rsidRPr="0045788A">
        <w:rPr>
          <w:rFonts w:asciiTheme="minorHAnsi" w:hAnsiTheme="minorHAnsi" w:cstheme="minorHAnsi"/>
          <w:b/>
          <w:bCs/>
          <w:sz w:val="24"/>
          <w:szCs w:val="24"/>
        </w:rPr>
        <w:t>ucosa</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Small</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9</w:t>
      </w:r>
      <w:r w:rsidRPr="0045788A">
        <w:rPr>
          <w:rFonts w:asciiTheme="minorHAnsi" w:hAnsiTheme="minorHAnsi" w:cstheme="minorHAnsi"/>
          <w:sz w:val="24"/>
          <w:szCs w:val="24"/>
        </w:rPr>
        <w:t>:457–466.</w:t>
      </w:r>
    </w:p>
    <w:p w14:paraId="63A64AC3"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48. </w:t>
      </w:r>
      <w:r w:rsidRPr="0045788A">
        <w:rPr>
          <w:rFonts w:asciiTheme="minorHAnsi" w:hAnsiTheme="minorHAnsi" w:cstheme="minorHAnsi"/>
          <w:sz w:val="24"/>
          <w:szCs w:val="24"/>
        </w:rPr>
        <w:tab/>
        <w:t xml:space="preserve">Kweon M-N: </w:t>
      </w:r>
      <w:r w:rsidRPr="0045788A">
        <w:rPr>
          <w:rFonts w:asciiTheme="minorHAnsi" w:hAnsiTheme="minorHAnsi" w:cstheme="minorHAnsi"/>
          <w:b/>
          <w:bCs/>
          <w:sz w:val="24"/>
          <w:szCs w:val="24"/>
        </w:rPr>
        <w:t>Sublingual mucosa: A new vaccination route for systemic and mucosal immunity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Cytokine</w:t>
      </w:r>
      <w:r w:rsidRPr="0045788A">
        <w:rPr>
          <w:rFonts w:asciiTheme="minorHAnsi" w:hAnsiTheme="minorHAnsi" w:cstheme="minorHAnsi"/>
          <w:sz w:val="24"/>
          <w:szCs w:val="24"/>
        </w:rPr>
        <w:t xml:space="preserve"> 2011, </w:t>
      </w:r>
      <w:r w:rsidRPr="0045788A">
        <w:rPr>
          <w:rFonts w:asciiTheme="minorHAnsi" w:hAnsiTheme="minorHAnsi" w:cstheme="minorHAnsi"/>
          <w:b/>
          <w:bCs/>
          <w:sz w:val="24"/>
          <w:szCs w:val="24"/>
        </w:rPr>
        <w:t>54</w:t>
      </w:r>
      <w:r w:rsidRPr="0045788A">
        <w:rPr>
          <w:rFonts w:asciiTheme="minorHAnsi" w:hAnsiTheme="minorHAnsi" w:cstheme="minorHAnsi"/>
          <w:sz w:val="24"/>
          <w:szCs w:val="24"/>
        </w:rPr>
        <w:t>:1–5.</w:t>
      </w:r>
    </w:p>
    <w:p w14:paraId="63A64AC4"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49. </w:t>
      </w:r>
      <w:r w:rsidRPr="0045788A">
        <w:rPr>
          <w:rFonts w:asciiTheme="minorHAnsi" w:hAnsiTheme="minorHAnsi" w:cstheme="minorHAnsi"/>
          <w:sz w:val="24"/>
          <w:szCs w:val="24"/>
        </w:rPr>
        <w:tab/>
        <w:t xml:space="preserve">Upadhyay J, Upadhyay RB, Agrawal P, Jaitley S, Shekhar R, others: </w:t>
      </w:r>
      <w:r w:rsidRPr="0045788A">
        <w:rPr>
          <w:rFonts w:asciiTheme="minorHAnsi" w:hAnsiTheme="minorHAnsi" w:cstheme="minorHAnsi"/>
          <w:b/>
          <w:bCs/>
          <w:sz w:val="24"/>
          <w:szCs w:val="24"/>
        </w:rPr>
        <w:t>Langerhans cells and their role in oral mucosal diseases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North Am. J. Med. Sci.</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5</w:t>
      </w:r>
      <w:r w:rsidRPr="0045788A">
        <w:rPr>
          <w:rFonts w:asciiTheme="minorHAnsi" w:hAnsiTheme="minorHAnsi" w:cstheme="minorHAnsi"/>
          <w:sz w:val="24"/>
          <w:szCs w:val="24"/>
        </w:rPr>
        <w:t>:505.</w:t>
      </w:r>
    </w:p>
    <w:p w14:paraId="63A64AC5"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50. </w:t>
      </w:r>
      <w:r w:rsidRPr="0045788A">
        <w:rPr>
          <w:rFonts w:asciiTheme="minorHAnsi" w:hAnsiTheme="minorHAnsi" w:cstheme="minorHAnsi"/>
          <w:sz w:val="24"/>
          <w:szCs w:val="24"/>
        </w:rPr>
        <w:tab/>
        <w:t xml:space="preserve">Wang N, Wang T, Zhang M, Chen R, Niu R, Deng Y: </w:t>
      </w:r>
      <w:r w:rsidRPr="0045788A">
        <w:rPr>
          <w:rFonts w:asciiTheme="minorHAnsi" w:hAnsiTheme="minorHAnsi" w:cstheme="minorHAnsi"/>
          <w:b/>
          <w:bCs/>
          <w:sz w:val="24"/>
          <w:szCs w:val="24"/>
        </w:rPr>
        <w:t>Mannose derivative and lipid A dually decorated cationic liposomes as an effective cold chain free oral mucosal vaccine adjuvant-delivery system</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88</w:t>
      </w:r>
      <w:r w:rsidRPr="0045788A">
        <w:rPr>
          <w:rFonts w:asciiTheme="minorHAnsi" w:hAnsiTheme="minorHAnsi" w:cstheme="minorHAnsi"/>
          <w:sz w:val="24"/>
          <w:szCs w:val="24"/>
        </w:rPr>
        <w:t>:194–206.</w:t>
      </w:r>
    </w:p>
    <w:p w14:paraId="63A64AC6"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51. </w:t>
      </w:r>
      <w:r w:rsidRPr="0045788A">
        <w:rPr>
          <w:rFonts w:asciiTheme="minorHAnsi" w:hAnsiTheme="minorHAnsi" w:cstheme="minorHAnsi"/>
          <w:sz w:val="24"/>
          <w:szCs w:val="24"/>
        </w:rPr>
        <w:tab/>
        <w:t xml:space="preserve">Wang N, Wang T, Zhang M, Chen R, Deng Y: </w:t>
      </w:r>
      <w:r w:rsidRPr="0045788A">
        <w:rPr>
          <w:rFonts w:asciiTheme="minorHAnsi" w:hAnsiTheme="minorHAnsi" w:cstheme="minorHAnsi"/>
          <w:b/>
          <w:bCs/>
          <w:sz w:val="24"/>
          <w:szCs w:val="24"/>
        </w:rPr>
        <w:t>Using procedure of emulsification–lyophilization to form lipid A-incorporating cochleates as an effective oral mucosal vaccine adjuvant-delivery system (VADS)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468</w:t>
      </w:r>
      <w:r w:rsidRPr="0045788A">
        <w:rPr>
          <w:rFonts w:asciiTheme="minorHAnsi" w:hAnsiTheme="minorHAnsi" w:cstheme="minorHAnsi"/>
          <w:sz w:val="24"/>
          <w:szCs w:val="24"/>
        </w:rPr>
        <w:t>:39–49.</w:t>
      </w:r>
    </w:p>
    <w:p w14:paraId="63A64AC7" w14:textId="7BA8BAA5"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52. </w:t>
      </w:r>
      <w:r w:rsidRPr="0045788A">
        <w:rPr>
          <w:rFonts w:asciiTheme="minorHAnsi" w:hAnsiTheme="minorHAnsi" w:cstheme="minorHAnsi"/>
          <w:sz w:val="24"/>
          <w:szCs w:val="24"/>
        </w:rPr>
        <w:tab/>
        <w:t xml:space="preserve">Baudner BC, O’Hagan DT: </w:t>
      </w:r>
      <w:r w:rsidRPr="0045788A">
        <w:rPr>
          <w:rFonts w:asciiTheme="minorHAnsi" w:hAnsiTheme="minorHAnsi" w:cstheme="minorHAnsi"/>
          <w:b/>
          <w:bCs/>
          <w:sz w:val="24"/>
          <w:szCs w:val="24"/>
        </w:rPr>
        <w:t>Bioadhesive delivery systems for mucosal vaccine delivery</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Drug Target.</w:t>
      </w:r>
      <w:r w:rsidRPr="0045788A">
        <w:rPr>
          <w:rFonts w:asciiTheme="minorHAnsi" w:hAnsiTheme="minorHAnsi" w:cstheme="minorHAnsi"/>
          <w:sz w:val="24"/>
          <w:szCs w:val="24"/>
        </w:rPr>
        <w:t xml:space="preserve"> 2010, </w:t>
      </w:r>
      <w:r w:rsidRPr="0045788A">
        <w:rPr>
          <w:rFonts w:asciiTheme="minorHAnsi" w:hAnsiTheme="minorHAnsi" w:cstheme="minorHAnsi"/>
          <w:b/>
          <w:bCs/>
          <w:sz w:val="24"/>
          <w:szCs w:val="24"/>
        </w:rPr>
        <w:t>18</w:t>
      </w:r>
      <w:r w:rsidRPr="0045788A">
        <w:rPr>
          <w:rFonts w:asciiTheme="minorHAnsi" w:hAnsiTheme="minorHAnsi" w:cstheme="minorHAnsi"/>
          <w:sz w:val="24"/>
          <w:szCs w:val="24"/>
        </w:rPr>
        <w:t>:752–770.</w:t>
      </w:r>
      <w:r w:rsidR="00E34575" w:rsidRPr="0045788A">
        <w:rPr>
          <w:rFonts w:asciiTheme="minorHAnsi" w:hAnsiTheme="minorHAnsi" w:cstheme="minorHAnsi"/>
          <w:sz w:val="24"/>
          <w:szCs w:val="24"/>
        </w:rPr>
        <w:br/>
        <w:t>*</w:t>
      </w:r>
      <w:r w:rsidR="00547A5F" w:rsidRPr="0045788A">
        <w:rPr>
          <w:rFonts w:asciiTheme="minorHAnsi" w:hAnsiTheme="minorHAnsi" w:cstheme="minorHAnsi"/>
          <w:sz w:val="24"/>
          <w:szCs w:val="24"/>
        </w:rPr>
        <w:t>R</w:t>
      </w:r>
      <w:r w:rsidR="00E34575" w:rsidRPr="0045788A">
        <w:rPr>
          <w:rFonts w:asciiTheme="minorHAnsi" w:hAnsiTheme="minorHAnsi" w:cstheme="minorHAnsi"/>
          <w:sz w:val="24"/>
          <w:szCs w:val="24"/>
        </w:rPr>
        <w:t>ealization that buccal delivery has potential for mucoadhe</w:t>
      </w:r>
      <w:r w:rsidR="00547A5F" w:rsidRPr="0045788A">
        <w:rPr>
          <w:rFonts w:asciiTheme="minorHAnsi" w:hAnsiTheme="minorHAnsi" w:cstheme="minorHAnsi"/>
          <w:sz w:val="24"/>
          <w:szCs w:val="24"/>
        </w:rPr>
        <w:t>sive</w:t>
      </w:r>
      <w:r w:rsidR="00E34575" w:rsidRPr="0045788A">
        <w:rPr>
          <w:rFonts w:asciiTheme="minorHAnsi" w:hAnsiTheme="minorHAnsi" w:cstheme="minorHAnsi"/>
          <w:sz w:val="24"/>
          <w:szCs w:val="24"/>
        </w:rPr>
        <w:t xml:space="preserve"> vaccines</w:t>
      </w:r>
    </w:p>
    <w:p w14:paraId="63A64AC8"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53. </w:t>
      </w:r>
      <w:r w:rsidRPr="0045788A">
        <w:rPr>
          <w:rFonts w:asciiTheme="minorHAnsi" w:hAnsiTheme="minorHAnsi" w:cstheme="minorHAnsi"/>
          <w:sz w:val="24"/>
          <w:szCs w:val="24"/>
        </w:rPr>
        <w:tab/>
        <w:t xml:space="preserve">Mašek J, Lubasová D, Lukáč R, Turánek-Knotigová P, Kulich P, Plocková J, Mašková E, Procházka L, Koudelka Š, Sasithorn N, et al.: </w:t>
      </w:r>
      <w:r w:rsidRPr="0045788A">
        <w:rPr>
          <w:rFonts w:asciiTheme="minorHAnsi" w:hAnsiTheme="minorHAnsi" w:cstheme="minorHAnsi"/>
          <w:b/>
          <w:bCs/>
          <w:sz w:val="24"/>
          <w:szCs w:val="24"/>
        </w:rPr>
        <w:t>Multi-layered nanofibrous mucoadhesive films for buccal and sublingual administration of drug-delivery and vaccination nanoparticles - important step towards effective mucosal vaccines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J. Controlled Release</w:t>
      </w:r>
      <w:r w:rsidRPr="0045788A">
        <w:rPr>
          <w:rFonts w:asciiTheme="minorHAnsi" w:hAnsiTheme="minorHAnsi" w:cstheme="minorHAnsi"/>
          <w:sz w:val="24"/>
          <w:szCs w:val="24"/>
        </w:rPr>
        <w:t xml:space="preserve"> 2017, </w:t>
      </w:r>
      <w:r w:rsidRPr="0045788A">
        <w:rPr>
          <w:rFonts w:asciiTheme="minorHAnsi" w:hAnsiTheme="minorHAnsi" w:cstheme="minorHAnsi"/>
          <w:b/>
          <w:bCs/>
          <w:sz w:val="24"/>
          <w:szCs w:val="24"/>
        </w:rPr>
        <w:t>249</w:t>
      </w:r>
      <w:r w:rsidRPr="0045788A">
        <w:rPr>
          <w:rFonts w:asciiTheme="minorHAnsi" w:hAnsiTheme="minorHAnsi" w:cstheme="minorHAnsi"/>
          <w:sz w:val="24"/>
          <w:szCs w:val="24"/>
        </w:rPr>
        <w:t>:183–195.</w:t>
      </w:r>
    </w:p>
    <w:p w14:paraId="63A64AC9"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54. </w:t>
      </w:r>
      <w:r w:rsidRPr="0045788A">
        <w:rPr>
          <w:rFonts w:asciiTheme="minorHAnsi" w:hAnsiTheme="minorHAnsi" w:cstheme="minorHAnsi"/>
          <w:sz w:val="24"/>
          <w:szCs w:val="24"/>
        </w:rPr>
        <w:tab/>
        <w:t xml:space="preserve">Zhen Y, Wang N, Gao Z, Ma X, Wei B, Deng Y, Wang T: </w:t>
      </w:r>
      <w:r w:rsidRPr="0045788A">
        <w:rPr>
          <w:rFonts w:asciiTheme="minorHAnsi" w:hAnsiTheme="minorHAnsi" w:cstheme="minorHAnsi"/>
          <w:b/>
          <w:bCs/>
          <w:sz w:val="24"/>
          <w:szCs w:val="24"/>
        </w:rPr>
        <w:t>Multifunctional liposomes constituting microneedles induced robust systemic and mucosal immunoresponses against the loaded antigens via oral mucosal vaccination</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Vaccine</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33</w:t>
      </w:r>
      <w:r w:rsidRPr="0045788A">
        <w:rPr>
          <w:rFonts w:asciiTheme="minorHAnsi" w:hAnsiTheme="minorHAnsi" w:cstheme="minorHAnsi"/>
          <w:sz w:val="24"/>
          <w:szCs w:val="24"/>
        </w:rPr>
        <w:t>:4330–4340.</w:t>
      </w:r>
    </w:p>
    <w:p w14:paraId="63A64ACA"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lastRenderedPageBreak/>
        <w:t xml:space="preserve">55. </w:t>
      </w:r>
      <w:r w:rsidRPr="0045788A">
        <w:rPr>
          <w:rFonts w:asciiTheme="minorHAnsi" w:hAnsiTheme="minorHAnsi" w:cstheme="minorHAnsi"/>
          <w:sz w:val="24"/>
          <w:szCs w:val="24"/>
        </w:rPr>
        <w:tab/>
        <w:t xml:space="preserve">Wang T, Zhen Y, Ma X, Wei B, Li S, Wang N: </w:t>
      </w:r>
      <w:r w:rsidRPr="0045788A">
        <w:rPr>
          <w:rFonts w:asciiTheme="minorHAnsi" w:hAnsiTheme="minorHAnsi" w:cstheme="minorHAnsi"/>
          <w:b/>
          <w:bCs/>
          <w:sz w:val="24"/>
          <w:szCs w:val="24"/>
        </w:rPr>
        <w:t>Mannosylated and lipid A-incorporating cationic liposomes constituting microneedle arrays as an effective oral mucosal HBV vaccine applicable in the controlled temperature chain</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Colloids Surf. B Biointerfaces</w:t>
      </w:r>
      <w:r w:rsidRPr="0045788A">
        <w:rPr>
          <w:rFonts w:asciiTheme="minorHAnsi" w:hAnsiTheme="minorHAnsi" w:cstheme="minorHAnsi"/>
          <w:sz w:val="24"/>
          <w:szCs w:val="24"/>
        </w:rPr>
        <w:t xml:space="preserve"> 2015, </w:t>
      </w:r>
      <w:r w:rsidRPr="0045788A">
        <w:rPr>
          <w:rFonts w:asciiTheme="minorHAnsi" w:hAnsiTheme="minorHAnsi" w:cstheme="minorHAnsi"/>
          <w:b/>
          <w:bCs/>
          <w:sz w:val="24"/>
          <w:szCs w:val="24"/>
        </w:rPr>
        <w:t>126</w:t>
      </w:r>
      <w:r w:rsidRPr="0045788A">
        <w:rPr>
          <w:rFonts w:asciiTheme="minorHAnsi" w:hAnsiTheme="minorHAnsi" w:cstheme="minorHAnsi"/>
          <w:sz w:val="24"/>
          <w:szCs w:val="24"/>
        </w:rPr>
        <w:t>:520–530.</w:t>
      </w:r>
    </w:p>
    <w:p w14:paraId="63A64ACB"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56. </w:t>
      </w:r>
      <w:r w:rsidRPr="0045788A">
        <w:rPr>
          <w:rFonts w:asciiTheme="minorHAnsi" w:hAnsiTheme="minorHAnsi" w:cstheme="minorHAnsi"/>
          <w:sz w:val="24"/>
          <w:szCs w:val="24"/>
        </w:rPr>
        <w:tab/>
        <w:t xml:space="preserve">Morales JO, McConville JT: </w:t>
      </w:r>
      <w:r w:rsidRPr="0045788A">
        <w:rPr>
          <w:rFonts w:asciiTheme="minorHAnsi" w:hAnsiTheme="minorHAnsi" w:cstheme="minorHAnsi"/>
          <w:b/>
          <w:bCs/>
          <w:sz w:val="24"/>
          <w:szCs w:val="24"/>
        </w:rPr>
        <w:t>Novel strategies for the buccal delivery of macromolecules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Drug Dev. Ind. Pharm.</w:t>
      </w:r>
      <w:r w:rsidRPr="0045788A">
        <w:rPr>
          <w:rFonts w:asciiTheme="minorHAnsi" w:hAnsiTheme="minorHAnsi" w:cstheme="minorHAnsi"/>
          <w:sz w:val="24"/>
          <w:szCs w:val="24"/>
        </w:rPr>
        <w:t xml:space="preserve"> 2014, </w:t>
      </w:r>
      <w:r w:rsidRPr="0045788A">
        <w:rPr>
          <w:rFonts w:asciiTheme="minorHAnsi" w:hAnsiTheme="minorHAnsi" w:cstheme="minorHAnsi"/>
          <w:b/>
          <w:bCs/>
          <w:sz w:val="24"/>
          <w:szCs w:val="24"/>
        </w:rPr>
        <w:t>40</w:t>
      </w:r>
      <w:r w:rsidRPr="0045788A">
        <w:rPr>
          <w:rFonts w:asciiTheme="minorHAnsi" w:hAnsiTheme="minorHAnsi" w:cstheme="minorHAnsi"/>
          <w:sz w:val="24"/>
          <w:szCs w:val="24"/>
        </w:rPr>
        <w:t>:579–590.</w:t>
      </w:r>
    </w:p>
    <w:p w14:paraId="63A64ACC"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57. </w:t>
      </w:r>
      <w:r w:rsidRPr="0045788A">
        <w:rPr>
          <w:rFonts w:asciiTheme="minorHAnsi" w:hAnsiTheme="minorHAnsi" w:cstheme="minorHAnsi"/>
          <w:sz w:val="24"/>
          <w:szCs w:val="24"/>
        </w:rPr>
        <w:tab/>
        <w:t xml:space="preserve">Caon T, Jin L, Simões CMO, Norton RS, Nicolazzo JA: </w:t>
      </w:r>
      <w:r w:rsidR="00E34575" w:rsidRPr="0045788A">
        <w:rPr>
          <w:rFonts w:asciiTheme="minorHAnsi" w:hAnsiTheme="minorHAnsi" w:cstheme="minorHAnsi"/>
          <w:b/>
          <w:bCs/>
          <w:sz w:val="24"/>
          <w:szCs w:val="24"/>
        </w:rPr>
        <w:t>Enhancing the b</w:t>
      </w:r>
      <w:r w:rsidRPr="0045788A">
        <w:rPr>
          <w:rFonts w:asciiTheme="minorHAnsi" w:hAnsiTheme="minorHAnsi" w:cstheme="minorHAnsi"/>
          <w:b/>
          <w:bCs/>
          <w:sz w:val="24"/>
          <w:szCs w:val="24"/>
        </w:rPr>
        <w:t xml:space="preserve">uccal </w:t>
      </w:r>
      <w:r w:rsidR="00E34575" w:rsidRPr="0045788A">
        <w:rPr>
          <w:rFonts w:asciiTheme="minorHAnsi" w:hAnsiTheme="minorHAnsi" w:cstheme="minorHAnsi"/>
          <w:b/>
          <w:bCs/>
          <w:sz w:val="24"/>
          <w:szCs w:val="24"/>
        </w:rPr>
        <w:t>m</w:t>
      </w:r>
      <w:r w:rsidRPr="0045788A">
        <w:rPr>
          <w:rFonts w:asciiTheme="minorHAnsi" w:hAnsiTheme="minorHAnsi" w:cstheme="minorHAnsi"/>
          <w:b/>
          <w:bCs/>
          <w:sz w:val="24"/>
          <w:szCs w:val="24"/>
        </w:rPr>
        <w:t xml:space="preserve">ucosal </w:t>
      </w:r>
      <w:r w:rsidR="00E34575" w:rsidRPr="0045788A">
        <w:rPr>
          <w:rFonts w:asciiTheme="minorHAnsi" w:hAnsiTheme="minorHAnsi" w:cstheme="minorHAnsi"/>
          <w:b/>
          <w:bCs/>
          <w:sz w:val="24"/>
          <w:szCs w:val="24"/>
        </w:rPr>
        <w:t>d</w:t>
      </w:r>
      <w:r w:rsidRPr="0045788A">
        <w:rPr>
          <w:rFonts w:asciiTheme="minorHAnsi" w:hAnsiTheme="minorHAnsi" w:cstheme="minorHAnsi"/>
          <w:b/>
          <w:bCs/>
          <w:sz w:val="24"/>
          <w:szCs w:val="24"/>
        </w:rPr>
        <w:t xml:space="preserve">elivery of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eptide and </w:t>
      </w:r>
      <w:r w:rsidR="00E34575" w:rsidRPr="0045788A">
        <w:rPr>
          <w:rFonts w:asciiTheme="minorHAnsi" w:hAnsiTheme="minorHAnsi" w:cstheme="minorHAnsi"/>
          <w:b/>
          <w:bCs/>
          <w:sz w:val="24"/>
          <w:szCs w:val="24"/>
        </w:rPr>
        <w:t>p</w:t>
      </w:r>
      <w:r w:rsidRPr="0045788A">
        <w:rPr>
          <w:rFonts w:asciiTheme="minorHAnsi" w:hAnsiTheme="minorHAnsi" w:cstheme="minorHAnsi"/>
          <w:b/>
          <w:bCs/>
          <w:sz w:val="24"/>
          <w:szCs w:val="24"/>
        </w:rPr>
        <w:t xml:space="preserve">rotein </w:t>
      </w:r>
      <w:r w:rsidR="00E34575" w:rsidRPr="0045788A">
        <w:rPr>
          <w:rFonts w:asciiTheme="minorHAnsi" w:hAnsiTheme="minorHAnsi" w:cstheme="minorHAnsi"/>
          <w:b/>
          <w:bCs/>
          <w:sz w:val="24"/>
          <w:szCs w:val="24"/>
        </w:rPr>
        <w:t>t</w:t>
      </w:r>
      <w:r w:rsidRPr="0045788A">
        <w:rPr>
          <w:rFonts w:asciiTheme="minorHAnsi" w:hAnsiTheme="minorHAnsi" w:cstheme="minorHAnsi"/>
          <w:b/>
          <w:bCs/>
          <w:sz w:val="24"/>
          <w:szCs w:val="24"/>
        </w:rPr>
        <w:t>herapeutics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Pharm. Res.</w:t>
      </w:r>
      <w:r w:rsidRPr="0045788A">
        <w:rPr>
          <w:rFonts w:asciiTheme="minorHAnsi" w:hAnsiTheme="minorHAnsi" w:cstheme="minorHAnsi"/>
          <w:sz w:val="24"/>
          <w:szCs w:val="24"/>
        </w:rPr>
        <w:t xml:space="preserve"> 2014, doi:10.1007/s11095-014-1485-1.</w:t>
      </w:r>
    </w:p>
    <w:p w14:paraId="63A64ACD"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58. </w:t>
      </w:r>
      <w:r w:rsidRPr="0045788A">
        <w:rPr>
          <w:rFonts w:asciiTheme="minorHAnsi" w:hAnsiTheme="minorHAnsi" w:cstheme="minorHAnsi"/>
          <w:sz w:val="24"/>
          <w:szCs w:val="24"/>
        </w:rPr>
        <w:tab/>
        <w:t xml:space="preserve">Iyire A, Alaayedi M, Mohammed AR: </w:t>
      </w:r>
      <w:r w:rsidRPr="0045788A">
        <w:rPr>
          <w:rFonts w:asciiTheme="minorHAnsi" w:hAnsiTheme="minorHAnsi" w:cstheme="minorHAnsi"/>
          <w:b/>
          <w:bCs/>
          <w:sz w:val="24"/>
          <w:szCs w:val="24"/>
        </w:rPr>
        <w:t>Pre-formulation and systematic evaluation of amino acid assisted permeability of insulin across in vitro buccal cell layers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Sci. Rep.</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6</w:t>
      </w:r>
      <w:r w:rsidRPr="0045788A">
        <w:rPr>
          <w:rFonts w:asciiTheme="minorHAnsi" w:hAnsiTheme="minorHAnsi" w:cstheme="minorHAnsi"/>
          <w:sz w:val="24"/>
          <w:szCs w:val="24"/>
        </w:rPr>
        <w:t>:32498.</w:t>
      </w:r>
    </w:p>
    <w:p w14:paraId="63A64ACE"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59. </w:t>
      </w:r>
      <w:r w:rsidRPr="0045788A">
        <w:rPr>
          <w:rFonts w:asciiTheme="minorHAnsi" w:hAnsiTheme="minorHAnsi" w:cstheme="minorHAnsi"/>
          <w:sz w:val="24"/>
          <w:szCs w:val="24"/>
        </w:rPr>
        <w:tab/>
        <w:t xml:space="preserve">Patel MP, Churchman ST, Cruchley AT, Braden M, Williams DM: </w:t>
      </w:r>
      <w:r w:rsidRPr="0045788A">
        <w:rPr>
          <w:rFonts w:asciiTheme="minorHAnsi" w:hAnsiTheme="minorHAnsi" w:cstheme="minorHAnsi"/>
          <w:b/>
          <w:bCs/>
          <w:sz w:val="24"/>
          <w:szCs w:val="24"/>
        </w:rPr>
        <w:t>Delivery of macromolecules across oral mucosa from polymeric hydrogels is enhanced by electrophoresis (iontophoresis)</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Dent. Mater.</w:t>
      </w:r>
      <w:r w:rsidRPr="0045788A">
        <w:rPr>
          <w:rFonts w:asciiTheme="minorHAnsi" w:hAnsiTheme="minorHAnsi" w:cstheme="minorHAnsi"/>
          <w:sz w:val="24"/>
          <w:szCs w:val="24"/>
        </w:rPr>
        <w:t xml:space="preserve"> 2013, </w:t>
      </w:r>
      <w:r w:rsidRPr="0045788A">
        <w:rPr>
          <w:rFonts w:asciiTheme="minorHAnsi" w:hAnsiTheme="minorHAnsi" w:cstheme="minorHAnsi"/>
          <w:b/>
          <w:bCs/>
          <w:sz w:val="24"/>
          <w:szCs w:val="24"/>
        </w:rPr>
        <w:t>29</w:t>
      </w:r>
      <w:r w:rsidRPr="0045788A">
        <w:rPr>
          <w:rFonts w:asciiTheme="minorHAnsi" w:hAnsiTheme="minorHAnsi" w:cstheme="minorHAnsi"/>
          <w:sz w:val="24"/>
          <w:szCs w:val="24"/>
        </w:rPr>
        <w:t>:e299–e307.</w:t>
      </w:r>
    </w:p>
    <w:p w14:paraId="63A64ACF"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60. </w:t>
      </w:r>
      <w:r w:rsidRPr="0045788A">
        <w:rPr>
          <w:rFonts w:asciiTheme="minorHAnsi" w:hAnsiTheme="minorHAnsi" w:cstheme="minorHAnsi"/>
          <w:sz w:val="24"/>
          <w:szCs w:val="24"/>
        </w:rPr>
        <w:tab/>
        <w:t xml:space="preserve">Oh D-H, Chun K-H, Jeon S-O, Kang J-W, Lee S: </w:t>
      </w:r>
      <w:r w:rsidRPr="0045788A">
        <w:rPr>
          <w:rFonts w:asciiTheme="minorHAnsi" w:hAnsiTheme="minorHAnsi" w:cstheme="minorHAnsi"/>
          <w:b/>
          <w:bCs/>
          <w:sz w:val="24"/>
          <w:szCs w:val="24"/>
        </w:rPr>
        <w:t>Enhanced transbuccal salmon calcitonin (sCT) delivery: Effect of chemical enhancers and electrical assistance on in vitro sCT buccal permeation</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2011, </w:t>
      </w:r>
      <w:r w:rsidRPr="0045788A">
        <w:rPr>
          <w:rFonts w:asciiTheme="minorHAnsi" w:hAnsiTheme="minorHAnsi" w:cstheme="minorHAnsi"/>
          <w:b/>
          <w:bCs/>
          <w:sz w:val="24"/>
          <w:szCs w:val="24"/>
        </w:rPr>
        <w:t>79</w:t>
      </w:r>
      <w:r w:rsidRPr="0045788A">
        <w:rPr>
          <w:rFonts w:asciiTheme="minorHAnsi" w:hAnsiTheme="minorHAnsi" w:cstheme="minorHAnsi"/>
          <w:sz w:val="24"/>
          <w:szCs w:val="24"/>
        </w:rPr>
        <w:t>:357–363.</w:t>
      </w:r>
    </w:p>
    <w:p w14:paraId="63A64AD0"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61. </w:t>
      </w:r>
      <w:r w:rsidRPr="0045788A">
        <w:rPr>
          <w:rFonts w:asciiTheme="minorHAnsi" w:hAnsiTheme="minorHAnsi" w:cstheme="minorHAnsi"/>
          <w:sz w:val="24"/>
          <w:szCs w:val="24"/>
        </w:rPr>
        <w:tab/>
        <w:t xml:space="preserve">Telò I, Tratta E, Guasconi B, Nicoli S, Pescina S, Govoni P, Santi P, Padula C: </w:t>
      </w:r>
      <w:r w:rsidRPr="0045788A">
        <w:rPr>
          <w:rFonts w:asciiTheme="minorHAnsi" w:hAnsiTheme="minorHAnsi" w:cstheme="minorHAnsi"/>
          <w:b/>
          <w:bCs/>
          <w:sz w:val="24"/>
          <w:szCs w:val="24"/>
        </w:rPr>
        <w:t>In-vitro characterization of buccal iontophoresis: the case of sumatriptan succinate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Int. J. 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506</w:t>
      </w:r>
      <w:r w:rsidRPr="0045788A">
        <w:rPr>
          <w:rFonts w:asciiTheme="minorHAnsi" w:hAnsiTheme="minorHAnsi" w:cstheme="minorHAnsi"/>
          <w:sz w:val="24"/>
          <w:szCs w:val="24"/>
        </w:rPr>
        <w:t>:420–428.</w:t>
      </w:r>
    </w:p>
    <w:p w14:paraId="63A64AD1"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62. </w:t>
      </w:r>
      <w:r w:rsidRPr="0045788A">
        <w:rPr>
          <w:rFonts w:asciiTheme="minorHAnsi" w:hAnsiTheme="minorHAnsi" w:cstheme="minorHAnsi"/>
          <w:sz w:val="24"/>
          <w:szCs w:val="24"/>
        </w:rPr>
        <w:tab/>
        <w:t xml:space="preserve">Ren W, Baig A, White DJ, Li SK: </w:t>
      </w:r>
      <w:r w:rsidRPr="0045788A">
        <w:rPr>
          <w:rFonts w:asciiTheme="minorHAnsi" w:hAnsiTheme="minorHAnsi" w:cstheme="minorHAnsi"/>
          <w:b/>
          <w:bCs/>
          <w:sz w:val="24"/>
          <w:szCs w:val="24"/>
        </w:rPr>
        <w:t>Characterization of cornified oral mucosa for iontophoretically enhanced delivery of chlorhexidine</w:t>
      </w:r>
      <w:r w:rsidRPr="0045788A">
        <w:rPr>
          <w:rFonts w:asciiTheme="minorHAnsi" w:hAnsiTheme="minorHAnsi" w:cstheme="minorHAnsi"/>
          <w:sz w:val="24"/>
          <w:szCs w:val="24"/>
        </w:rPr>
        <w:t xml:space="preserve">. </w:t>
      </w:r>
      <w:r w:rsidRPr="0045788A">
        <w:rPr>
          <w:rFonts w:asciiTheme="minorHAnsi" w:hAnsiTheme="minorHAnsi" w:cstheme="minorHAnsi"/>
          <w:i/>
          <w:iCs/>
          <w:sz w:val="24"/>
          <w:szCs w:val="24"/>
        </w:rPr>
        <w:t>Eur. J. Pharm. Biopharm.</w:t>
      </w:r>
      <w:r w:rsidRPr="0045788A">
        <w:rPr>
          <w:rFonts w:asciiTheme="minorHAnsi" w:hAnsiTheme="minorHAnsi" w:cstheme="minorHAnsi"/>
          <w:sz w:val="24"/>
          <w:szCs w:val="24"/>
        </w:rPr>
        <w:t xml:space="preserve"> 2016, </w:t>
      </w:r>
      <w:r w:rsidRPr="0045788A">
        <w:rPr>
          <w:rFonts w:asciiTheme="minorHAnsi" w:hAnsiTheme="minorHAnsi" w:cstheme="minorHAnsi"/>
          <w:b/>
          <w:bCs/>
          <w:sz w:val="24"/>
          <w:szCs w:val="24"/>
        </w:rPr>
        <w:t>99</w:t>
      </w:r>
      <w:r w:rsidRPr="0045788A">
        <w:rPr>
          <w:rFonts w:asciiTheme="minorHAnsi" w:hAnsiTheme="minorHAnsi" w:cstheme="minorHAnsi"/>
          <w:sz w:val="24"/>
          <w:szCs w:val="24"/>
        </w:rPr>
        <w:t>:35–44.</w:t>
      </w:r>
    </w:p>
    <w:p w14:paraId="63A64AD2" w14:textId="77777777" w:rsidR="00AF2D71" w:rsidRPr="0045788A" w:rsidRDefault="00AF2D71" w:rsidP="00234459">
      <w:pPr>
        <w:pStyle w:val="Bibliography"/>
        <w:spacing w:line="360" w:lineRule="auto"/>
        <w:rPr>
          <w:rFonts w:asciiTheme="minorHAnsi" w:hAnsiTheme="minorHAnsi" w:cstheme="minorHAnsi"/>
          <w:sz w:val="24"/>
          <w:szCs w:val="24"/>
        </w:rPr>
      </w:pPr>
      <w:r w:rsidRPr="0045788A">
        <w:rPr>
          <w:rFonts w:asciiTheme="minorHAnsi" w:hAnsiTheme="minorHAnsi" w:cstheme="minorHAnsi"/>
          <w:sz w:val="24"/>
          <w:szCs w:val="24"/>
        </w:rPr>
        <w:t xml:space="preserve">63. </w:t>
      </w:r>
      <w:r w:rsidRPr="0045788A">
        <w:rPr>
          <w:rFonts w:asciiTheme="minorHAnsi" w:hAnsiTheme="minorHAnsi" w:cstheme="minorHAnsi"/>
          <w:sz w:val="24"/>
          <w:szCs w:val="24"/>
        </w:rPr>
        <w:tab/>
        <w:t xml:space="preserve">MonoSol Rx: </w:t>
      </w:r>
      <w:r w:rsidRPr="0045788A">
        <w:rPr>
          <w:rFonts w:asciiTheme="minorHAnsi" w:hAnsiTheme="minorHAnsi" w:cstheme="minorHAnsi"/>
          <w:b/>
          <w:bCs/>
          <w:sz w:val="24"/>
          <w:szCs w:val="24"/>
        </w:rPr>
        <w:t>MonoSol Rx and the PharmFilm pipeline [Internet]</w:t>
      </w:r>
      <w:r w:rsidRPr="0045788A">
        <w:rPr>
          <w:rFonts w:asciiTheme="minorHAnsi" w:hAnsiTheme="minorHAnsi" w:cstheme="minorHAnsi"/>
          <w:sz w:val="24"/>
          <w:szCs w:val="24"/>
        </w:rPr>
        <w:t>. 2015, [no volume].</w:t>
      </w:r>
      <w:r w:rsidR="00333906" w:rsidRPr="0045788A">
        <w:rPr>
          <w:rFonts w:asciiTheme="minorHAnsi" w:hAnsiTheme="minorHAnsi" w:cstheme="minorHAnsi"/>
          <w:sz w:val="24"/>
          <w:szCs w:val="24"/>
        </w:rPr>
        <w:br/>
        <w:t>* Description of the gold nanoparticle-in-film system for insulin</w:t>
      </w:r>
    </w:p>
    <w:p w14:paraId="63A64AD3" w14:textId="18D99453" w:rsidR="00567207" w:rsidRDefault="00F0221B" w:rsidP="00234459">
      <w:pPr>
        <w:spacing w:line="360" w:lineRule="auto"/>
      </w:pPr>
      <w:r w:rsidRPr="0045788A">
        <w:rPr>
          <w:rFonts w:asciiTheme="minorHAnsi" w:hAnsiTheme="minorHAnsi" w:cstheme="minorHAnsi"/>
          <w:sz w:val="24"/>
          <w:szCs w:val="24"/>
        </w:rPr>
        <w:lastRenderedPageBreak/>
        <w:fldChar w:fldCharType="end"/>
      </w:r>
    </w:p>
    <w:p w14:paraId="063776EA" w14:textId="524F52B9" w:rsidR="002979C1" w:rsidRPr="00DD57EB" w:rsidRDefault="002B575A" w:rsidP="00872035">
      <w:r w:rsidRPr="0045788A">
        <w:rPr>
          <w:rFonts w:ascii="Calibri" w:hAnsi="Calibri" w:cs="Calibri"/>
          <w:b/>
          <w:sz w:val="24"/>
        </w:rPr>
        <w:t>Table 1</w:t>
      </w:r>
      <w:r w:rsidRPr="0045788A">
        <w:rPr>
          <w:rFonts w:ascii="Calibri" w:hAnsi="Calibri" w:cs="Calibri"/>
          <w:sz w:val="24"/>
        </w:rPr>
        <w:t xml:space="preserve">. List of </w:t>
      </w:r>
      <w:r w:rsidR="00AB4DC1">
        <w:rPr>
          <w:rFonts w:ascii="Calibri" w:hAnsi="Calibri" w:cs="Calibri"/>
          <w:sz w:val="24"/>
        </w:rPr>
        <w:t xml:space="preserve">pharmaceutical </w:t>
      </w:r>
      <w:r w:rsidR="000735CD" w:rsidRPr="0045788A">
        <w:rPr>
          <w:rFonts w:ascii="Calibri" w:hAnsi="Calibri" w:cs="Calibri"/>
          <w:sz w:val="24"/>
        </w:rPr>
        <w:t>pr</w:t>
      </w:r>
      <w:r w:rsidR="00DD57EB">
        <w:rPr>
          <w:rFonts w:ascii="Calibri" w:hAnsi="Calibri" w:cs="Calibri"/>
          <w:sz w:val="24"/>
        </w:rPr>
        <w:t xml:space="preserve">oducts for buccal drug delivery. </w:t>
      </w:r>
      <w:r w:rsidR="000735CD" w:rsidRPr="0045788A">
        <w:rPr>
          <w:rFonts w:ascii="Calibri" w:hAnsi="Calibri" w:cs="Calibri"/>
          <w:sz w:val="24"/>
        </w:rPr>
        <w:t xml:space="preserve">Adapted with permission from </w:t>
      </w:r>
      <w:r w:rsidR="00AB4DC1">
        <w:rPr>
          <w:rFonts w:ascii="Calibri" w:hAnsi="Calibri" w:cs="Calibri"/>
          <w:sz w:val="24"/>
        </w:rPr>
        <w:t xml:space="preserve">ref. </w:t>
      </w:r>
      <w:r w:rsidR="000735CD" w:rsidRPr="0045788A">
        <w:rPr>
          <w:rFonts w:ascii="Calibri" w:hAnsi="Calibri" w:cs="Calibri"/>
          <w:sz w:val="24"/>
        </w:rPr>
        <w:t>[17].</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701"/>
        <w:gridCol w:w="1593"/>
        <w:gridCol w:w="2093"/>
      </w:tblGrid>
      <w:tr w:rsidR="002B575A" w:rsidRPr="0094217E" w14:paraId="32F4AEB5" w14:textId="77777777" w:rsidTr="00764369">
        <w:trPr>
          <w:jc w:val="center"/>
        </w:trPr>
        <w:tc>
          <w:tcPr>
            <w:tcW w:w="2977" w:type="dxa"/>
            <w:tcBorders>
              <w:top w:val="single" w:sz="4" w:space="0" w:color="auto"/>
              <w:bottom w:val="single" w:sz="4" w:space="0" w:color="auto"/>
            </w:tcBorders>
            <w:vAlign w:val="center"/>
          </w:tcPr>
          <w:p w14:paraId="5A523A4E" w14:textId="2E63701F" w:rsidR="002B575A" w:rsidRPr="00AB4DC1" w:rsidRDefault="00DD57EB" w:rsidP="00E0732A">
            <w:pPr>
              <w:rPr>
                <w:rFonts w:asciiTheme="minorHAnsi" w:hAnsiTheme="minorHAnsi" w:cstheme="minorHAnsi"/>
                <w:b/>
                <w:szCs w:val="24"/>
                <w:lang w:val="en-US"/>
              </w:rPr>
            </w:pPr>
            <w:r w:rsidRPr="00AB4DC1">
              <w:rPr>
                <w:rFonts w:asciiTheme="minorHAnsi" w:hAnsiTheme="minorHAnsi" w:cstheme="minorHAnsi"/>
                <w:b/>
                <w:szCs w:val="24"/>
                <w:lang w:val="en-US"/>
              </w:rPr>
              <w:t>D</w:t>
            </w:r>
            <w:r w:rsidR="00764369" w:rsidRPr="00AB4DC1">
              <w:rPr>
                <w:rFonts w:asciiTheme="minorHAnsi" w:hAnsiTheme="minorHAnsi" w:cstheme="minorHAnsi"/>
                <w:b/>
                <w:szCs w:val="24"/>
                <w:lang w:val="en-US"/>
              </w:rPr>
              <w:t>rug</w:t>
            </w:r>
            <w:r w:rsidRPr="00AB4DC1">
              <w:rPr>
                <w:rFonts w:asciiTheme="minorHAnsi" w:hAnsiTheme="minorHAnsi" w:cstheme="minorHAnsi"/>
                <w:b/>
                <w:szCs w:val="24"/>
                <w:lang w:val="en-US"/>
              </w:rPr>
              <w:t xml:space="preserve"> and dose</w:t>
            </w:r>
            <w:r w:rsidR="00AB4DC1" w:rsidRPr="00AB4DC1">
              <w:rPr>
                <w:rFonts w:asciiTheme="minorHAnsi" w:hAnsiTheme="minorHAnsi" w:cstheme="minorHAnsi"/>
                <w:b/>
                <w:szCs w:val="24"/>
                <w:lang w:val="en-US"/>
              </w:rPr>
              <w:t>s</w:t>
            </w:r>
          </w:p>
        </w:tc>
        <w:tc>
          <w:tcPr>
            <w:tcW w:w="1559" w:type="dxa"/>
            <w:tcBorders>
              <w:top w:val="single" w:sz="4" w:space="0" w:color="auto"/>
              <w:bottom w:val="single" w:sz="4" w:space="0" w:color="auto"/>
            </w:tcBorders>
            <w:vAlign w:val="center"/>
          </w:tcPr>
          <w:p w14:paraId="1F93AADD" w14:textId="77777777" w:rsidR="002B575A" w:rsidRPr="00AB4DC1" w:rsidRDefault="002B575A" w:rsidP="00E0732A">
            <w:pPr>
              <w:jc w:val="center"/>
              <w:rPr>
                <w:rFonts w:asciiTheme="minorHAnsi" w:hAnsiTheme="minorHAnsi" w:cstheme="minorHAnsi"/>
                <w:b/>
                <w:szCs w:val="24"/>
                <w:lang w:val="en-US"/>
              </w:rPr>
            </w:pPr>
            <w:r w:rsidRPr="00AB4DC1">
              <w:rPr>
                <w:rFonts w:asciiTheme="minorHAnsi" w:hAnsiTheme="minorHAnsi" w:cstheme="minorHAnsi"/>
                <w:b/>
                <w:szCs w:val="24"/>
                <w:lang w:val="en-US"/>
              </w:rPr>
              <w:t>Therapeutic use</w:t>
            </w:r>
          </w:p>
        </w:tc>
        <w:tc>
          <w:tcPr>
            <w:tcW w:w="1701" w:type="dxa"/>
            <w:tcBorders>
              <w:top w:val="single" w:sz="4" w:space="0" w:color="auto"/>
              <w:bottom w:val="single" w:sz="4" w:space="0" w:color="auto"/>
            </w:tcBorders>
            <w:vAlign w:val="center"/>
          </w:tcPr>
          <w:p w14:paraId="7F0EA2AB" w14:textId="5EE265AC" w:rsidR="002B575A" w:rsidRPr="00AB4DC1" w:rsidRDefault="00AB4DC1" w:rsidP="00E0732A">
            <w:pPr>
              <w:jc w:val="center"/>
              <w:rPr>
                <w:rFonts w:asciiTheme="minorHAnsi" w:hAnsiTheme="minorHAnsi" w:cstheme="minorHAnsi"/>
                <w:b/>
                <w:szCs w:val="24"/>
                <w:lang w:val="en-US"/>
              </w:rPr>
            </w:pPr>
            <w:r w:rsidRPr="00AB4DC1">
              <w:rPr>
                <w:rFonts w:asciiTheme="minorHAnsi" w:hAnsiTheme="minorHAnsi" w:cstheme="minorHAnsi"/>
                <w:b/>
                <w:szCs w:val="24"/>
                <w:lang w:val="en-US"/>
              </w:rPr>
              <w:t>Target</w:t>
            </w:r>
          </w:p>
        </w:tc>
        <w:tc>
          <w:tcPr>
            <w:tcW w:w="1593" w:type="dxa"/>
            <w:tcBorders>
              <w:top w:val="single" w:sz="4" w:space="0" w:color="auto"/>
              <w:bottom w:val="single" w:sz="4" w:space="0" w:color="auto"/>
            </w:tcBorders>
            <w:vAlign w:val="center"/>
          </w:tcPr>
          <w:p w14:paraId="6F8377C6" w14:textId="77777777" w:rsidR="002B575A" w:rsidRPr="00AB4DC1" w:rsidRDefault="002B575A" w:rsidP="00AB4DC1">
            <w:pPr>
              <w:pStyle w:val="Heading5"/>
              <w:outlineLvl w:val="4"/>
              <w:rPr>
                <w:lang w:val="en-US"/>
              </w:rPr>
            </w:pPr>
            <w:r w:rsidRPr="00AB4DC1">
              <w:rPr>
                <w:lang w:val="en-US"/>
              </w:rPr>
              <w:t>Manufacturer</w:t>
            </w:r>
          </w:p>
        </w:tc>
        <w:tc>
          <w:tcPr>
            <w:tcW w:w="2093" w:type="dxa"/>
            <w:tcBorders>
              <w:top w:val="single" w:sz="4" w:space="0" w:color="auto"/>
              <w:bottom w:val="single" w:sz="4" w:space="0" w:color="auto"/>
            </w:tcBorders>
            <w:vAlign w:val="center"/>
          </w:tcPr>
          <w:p w14:paraId="2196D84C" w14:textId="1E329018" w:rsidR="002B575A" w:rsidRPr="00AB4DC1" w:rsidRDefault="00DD57EB" w:rsidP="00E0732A">
            <w:pPr>
              <w:jc w:val="center"/>
              <w:rPr>
                <w:rFonts w:asciiTheme="minorHAnsi" w:hAnsiTheme="minorHAnsi" w:cstheme="minorHAnsi"/>
                <w:b/>
                <w:szCs w:val="24"/>
                <w:lang w:val="en-US"/>
              </w:rPr>
            </w:pPr>
            <w:r w:rsidRPr="00AB4DC1">
              <w:rPr>
                <w:rFonts w:asciiTheme="minorHAnsi" w:hAnsiTheme="minorHAnsi" w:cstheme="minorHAnsi"/>
                <w:b/>
                <w:szCs w:val="24"/>
                <w:lang w:val="en-US"/>
              </w:rPr>
              <w:t>R</w:t>
            </w:r>
            <w:r w:rsidR="000735CD" w:rsidRPr="00AB4DC1">
              <w:rPr>
                <w:rFonts w:asciiTheme="minorHAnsi" w:hAnsiTheme="minorHAnsi" w:cstheme="minorHAnsi"/>
                <w:b/>
                <w:szCs w:val="24"/>
                <w:lang w:val="en-US"/>
              </w:rPr>
              <w:t xml:space="preserve">egion </w:t>
            </w:r>
            <w:r w:rsidR="002B575A" w:rsidRPr="00AB4DC1">
              <w:rPr>
                <w:rFonts w:asciiTheme="minorHAnsi" w:hAnsiTheme="minorHAnsi" w:cstheme="minorHAnsi"/>
                <w:b/>
                <w:szCs w:val="24"/>
                <w:lang w:val="en-US"/>
              </w:rPr>
              <w:t>of commercialization</w:t>
            </w:r>
          </w:p>
        </w:tc>
      </w:tr>
      <w:tr w:rsidR="002B575A" w:rsidRPr="0094217E" w14:paraId="1FE5F2C8" w14:textId="77777777" w:rsidTr="00764369">
        <w:trPr>
          <w:jc w:val="center"/>
        </w:trPr>
        <w:tc>
          <w:tcPr>
            <w:tcW w:w="2977" w:type="dxa"/>
            <w:tcBorders>
              <w:top w:val="single" w:sz="4" w:space="0" w:color="auto"/>
            </w:tcBorders>
            <w:vAlign w:val="center"/>
          </w:tcPr>
          <w:p w14:paraId="6FDF1A16" w14:textId="2D35F471" w:rsidR="002B575A" w:rsidRPr="00AB4DC1" w:rsidRDefault="002B575A"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Breakyl</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(fentanyl; 200, 400, 600, 800 and 1200 µg)</w:t>
            </w:r>
          </w:p>
        </w:tc>
        <w:tc>
          <w:tcPr>
            <w:tcW w:w="1559" w:type="dxa"/>
            <w:tcBorders>
              <w:top w:val="single" w:sz="4" w:space="0" w:color="auto"/>
            </w:tcBorders>
            <w:vAlign w:val="center"/>
          </w:tcPr>
          <w:p w14:paraId="5CF8B101"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Narcotic pain relief</w:t>
            </w:r>
          </w:p>
        </w:tc>
        <w:tc>
          <w:tcPr>
            <w:tcW w:w="1701" w:type="dxa"/>
            <w:tcBorders>
              <w:top w:val="single" w:sz="4" w:space="0" w:color="auto"/>
            </w:tcBorders>
            <w:vAlign w:val="center"/>
          </w:tcPr>
          <w:p w14:paraId="4BAB6CAC"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Merge w:val="restart"/>
            <w:tcBorders>
              <w:top w:val="single" w:sz="4" w:space="0" w:color="auto"/>
            </w:tcBorders>
            <w:vAlign w:val="center"/>
          </w:tcPr>
          <w:p w14:paraId="0A74DF40" w14:textId="77777777" w:rsidR="002B575A" w:rsidRPr="00AB4DC1" w:rsidRDefault="002B575A" w:rsidP="00E0732A">
            <w:pPr>
              <w:jc w:val="cente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Lohmann</w:t>
            </w:r>
            <w:proofErr w:type="spellEnd"/>
            <w:r w:rsidRPr="00AB4DC1">
              <w:rPr>
                <w:rFonts w:asciiTheme="minorHAnsi" w:hAnsiTheme="minorHAnsi" w:cstheme="minorHAnsi"/>
                <w:sz w:val="24"/>
                <w:szCs w:val="24"/>
                <w:lang w:val="en-US"/>
              </w:rPr>
              <w:t xml:space="preserve"> </w:t>
            </w:r>
            <w:proofErr w:type="spellStart"/>
            <w:r w:rsidRPr="00AB4DC1">
              <w:rPr>
                <w:rFonts w:asciiTheme="minorHAnsi" w:hAnsiTheme="minorHAnsi" w:cstheme="minorHAnsi"/>
                <w:sz w:val="24"/>
                <w:szCs w:val="24"/>
                <w:lang w:val="en-US"/>
              </w:rPr>
              <w:t>Therapie-Systeme</w:t>
            </w:r>
            <w:proofErr w:type="spellEnd"/>
            <w:r w:rsidRPr="00AB4DC1">
              <w:rPr>
                <w:rFonts w:asciiTheme="minorHAnsi" w:hAnsiTheme="minorHAnsi" w:cstheme="minorHAnsi"/>
                <w:sz w:val="24"/>
                <w:szCs w:val="24"/>
                <w:lang w:val="en-US"/>
              </w:rPr>
              <w:t xml:space="preserve"> AG, Germany</w:t>
            </w:r>
          </w:p>
        </w:tc>
        <w:tc>
          <w:tcPr>
            <w:tcW w:w="2093" w:type="dxa"/>
            <w:tcBorders>
              <w:top w:val="single" w:sz="4" w:space="0" w:color="auto"/>
            </w:tcBorders>
            <w:vAlign w:val="center"/>
          </w:tcPr>
          <w:p w14:paraId="40A548C8" w14:textId="77777777" w:rsidR="002B575A" w:rsidRPr="00AB4DC1" w:rsidRDefault="002B575A" w:rsidP="00E0732A">
            <w:pPr>
              <w:jc w:val="center"/>
              <w:rPr>
                <w:rFonts w:asciiTheme="minorHAnsi" w:hAnsiTheme="minorHAnsi" w:cstheme="minorHAnsi"/>
                <w:sz w:val="24"/>
                <w:szCs w:val="24"/>
                <w:vertAlign w:val="superscript"/>
                <w:lang w:val="en-US"/>
              </w:rPr>
            </w:pPr>
            <w:r w:rsidRPr="00AB4DC1">
              <w:rPr>
                <w:rFonts w:asciiTheme="minorHAnsi" w:hAnsiTheme="minorHAnsi" w:cstheme="minorHAnsi"/>
                <w:sz w:val="24"/>
                <w:szCs w:val="24"/>
                <w:lang w:val="en-US"/>
              </w:rPr>
              <w:t>Europe</w:t>
            </w:r>
          </w:p>
        </w:tc>
      </w:tr>
      <w:tr w:rsidR="002B575A" w:rsidRPr="0094217E" w14:paraId="77715ED0" w14:textId="77777777" w:rsidTr="00764369">
        <w:trPr>
          <w:jc w:val="center"/>
        </w:trPr>
        <w:tc>
          <w:tcPr>
            <w:tcW w:w="2977" w:type="dxa"/>
            <w:vAlign w:val="center"/>
          </w:tcPr>
          <w:p w14:paraId="539F9921" w14:textId="09EF548B" w:rsidR="002B575A" w:rsidRPr="00AB4DC1" w:rsidRDefault="00764369"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Onsolis</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(fentanyl;</w:t>
            </w:r>
            <w:r w:rsidR="002B575A" w:rsidRPr="00AB4DC1">
              <w:rPr>
                <w:rFonts w:asciiTheme="minorHAnsi" w:hAnsiTheme="minorHAnsi" w:cstheme="minorHAnsi"/>
                <w:sz w:val="24"/>
                <w:szCs w:val="24"/>
                <w:lang w:val="en-US"/>
              </w:rPr>
              <w:t xml:space="preserve"> 200, </w:t>
            </w:r>
            <w:r w:rsidR="0094217E" w:rsidRPr="00AB4DC1">
              <w:rPr>
                <w:rFonts w:asciiTheme="minorHAnsi" w:hAnsiTheme="minorHAnsi" w:cstheme="minorHAnsi"/>
                <w:sz w:val="24"/>
                <w:szCs w:val="24"/>
                <w:lang w:val="en-US"/>
              </w:rPr>
              <w:t>400, 600, 800 and 1200 µg</w:t>
            </w:r>
            <w:r w:rsidR="002B575A" w:rsidRPr="00AB4DC1">
              <w:rPr>
                <w:rFonts w:asciiTheme="minorHAnsi" w:hAnsiTheme="minorHAnsi" w:cstheme="minorHAnsi"/>
                <w:sz w:val="24"/>
                <w:szCs w:val="24"/>
                <w:lang w:val="en-US"/>
              </w:rPr>
              <w:t>)</w:t>
            </w:r>
          </w:p>
        </w:tc>
        <w:tc>
          <w:tcPr>
            <w:tcW w:w="1559" w:type="dxa"/>
            <w:vAlign w:val="center"/>
          </w:tcPr>
          <w:p w14:paraId="2CC262DA"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Narcotic pain relief</w:t>
            </w:r>
          </w:p>
        </w:tc>
        <w:tc>
          <w:tcPr>
            <w:tcW w:w="1701" w:type="dxa"/>
            <w:vAlign w:val="center"/>
          </w:tcPr>
          <w:p w14:paraId="38571332" w14:textId="77777777" w:rsidR="002B575A" w:rsidRPr="00AB4DC1" w:rsidRDefault="002B575A" w:rsidP="00E0732A">
            <w:pPr>
              <w:tabs>
                <w:tab w:val="left" w:pos="284"/>
              </w:tabs>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Merge/>
            <w:vAlign w:val="center"/>
          </w:tcPr>
          <w:p w14:paraId="7F88425F" w14:textId="77777777" w:rsidR="002B575A" w:rsidRPr="00AB4DC1" w:rsidRDefault="002B575A" w:rsidP="00E0732A">
            <w:pPr>
              <w:tabs>
                <w:tab w:val="left" w:pos="284"/>
              </w:tabs>
              <w:jc w:val="center"/>
              <w:rPr>
                <w:rFonts w:asciiTheme="minorHAnsi" w:hAnsiTheme="minorHAnsi" w:cstheme="minorHAnsi"/>
                <w:sz w:val="24"/>
                <w:szCs w:val="24"/>
                <w:lang w:val="en-US"/>
              </w:rPr>
            </w:pPr>
          </w:p>
        </w:tc>
        <w:tc>
          <w:tcPr>
            <w:tcW w:w="2093" w:type="dxa"/>
            <w:vAlign w:val="center"/>
          </w:tcPr>
          <w:p w14:paraId="29673538"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w:t>
            </w:r>
          </w:p>
        </w:tc>
      </w:tr>
      <w:tr w:rsidR="002B575A" w:rsidRPr="0094217E" w14:paraId="6EE70FD8" w14:textId="77777777" w:rsidTr="00764369">
        <w:trPr>
          <w:jc w:val="center"/>
        </w:trPr>
        <w:tc>
          <w:tcPr>
            <w:tcW w:w="2977" w:type="dxa"/>
            <w:vAlign w:val="center"/>
          </w:tcPr>
          <w:p w14:paraId="534F379D" w14:textId="3D8B0E08" w:rsidR="002B575A" w:rsidRPr="00AB4DC1" w:rsidRDefault="002B575A"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Niquitin</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(nicotine; 2.5 mg)</w:t>
            </w:r>
          </w:p>
        </w:tc>
        <w:tc>
          <w:tcPr>
            <w:tcW w:w="1559" w:type="dxa"/>
            <w:vAlign w:val="center"/>
          </w:tcPr>
          <w:p w14:paraId="21156B29"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Smoking cessation</w:t>
            </w:r>
          </w:p>
        </w:tc>
        <w:tc>
          <w:tcPr>
            <w:tcW w:w="1701" w:type="dxa"/>
            <w:vAlign w:val="center"/>
          </w:tcPr>
          <w:p w14:paraId="4DBCD7AA" w14:textId="77777777" w:rsidR="002B575A" w:rsidRPr="00AB4DC1" w:rsidRDefault="002B575A" w:rsidP="00E0732A">
            <w:pPr>
              <w:tabs>
                <w:tab w:val="left" w:pos="284"/>
              </w:tabs>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Merge/>
            <w:vAlign w:val="center"/>
          </w:tcPr>
          <w:p w14:paraId="60AA7171" w14:textId="77777777" w:rsidR="002B575A" w:rsidRPr="00AB4DC1" w:rsidRDefault="002B575A" w:rsidP="00E0732A">
            <w:pPr>
              <w:tabs>
                <w:tab w:val="left" w:pos="284"/>
              </w:tabs>
              <w:jc w:val="center"/>
              <w:rPr>
                <w:rFonts w:asciiTheme="minorHAnsi" w:hAnsiTheme="minorHAnsi" w:cstheme="minorHAnsi"/>
                <w:sz w:val="24"/>
                <w:szCs w:val="24"/>
                <w:lang w:val="en-US"/>
              </w:rPr>
            </w:pPr>
          </w:p>
        </w:tc>
        <w:tc>
          <w:tcPr>
            <w:tcW w:w="2093" w:type="dxa"/>
            <w:vAlign w:val="center"/>
          </w:tcPr>
          <w:p w14:paraId="05CEF058"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Europe</w:t>
            </w:r>
          </w:p>
        </w:tc>
      </w:tr>
      <w:tr w:rsidR="002B575A" w:rsidRPr="0094217E" w14:paraId="2BC835B4" w14:textId="77777777" w:rsidTr="00764369">
        <w:trPr>
          <w:jc w:val="center"/>
        </w:trPr>
        <w:tc>
          <w:tcPr>
            <w:tcW w:w="2977" w:type="dxa"/>
            <w:vAlign w:val="center"/>
          </w:tcPr>
          <w:p w14:paraId="3157D44B" w14:textId="1AA62D93" w:rsidR="002B575A" w:rsidRPr="00AB4DC1" w:rsidRDefault="002B575A"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Setofilm</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(ondansetron; 4 and 8 mg)</w:t>
            </w:r>
          </w:p>
        </w:tc>
        <w:tc>
          <w:tcPr>
            <w:tcW w:w="1559" w:type="dxa"/>
            <w:vAlign w:val="center"/>
          </w:tcPr>
          <w:p w14:paraId="117820C8"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Antiemetic</w:t>
            </w:r>
          </w:p>
        </w:tc>
        <w:tc>
          <w:tcPr>
            <w:tcW w:w="1701" w:type="dxa"/>
            <w:vAlign w:val="center"/>
          </w:tcPr>
          <w:p w14:paraId="488E62D6" w14:textId="77777777" w:rsidR="002B575A" w:rsidRPr="00AB4DC1" w:rsidRDefault="002B575A" w:rsidP="00E0732A">
            <w:pPr>
              <w:tabs>
                <w:tab w:val="left" w:pos="284"/>
              </w:tabs>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Merge/>
            <w:vAlign w:val="center"/>
          </w:tcPr>
          <w:p w14:paraId="19727ED7" w14:textId="77777777" w:rsidR="002B575A" w:rsidRPr="00AB4DC1" w:rsidRDefault="002B575A" w:rsidP="00E0732A">
            <w:pPr>
              <w:tabs>
                <w:tab w:val="left" w:pos="284"/>
              </w:tabs>
              <w:jc w:val="center"/>
              <w:rPr>
                <w:rFonts w:asciiTheme="minorHAnsi" w:hAnsiTheme="minorHAnsi" w:cstheme="minorHAnsi"/>
                <w:sz w:val="24"/>
                <w:szCs w:val="24"/>
                <w:lang w:val="en-US"/>
              </w:rPr>
            </w:pPr>
          </w:p>
        </w:tc>
        <w:tc>
          <w:tcPr>
            <w:tcW w:w="2093" w:type="dxa"/>
            <w:vAlign w:val="center"/>
          </w:tcPr>
          <w:p w14:paraId="5878C270"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Europe</w:t>
            </w:r>
          </w:p>
        </w:tc>
      </w:tr>
      <w:tr w:rsidR="000735CD" w:rsidRPr="0094217E" w14:paraId="16527CA2" w14:textId="77777777" w:rsidTr="00764369">
        <w:trPr>
          <w:jc w:val="center"/>
        </w:trPr>
        <w:tc>
          <w:tcPr>
            <w:tcW w:w="2977" w:type="dxa"/>
            <w:vAlign w:val="center"/>
          </w:tcPr>
          <w:p w14:paraId="75EADFF0" w14:textId="77777777" w:rsidR="009D05BF" w:rsidRPr="00AB4DC1" w:rsidRDefault="009D05BF" w:rsidP="000735CD">
            <w:pPr>
              <w:rPr>
                <w:rFonts w:asciiTheme="minorHAnsi" w:hAnsiTheme="minorHAnsi" w:cstheme="minorHAnsi"/>
                <w:sz w:val="24"/>
                <w:szCs w:val="24"/>
                <w:lang w:val="en-US"/>
              </w:rPr>
            </w:pPr>
          </w:p>
          <w:p w14:paraId="5EA5F14B" w14:textId="16C2CE73" w:rsidR="000735CD" w:rsidRPr="00AB4DC1" w:rsidRDefault="000735CD" w:rsidP="000735CD">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Effentora</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(fentanyl; 100, 200, 400, 600, and 800 µg)</w:t>
            </w:r>
          </w:p>
        </w:tc>
        <w:tc>
          <w:tcPr>
            <w:tcW w:w="1559" w:type="dxa"/>
            <w:vAlign w:val="center"/>
          </w:tcPr>
          <w:p w14:paraId="7A6C2493" w14:textId="77777777" w:rsidR="009D05BF" w:rsidRPr="00AB4DC1" w:rsidRDefault="009D05BF" w:rsidP="000735CD">
            <w:pPr>
              <w:jc w:val="center"/>
              <w:rPr>
                <w:rFonts w:asciiTheme="minorHAnsi" w:hAnsiTheme="minorHAnsi" w:cstheme="minorHAnsi"/>
                <w:sz w:val="24"/>
                <w:szCs w:val="24"/>
                <w:lang w:val="en-US"/>
              </w:rPr>
            </w:pPr>
          </w:p>
          <w:p w14:paraId="1F26ADD4" w14:textId="1FBEEBE3" w:rsidR="000735CD" w:rsidRPr="00AB4DC1" w:rsidRDefault="000735CD" w:rsidP="000735CD">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Narcotic pain relief</w:t>
            </w:r>
          </w:p>
        </w:tc>
        <w:tc>
          <w:tcPr>
            <w:tcW w:w="1701" w:type="dxa"/>
            <w:vAlign w:val="center"/>
          </w:tcPr>
          <w:p w14:paraId="29E760DA" w14:textId="69B711B0" w:rsidR="000735CD" w:rsidRPr="00AB4DC1" w:rsidRDefault="000735CD" w:rsidP="000735CD">
            <w:pPr>
              <w:tabs>
                <w:tab w:val="left" w:pos="284"/>
              </w:tabs>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2C7B65EF" w14:textId="40FC67BA" w:rsidR="000735CD" w:rsidRPr="00AB4DC1" w:rsidRDefault="000735CD" w:rsidP="000735CD">
            <w:pPr>
              <w:tabs>
                <w:tab w:val="left" w:pos="284"/>
              </w:tabs>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TEVA Pharma BV</w:t>
            </w:r>
            <w:r w:rsidR="00DD57EB" w:rsidRPr="00AB4DC1">
              <w:rPr>
                <w:rFonts w:asciiTheme="minorHAnsi" w:hAnsiTheme="minorHAnsi" w:cstheme="minorHAnsi"/>
                <w:sz w:val="24"/>
                <w:szCs w:val="24"/>
                <w:lang w:val="en-US"/>
              </w:rPr>
              <w:t>, Israel</w:t>
            </w:r>
          </w:p>
        </w:tc>
        <w:tc>
          <w:tcPr>
            <w:tcW w:w="2093" w:type="dxa"/>
            <w:vAlign w:val="center"/>
          </w:tcPr>
          <w:p w14:paraId="15025A64" w14:textId="7975E1F8" w:rsidR="000735CD" w:rsidRPr="00AB4DC1" w:rsidRDefault="000735CD" w:rsidP="000735CD">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Europe</w:t>
            </w:r>
          </w:p>
        </w:tc>
      </w:tr>
      <w:tr w:rsidR="002B575A" w:rsidRPr="0094217E" w14:paraId="7AEAB553" w14:textId="77777777" w:rsidTr="00764369">
        <w:trPr>
          <w:jc w:val="center"/>
        </w:trPr>
        <w:tc>
          <w:tcPr>
            <w:tcW w:w="2977" w:type="dxa"/>
            <w:vAlign w:val="center"/>
          </w:tcPr>
          <w:p w14:paraId="3AC10D43" w14:textId="56832EBF" w:rsidR="002B575A" w:rsidRPr="00AB4DC1" w:rsidRDefault="002B575A"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Chloraseptic</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(benzocaine; 2 mg)</w:t>
            </w:r>
          </w:p>
        </w:tc>
        <w:tc>
          <w:tcPr>
            <w:tcW w:w="1559" w:type="dxa"/>
            <w:vAlign w:val="center"/>
          </w:tcPr>
          <w:p w14:paraId="1B269923"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Sore throat relief</w:t>
            </w:r>
          </w:p>
        </w:tc>
        <w:tc>
          <w:tcPr>
            <w:tcW w:w="1701" w:type="dxa"/>
            <w:vAlign w:val="center"/>
          </w:tcPr>
          <w:p w14:paraId="32CD865E"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Local</w:t>
            </w:r>
          </w:p>
        </w:tc>
        <w:tc>
          <w:tcPr>
            <w:tcW w:w="1593" w:type="dxa"/>
            <w:vAlign w:val="center"/>
          </w:tcPr>
          <w:p w14:paraId="11A895E6"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Prestige Brands Inc</w:t>
            </w:r>
          </w:p>
        </w:tc>
        <w:tc>
          <w:tcPr>
            <w:tcW w:w="2093" w:type="dxa"/>
            <w:vAlign w:val="center"/>
          </w:tcPr>
          <w:p w14:paraId="0B8B528D"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w:t>
            </w:r>
          </w:p>
        </w:tc>
      </w:tr>
      <w:tr w:rsidR="002B575A" w:rsidRPr="0094217E" w14:paraId="1727A660" w14:textId="77777777" w:rsidTr="00764369">
        <w:trPr>
          <w:jc w:val="center"/>
        </w:trPr>
        <w:tc>
          <w:tcPr>
            <w:tcW w:w="2977" w:type="dxa"/>
            <w:vAlign w:val="center"/>
          </w:tcPr>
          <w:p w14:paraId="193B23A5" w14:textId="370E0DB9"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Donepezi</w:t>
            </w:r>
            <w:r w:rsidR="0094217E" w:rsidRPr="00AB4DC1">
              <w:rPr>
                <w:rFonts w:asciiTheme="minorHAnsi" w:hAnsiTheme="minorHAnsi" w:cstheme="minorHAnsi"/>
                <w:sz w:val="24"/>
                <w:szCs w:val="24"/>
                <w:lang w:val="en-US"/>
              </w:rPr>
              <w:t xml:space="preserve">l </w:t>
            </w:r>
            <w:proofErr w:type="spellStart"/>
            <w:r w:rsidR="0094217E" w:rsidRPr="00AB4DC1">
              <w:rPr>
                <w:rFonts w:asciiTheme="minorHAnsi" w:hAnsiTheme="minorHAnsi" w:cstheme="minorHAnsi"/>
                <w:sz w:val="24"/>
                <w:szCs w:val="24"/>
                <w:lang w:val="en-US"/>
              </w:rPr>
              <w:t>Hexal</w:t>
            </w:r>
            <w:proofErr w:type="spellEnd"/>
            <w:r w:rsidR="00DD57EB" w:rsidRPr="00AB4DC1">
              <w:rPr>
                <w:rFonts w:asciiTheme="minorHAnsi" w:hAnsiTheme="minorHAnsi" w:cstheme="minorHAnsi"/>
                <w:sz w:val="24"/>
                <w:szCs w:val="24"/>
                <w:lang w:val="en-US"/>
              </w:rPr>
              <w:t>®</w:t>
            </w:r>
            <w:r w:rsidR="0094217E" w:rsidRPr="00AB4DC1">
              <w:rPr>
                <w:rFonts w:asciiTheme="minorHAnsi" w:hAnsiTheme="minorHAnsi" w:cstheme="minorHAnsi"/>
                <w:sz w:val="24"/>
                <w:szCs w:val="24"/>
                <w:lang w:val="en-US"/>
              </w:rPr>
              <w:t xml:space="preserve"> SF (donepezil; 5 mg and</w:t>
            </w:r>
            <w:r w:rsidRPr="00AB4DC1">
              <w:rPr>
                <w:rFonts w:asciiTheme="minorHAnsi" w:hAnsiTheme="minorHAnsi" w:cstheme="minorHAnsi"/>
                <w:sz w:val="24"/>
                <w:szCs w:val="24"/>
                <w:lang w:val="en-US"/>
              </w:rPr>
              <w:t xml:space="preserve"> 10 mg)</w:t>
            </w:r>
          </w:p>
        </w:tc>
        <w:tc>
          <w:tcPr>
            <w:tcW w:w="1559" w:type="dxa"/>
            <w:vAlign w:val="center"/>
          </w:tcPr>
          <w:p w14:paraId="0CD33967"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Alzheimer’s treatment</w:t>
            </w:r>
          </w:p>
        </w:tc>
        <w:tc>
          <w:tcPr>
            <w:tcW w:w="1701" w:type="dxa"/>
            <w:vAlign w:val="center"/>
          </w:tcPr>
          <w:p w14:paraId="1E4DCA56"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2957F546" w14:textId="77777777" w:rsidR="002B575A" w:rsidRPr="00AB4DC1" w:rsidRDefault="002B575A" w:rsidP="00E0732A">
            <w:pPr>
              <w:jc w:val="cente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Hexal</w:t>
            </w:r>
            <w:proofErr w:type="spellEnd"/>
            <w:r w:rsidRPr="00AB4DC1">
              <w:rPr>
                <w:rFonts w:asciiTheme="minorHAnsi" w:hAnsiTheme="minorHAnsi" w:cstheme="minorHAnsi"/>
                <w:sz w:val="24"/>
                <w:szCs w:val="24"/>
                <w:lang w:val="en-US"/>
              </w:rPr>
              <w:t xml:space="preserve"> AG, Germany</w:t>
            </w:r>
          </w:p>
        </w:tc>
        <w:tc>
          <w:tcPr>
            <w:tcW w:w="2093" w:type="dxa"/>
            <w:vAlign w:val="center"/>
          </w:tcPr>
          <w:p w14:paraId="2E694277"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Europe</w:t>
            </w:r>
          </w:p>
        </w:tc>
      </w:tr>
      <w:tr w:rsidR="002B575A" w:rsidRPr="0094217E" w14:paraId="078030E9" w14:textId="77777777" w:rsidTr="00764369">
        <w:trPr>
          <w:jc w:val="center"/>
        </w:trPr>
        <w:tc>
          <w:tcPr>
            <w:tcW w:w="2977" w:type="dxa"/>
            <w:vAlign w:val="center"/>
          </w:tcPr>
          <w:p w14:paraId="67266DDD" w14:textId="513D485E"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Gas-X</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(simethicone; 62,5 mg)</w:t>
            </w:r>
          </w:p>
        </w:tc>
        <w:tc>
          <w:tcPr>
            <w:tcW w:w="1559" w:type="dxa"/>
            <w:vAlign w:val="center"/>
          </w:tcPr>
          <w:p w14:paraId="4851B1F1"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Anti-flatulence</w:t>
            </w:r>
          </w:p>
        </w:tc>
        <w:tc>
          <w:tcPr>
            <w:tcW w:w="1701" w:type="dxa"/>
            <w:vAlign w:val="center"/>
          </w:tcPr>
          <w:p w14:paraId="012451A8"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Local</w:t>
            </w:r>
          </w:p>
        </w:tc>
        <w:tc>
          <w:tcPr>
            <w:tcW w:w="1593" w:type="dxa"/>
            <w:vAlign w:val="center"/>
          </w:tcPr>
          <w:p w14:paraId="695D4B1B" w14:textId="45B47557" w:rsidR="002B575A" w:rsidRPr="00AB4DC1" w:rsidRDefault="00DD57EB"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GSK</w:t>
            </w:r>
            <w:r w:rsidR="002B575A" w:rsidRPr="00AB4DC1">
              <w:rPr>
                <w:rFonts w:asciiTheme="minorHAnsi" w:hAnsiTheme="minorHAnsi" w:cstheme="minorHAnsi"/>
                <w:sz w:val="24"/>
                <w:szCs w:val="24"/>
                <w:lang w:val="en-US"/>
              </w:rPr>
              <w:t>, USA</w:t>
            </w:r>
          </w:p>
        </w:tc>
        <w:tc>
          <w:tcPr>
            <w:tcW w:w="2093" w:type="dxa"/>
            <w:vAlign w:val="center"/>
          </w:tcPr>
          <w:p w14:paraId="3B174A0A"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w:t>
            </w:r>
          </w:p>
        </w:tc>
      </w:tr>
      <w:tr w:rsidR="002B575A" w:rsidRPr="0094217E" w14:paraId="1F1A5149" w14:textId="77777777" w:rsidTr="00764369">
        <w:trPr>
          <w:jc w:val="center"/>
        </w:trPr>
        <w:tc>
          <w:tcPr>
            <w:tcW w:w="2977" w:type="dxa"/>
            <w:vAlign w:val="center"/>
          </w:tcPr>
          <w:p w14:paraId="5BE114DD" w14:textId="7B42280B"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 xml:space="preserve">Risperidone </w:t>
            </w:r>
            <w:proofErr w:type="spellStart"/>
            <w:r w:rsidRPr="00AB4DC1">
              <w:rPr>
                <w:rFonts w:asciiTheme="minorHAnsi" w:hAnsiTheme="minorHAnsi" w:cstheme="minorHAnsi"/>
                <w:sz w:val="24"/>
                <w:szCs w:val="24"/>
                <w:lang w:val="en-US"/>
              </w:rPr>
              <w:t>Hexal</w:t>
            </w:r>
            <w:proofErr w:type="spellEnd"/>
            <w:r w:rsidRPr="00AB4DC1">
              <w:rPr>
                <w:rFonts w:asciiTheme="minorHAnsi" w:hAnsiTheme="minorHAnsi" w:cstheme="minorHAnsi"/>
                <w:sz w:val="24"/>
                <w:szCs w:val="24"/>
                <w:lang w:val="en-US"/>
              </w:rPr>
              <w:t xml:space="preserve"> </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SF (risperidone; 0.5, 1, 2 and 3 mg)</w:t>
            </w:r>
          </w:p>
        </w:tc>
        <w:tc>
          <w:tcPr>
            <w:tcW w:w="1559" w:type="dxa"/>
            <w:vAlign w:val="center"/>
          </w:tcPr>
          <w:p w14:paraId="64EA414B"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Neuroleptic</w:t>
            </w:r>
          </w:p>
        </w:tc>
        <w:tc>
          <w:tcPr>
            <w:tcW w:w="1701" w:type="dxa"/>
            <w:vAlign w:val="center"/>
          </w:tcPr>
          <w:p w14:paraId="09D7C061"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34FBEC75" w14:textId="77777777" w:rsidR="002B575A" w:rsidRPr="00AB4DC1" w:rsidRDefault="002B575A" w:rsidP="00E0732A">
            <w:pPr>
              <w:jc w:val="cente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Hexal</w:t>
            </w:r>
            <w:proofErr w:type="spellEnd"/>
            <w:r w:rsidRPr="00AB4DC1">
              <w:rPr>
                <w:rFonts w:asciiTheme="minorHAnsi" w:hAnsiTheme="minorHAnsi" w:cstheme="minorHAnsi"/>
                <w:sz w:val="24"/>
                <w:szCs w:val="24"/>
                <w:lang w:val="en-US"/>
              </w:rPr>
              <w:t xml:space="preserve"> AG, Germany</w:t>
            </w:r>
          </w:p>
        </w:tc>
        <w:tc>
          <w:tcPr>
            <w:tcW w:w="2093" w:type="dxa"/>
            <w:vAlign w:val="center"/>
          </w:tcPr>
          <w:p w14:paraId="3FAB0637"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Europe</w:t>
            </w:r>
          </w:p>
        </w:tc>
      </w:tr>
      <w:tr w:rsidR="002B575A" w:rsidRPr="0094217E" w14:paraId="3B9F5163" w14:textId="77777777" w:rsidTr="00764369">
        <w:trPr>
          <w:jc w:val="center"/>
        </w:trPr>
        <w:tc>
          <w:tcPr>
            <w:tcW w:w="2977" w:type="dxa"/>
            <w:vAlign w:val="center"/>
          </w:tcPr>
          <w:p w14:paraId="4FAD272C" w14:textId="183CD615"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Triaminic</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or Theraflu</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night time (diphenhydramine, phenylephrine; 12.5 mg/5 mg)</w:t>
            </w:r>
          </w:p>
        </w:tc>
        <w:tc>
          <w:tcPr>
            <w:tcW w:w="1559" w:type="dxa"/>
            <w:vAlign w:val="center"/>
          </w:tcPr>
          <w:p w14:paraId="40C4B207"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Cough and cold</w:t>
            </w:r>
          </w:p>
        </w:tc>
        <w:tc>
          <w:tcPr>
            <w:tcW w:w="1701" w:type="dxa"/>
            <w:vAlign w:val="center"/>
          </w:tcPr>
          <w:p w14:paraId="54EE97B9"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603F8499" w14:textId="41462944"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Novartis</w:t>
            </w:r>
            <w:r w:rsidR="00DD57EB" w:rsidRPr="00AB4DC1">
              <w:rPr>
                <w:rFonts w:asciiTheme="minorHAnsi" w:hAnsiTheme="minorHAnsi" w:cstheme="minorHAnsi"/>
                <w:sz w:val="24"/>
                <w:szCs w:val="24"/>
                <w:lang w:val="en-US"/>
              </w:rPr>
              <w:t>, Switzerland</w:t>
            </w:r>
          </w:p>
        </w:tc>
        <w:tc>
          <w:tcPr>
            <w:tcW w:w="2093" w:type="dxa"/>
            <w:vAlign w:val="center"/>
          </w:tcPr>
          <w:p w14:paraId="7FCECD1A"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 / Europe</w:t>
            </w:r>
          </w:p>
        </w:tc>
      </w:tr>
      <w:tr w:rsidR="002B575A" w:rsidRPr="0094217E" w14:paraId="55423AD2" w14:textId="77777777" w:rsidTr="00764369">
        <w:trPr>
          <w:jc w:val="center"/>
        </w:trPr>
        <w:tc>
          <w:tcPr>
            <w:tcW w:w="2977" w:type="dxa"/>
            <w:vAlign w:val="center"/>
          </w:tcPr>
          <w:p w14:paraId="6A020F04" w14:textId="296FA161"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Triaminic</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or Theraflu</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day time (dextromethorphan, phenylephrine; 5 mg/2.5 mg)</w:t>
            </w:r>
          </w:p>
        </w:tc>
        <w:tc>
          <w:tcPr>
            <w:tcW w:w="1559" w:type="dxa"/>
            <w:vAlign w:val="center"/>
          </w:tcPr>
          <w:p w14:paraId="6C06F44D"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Cough and cold</w:t>
            </w:r>
          </w:p>
        </w:tc>
        <w:tc>
          <w:tcPr>
            <w:tcW w:w="1701" w:type="dxa"/>
            <w:vAlign w:val="center"/>
          </w:tcPr>
          <w:p w14:paraId="61D724BB"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15A91664" w14:textId="3DC20932"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Novartis</w:t>
            </w:r>
            <w:r w:rsidR="00DD57EB" w:rsidRPr="00AB4DC1">
              <w:rPr>
                <w:rFonts w:asciiTheme="minorHAnsi" w:hAnsiTheme="minorHAnsi" w:cstheme="minorHAnsi"/>
                <w:sz w:val="24"/>
                <w:szCs w:val="24"/>
                <w:lang w:val="en-US"/>
              </w:rPr>
              <w:t>, Switzerland</w:t>
            </w:r>
          </w:p>
        </w:tc>
        <w:tc>
          <w:tcPr>
            <w:tcW w:w="2093" w:type="dxa"/>
            <w:vAlign w:val="center"/>
          </w:tcPr>
          <w:p w14:paraId="12CCC8DB"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 / Europe</w:t>
            </w:r>
          </w:p>
        </w:tc>
      </w:tr>
      <w:tr w:rsidR="002B575A" w:rsidRPr="0094217E" w14:paraId="4C77DA8B" w14:textId="77777777" w:rsidTr="00764369">
        <w:trPr>
          <w:jc w:val="center"/>
        </w:trPr>
        <w:tc>
          <w:tcPr>
            <w:tcW w:w="2977" w:type="dxa"/>
            <w:vAlign w:val="center"/>
          </w:tcPr>
          <w:p w14:paraId="68D76C25" w14:textId="5AA25217" w:rsidR="002B575A" w:rsidRPr="00AB4DC1" w:rsidRDefault="002B575A" w:rsidP="00E0732A">
            <w:pPr>
              <w:rPr>
                <w:rFonts w:asciiTheme="minorHAnsi" w:hAnsiTheme="minorHAnsi" w:cstheme="minorHAnsi"/>
                <w:sz w:val="24"/>
                <w:szCs w:val="24"/>
                <w:lang w:val="en-US"/>
              </w:rPr>
            </w:pPr>
            <w:r w:rsidRPr="00AB4DC1">
              <w:rPr>
                <w:rFonts w:asciiTheme="minorHAnsi" w:hAnsiTheme="minorHAnsi" w:cstheme="minorHAnsi"/>
                <w:sz w:val="24"/>
                <w:szCs w:val="24"/>
                <w:lang w:val="en-US"/>
              </w:rPr>
              <w:t>Triaminic</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or Theraflu</w:t>
            </w:r>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(diphenhydramine; 12.5 mg)</w:t>
            </w:r>
          </w:p>
        </w:tc>
        <w:tc>
          <w:tcPr>
            <w:tcW w:w="1559" w:type="dxa"/>
            <w:vAlign w:val="center"/>
          </w:tcPr>
          <w:p w14:paraId="2B5CA9D3"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Allergy</w:t>
            </w:r>
          </w:p>
        </w:tc>
        <w:tc>
          <w:tcPr>
            <w:tcW w:w="1701" w:type="dxa"/>
            <w:vAlign w:val="center"/>
          </w:tcPr>
          <w:p w14:paraId="1CEBCA16"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vAlign w:val="center"/>
          </w:tcPr>
          <w:p w14:paraId="1CB47DF1" w14:textId="27F359A0"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Novartis</w:t>
            </w:r>
            <w:r w:rsidR="00DD57EB" w:rsidRPr="00AB4DC1">
              <w:rPr>
                <w:rFonts w:asciiTheme="minorHAnsi" w:hAnsiTheme="minorHAnsi" w:cstheme="minorHAnsi"/>
                <w:sz w:val="24"/>
                <w:szCs w:val="24"/>
                <w:lang w:val="en-US"/>
              </w:rPr>
              <w:t>, Switzerland</w:t>
            </w:r>
          </w:p>
        </w:tc>
        <w:tc>
          <w:tcPr>
            <w:tcW w:w="2093" w:type="dxa"/>
            <w:vAlign w:val="center"/>
          </w:tcPr>
          <w:p w14:paraId="5350591F"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 / Europe</w:t>
            </w:r>
          </w:p>
        </w:tc>
      </w:tr>
      <w:tr w:rsidR="002B575A" w:rsidRPr="0094217E" w14:paraId="42566C11" w14:textId="77777777" w:rsidTr="00A9446B">
        <w:trPr>
          <w:jc w:val="center"/>
        </w:trPr>
        <w:tc>
          <w:tcPr>
            <w:tcW w:w="2977" w:type="dxa"/>
            <w:tcBorders>
              <w:bottom w:val="single" w:sz="4" w:space="0" w:color="auto"/>
            </w:tcBorders>
            <w:vAlign w:val="center"/>
          </w:tcPr>
          <w:p w14:paraId="2D07EFFF" w14:textId="45657188" w:rsidR="002B575A" w:rsidRPr="00AB4DC1" w:rsidRDefault="002B575A" w:rsidP="00E0732A">
            <w:pPr>
              <w:rPr>
                <w:rFonts w:asciiTheme="minorHAnsi" w:hAnsiTheme="minorHAnsi" w:cstheme="minorHAnsi"/>
                <w:sz w:val="24"/>
                <w:szCs w:val="24"/>
                <w:lang w:val="en-US"/>
              </w:rPr>
            </w:pPr>
            <w:proofErr w:type="spellStart"/>
            <w:r w:rsidRPr="00AB4DC1">
              <w:rPr>
                <w:rFonts w:asciiTheme="minorHAnsi" w:hAnsiTheme="minorHAnsi" w:cstheme="minorHAnsi"/>
                <w:sz w:val="24"/>
                <w:szCs w:val="24"/>
                <w:lang w:val="en-US"/>
              </w:rPr>
              <w:t>Suboxone</w:t>
            </w:r>
            <w:proofErr w:type="spellEnd"/>
            <w:r w:rsidR="00DD57EB" w:rsidRPr="00AB4DC1">
              <w:rPr>
                <w:rFonts w:asciiTheme="minorHAnsi" w:hAnsiTheme="minorHAnsi" w:cstheme="minorHAnsi"/>
                <w:sz w:val="24"/>
                <w:szCs w:val="24"/>
                <w:lang w:val="en-US"/>
              </w:rPr>
              <w:t>®</w:t>
            </w:r>
            <w:r w:rsidRPr="00AB4DC1">
              <w:rPr>
                <w:rFonts w:asciiTheme="minorHAnsi" w:hAnsiTheme="minorHAnsi" w:cstheme="minorHAnsi"/>
                <w:sz w:val="24"/>
                <w:szCs w:val="24"/>
                <w:lang w:val="en-US"/>
              </w:rPr>
              <w:t xml:space="preserve"> (buprenorphine, naloxone)</w:t>
            </w:r>
          </w:p>
        </w:tc>
        <w:tc>
          <w:tcPr>
            <w:tcW w:w="1559" w:type="dxa"/>
            <w:tcBorders>
              <w:bottom w:val="single" w:sz="4" w:space="0" w:color="auto"/>
            </w:tcBorders>
            <w:vAlign w:val="center"/>
          </w:tcPr>
          <w:p w14:paraId="248ED9E3" w14:textId="20342183" w:rsidR="002B575A" w:rsidRPr="00AB4DC1" w:rsidRDefault="002B575A" w:rsidP="00DD57EB">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 xml:space="preserve">Opioid addiction </w:t>
            </w:r>
          </w:p>
        </w:tc>
        <w:tc>
          <w:tcPr>
            <w:tcW w:w="1701" w:type="dxa"/>
            <w:tcBorders>
              <w:bottom w:val="single" w:sz="4" w:space="0" w:color="auto"/>
            </w:tcBorders>
            <w:vAlign w:val="center"/>
          </w:tcPr>
          <w:p w14:paraId="1749A18C"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Systemic</w:t>
            </w:r>
          </w:p>
        </w:tc>
        <w:tc>
          <w:tcPr>
            <w:tcW w:w="1593" w:type="dxa"/>
            <w:tcBorders>
              <w:bottom w:val="single" w:sz="4" w:space="0" w:color="auto"/>
            </w:tcBorders>
            <w:vAlign w:val="center"/>
          </w:tcPr>
          <w:p w14:paraId="19C5685B" w14:textId="11B4A687" w:rsidR="002B575A" w:rsidRPr="00AB4DC1" w:rsidRDefault="00DD57EB"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Reckitt Benckiser, UK</w:t>
            </w:r>
          </w:p>
          <w:p w14:paraId="7EC747A8" w14:textId="2EFF78AE" w:rsidR="00A9446B" w:rsidRPr="00AB4DC1" w:rsidRDefault="00A9446B" w:rsidP="00E0732A">
            <w:pPr>
              <w:jc w:val="center"/>
              <w:rPr>
                <w:rFonts w:asciiTheme="minorHAnsi" w:hAnsiTheme="minorHAnsi" w:cstheme="minorHAnsi"/>
                <w:sz w:val="24"/>
                <w:szCs w:val="24"/>
                <w:lang w:val="en-US"/>
              </w:rPr>
            </w:pPr>
          </w:p>
        </w:tc>
        <w:tc>
          <w:tcPr>
            <w:tcW w:w="2093" w:type="dxa"/>
            <w:tcBorders>
              <w:bottom w:val="single" w:sz="4" w:space="0" w:color="auto"/>
            </w:tcBorders>
            <w:vAlign w:val="center"/>
          </w:tcPr>
          <w:p w14:paraId="3E14E307" w14:textId="77777777" w:rsidR="002B575A" w:rsidRPr="00AB4DC1" w:rsidRDefault="002B575A" w:rsidP="00E0732A">
            <w:pPr>
              <w:jc w:val="center"/>
              <w:rPr>
                <w:rFonts w:asciiTheme="minorHAnsi" w:hAnsiTheme="minorHAnsi" w:cstheme="minorHAnsi"/>
                <w:sz w:val="24"/>
                <w:szCs w:val="24"/>
                <w:lang w:val="en-US"/>
              </w:rPr>
            </w:pPr>
            <w:r w:rsidRPr="00AB4DC1">
              <w:rPr>
                <w:rFonts w:asciiTheme="minorHAnsi" w:hAnsiTheme="minorHAnsi" w:cstheme="minorHAnsi"/>
                <w:sz w:val="24"/>
                <w:szCs w:val="24"/>
                <w:lang w:val="en-US"/>
              </w:rPr>
              <w:t>USA</w:t>
            </w:r>
          </w:p>
        </w:tc>
      </w:tr>
    </w:tbl>
    <w:p w14:paraId="0E74F7E9" w14:textId="77777777" w:rsidR="00DD57EB" w:rsidRDefault="00DD57EB" w:rsidP="00872035">
      <w:pPr>
        <w:rPr>
          <w:rFonts w:ascii="Calibri" w:hAnsi="Calibri" w:cs="Calibri"/>
          <w:b/>
        </w:rPr>
      </w:pPr>
    </w:p>
    <w:p w14:paraId="5E4787AA" w14:textId="77777777" w:rsidR="00AB4DC1" w:rsidRDefault="00AB4DC1" w:rsidP="00872035">
      <w:pPr>
        <w:rPr>
          <w:rFonts w:ascii="Calibri" w:hAnsi="Calibri" w:cs="Calibri"/>
          <w:b/>
        </w:rPr>
      </w:pPr>
    </w:p>
    <w:p w14:paraId="20C94FA1" w14:textId="7B058C39" w:rsidR="00AB4DC1" w:rsidRPr="00AB4DC1" w:rsidRDefault="00DD57EB" w:rsidP="00872035">
      <w:pPr>
        <w:rPr>
          <w:sz w:val="24"/>
        </w:rPr>
      </w:pPr>
      <w:r w:rsidRPr="00AB4DC1">
        <w:rPr>
          <w:rFonts w:ascii="Calibri" w:hAnsi="Calibri" w:cs="Calibri"/>
          <w:b/>
          <w:sz w:val="24"/>
        </w:rPr>
        <w:lastRenderedPageBreak/>
        <w:t>Table 2.</w:t>
      </w:r>
      <w:r w:rsidRPr="00AB4DC1">
        <w:rPr>
          <w:rFonts w:ascii="Calibri" w:hAnsi="Calibri" w:cs="Calibri"/>
          <w:sz w:val="24"/>
        </w:rPr>
        <w:t xml:space="preserve"> Current </w:t>
      </w:r>
      <w:r w:rsidR="00AB4DC1">
        <w:rPr>
          <w:rFonts w:ascii="Calibri" w:hAnsi="Calibri" w:cs="Calibri"/>
          <w:sz w:val="24"/>
        </w:rPr>
        <w:t>clinical trials on formulations designed for systemic delivery following</w:t>
      </w:r>
      <w:r w:rsidRPr="00AB4DC1">
        <w:rPr>
          <w:rFonts w:ascii="Calibri" w:hAnsi="Calibri" w:cs="Calibri"/>
          <w:sz w:val="24"/>
        </w:rPr>
        <w:t xml:space="preserve"> for buccal administration.</w:t>
      </w:r>
      <w:r w:rsidRPr="00AB4DC1">
        <w:rPr>
          <w:sz w:val="24"/>
        </w:rPr>
        <w:t xml:space="preserve"> </w:t>
      </w:r>
      <w:r w:rsidR="00AB4DC1" w:rsidRPr="00AB4DC1">
        <w:rPr>
          <w:rFonts w:asciiTheme="minorHAnsi" w:hAnsiTheme="minorHAnsi" w:cstheme="minorHAnsi"/>
          <w:sz w:val="24"/>
        </w:rPr>
        <w:t xml:space="preserve">Adapted with permission from </w:t>
      </w:r>
      <w:r w:rsidR="00AB4DC1">
        <w:rPr>
          <w:rFonts w:asciiTheme="minorHAnsi" w:hAnsiTheme="minorHAnsi" w:cstheme="minorHAnsi"/>
          <w:sz w:val="24"/>
        </w:rPr>
        <w:t xml:space="preserve">ref. </w:t>
      </w:r>
      <w:r w:rsidR="00AB4DC1" w:rsidRPr="00AB4DC1">
        <w:rPr>
          <w:rFonts w:asciiTheme="minorHAnsi" w:hAnsiTheme="minorHAnsi" w:cstheme="minorHAnsi"/>
          <w:sz w:val="24"/>
        </w:rPr>
        <w:t>[17].</w:t>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593"/>
        <w:gridCol w:w="2093"/>
      </w:tblGrid>
      <w:tr w:rsidR="00AB4DC1" w:rsidRPr="00AB4DC1" w14:paraId="0B704890" w14:textId="77777777" w:rsidTr="00AB4DC1">
        <w:tc>
          <w:tcPr>
            <w:tcW w:w="2977" w:type="dxa"/>
            <w:tcBorders>
              <w:top w:val="single" w:sz="4" w:space="0" w:color="auto"/>
              <w:bottom w:val="single" w:sz="4" w:space="0" w:color="auto"/>
            </w:tcBorders>
            <w:vAlign w:val="center"/>
          </w:tcPr>
          <w:p w14:paraId="71367557" w14:textId="77777777" w:rsidR="00AB4DC1" w:rsidRPr="00AB4DC1" w:rsidRDefault="00AB4DC1" w:rsidP="00AB4DC1">
            <w:pPr>
              <w:spacing w:after="160" w:line="259" w:lineRule="auto"/>
              <w:rPr>
                <w:rFonts w:asciiTheme="minorHAnsi" w:hAnsiTheme="minorHAnsi" w:cstheme="minorHAnsi"/>
                <w:b/>
                <w:sz w:val="24"/>
                <w:lang w:val="en-US"/>
              </w:rPr>
            </w:pPr>
            <w:r w:rsidRPr="00AB4DC1">
              <w:rPr>
                <w:rFonts w:asciiTheme="minorHAnsi" w:hAnsiTheme="minorHAnsi" w:cstheme="minorHAnsi"/>
                <w:b/>
                <w:sz w:val="24"/>
                <w:lang w:val="en-US"/>
              </w:rPr>
              <w:t>Clinical trials</w:t>
            </w:r>
          </w:p>
        </w:tc>
        <w:tc>
          <w:tcPr>
            <w:tcW w:w="1559" w:type="dxa"/>
            <w:tcBorders>
              <w:top w:val="single" w:sz="4" w:space="0" w:color="auto"/>
              <w:bottom w:val="single" w:sz="4" w:space="0" w:color="auto"/>
            </w:tcBorders>
            <w:vAlign w:val="center"/>
          </w:tcPr>
          <w:p w14:paraId="51406DA9" w14:textId="6BC9FAAE" w:rsidR="00AB4DC1" w:rsidRPr="00AB4DC1" w:rsidRDefault="00AB4DC1" w:rsidP="00AB4DC1">
            <w:pPr>
              <w:spacing w:after="160" w:line="259" w:lineRule="auto"/>
              <w:rPr>
                <w:rFonts w:asciiTheme="minorHAnsi" w:hAnsiTheme="minorHAnsi" w:cstheme="minorHAnsi"/>
                <w:b/>
                <w:sz w:val="24"/>
                <w:lang w:val="en-US"/>
              </w:rPr>
            </w:pPr>
            <w:r>
              <w:rPr>
                <w:rFonts w:asciiTheme="minorHAnsi" w:hAnsiTheme="minorHAnsi" w:cstheme="minorHAnsi"/>
                <w:b/>
                <w:sz w:val="24"/>
                <w:lang w:val="en-US"/>
              </w:rPr>
              <w:t>Indication</w:t>
            </w:r>
          </w:p>
        </w:tc>
        <w:tc>
          <w:tcPr>
            <w:tcW w:w="1593" w:type="dxa"/>
            <w:tcBorders>
              <w:top w:val="single" w:sz="4" w:space="0" w:color="auto"/>
              <w:bottom w:val="single" w:sz="4" w:space="0" w:color="auto"/>
            </w:tcBorders>
            <w:vAlign w:val="center"/>
          </w:tcPr>
          <w:p w14:paraId="527434AC" w14:textId="70EDB450" w:rsidR="00AB4DC1" w:rsidRPr="00AB4DC1" w:rsidRDefault="00AB4DC1" w:rsidP="00AB4DC1">
            <w:pPr>
              <w:spacing w:after="160" w:line="259" w:lineRule="auto"/>
              <w:rPr>
                <w:rFonts w:asciiTheme="minorHAnsi" w:hAnsiTheme="minorHAnsi" w:cstheme="minorHAnsi"/>
                <w:b/>
                <w:sz w:val="24"/>
                <w:lang w:val="en-US"/>
              </w:rPr>
            </w:pPr>
            <w:r>
              <w:rPr>
                <w:rFonts w:asciiTheme="minorHAnsi" w:hAnsiTheme="minorHAnsi" w:cstheme="minorHAnsi"/>
                <w:b/>
                <w:sz w:val="24"/>
                <w:lang w:val="en-US"/>
              </w:rPr>
              <w:t>P</w:t>
            </w:r>
            <w:r w:rsidRPr="00AB4DC1">
              <w:rPr>
                <w:rFonts w:asciiTheme="minorHAnsi" w:hAnsiTheme="minorHAnsi" w:cstheme="minorHAnsi"/>
                <w:b/>
                <w:sz w:val="24"/>
                <w:lang w:val="en-US"/>
              </w:rPr>
              <w:t>hase</w:t>
            </w:r>
          </w:p>
        </w:tc>
        <w:tc>
          <w:tcPr>
            <w:tcW w:w="2093" w:type="dxa"/>
            <w:tcBorders>
              <w:top w:val="single" w:sz="4" w:space="0" w:color="auto"/>
              <w:bottom w:val="single" w:sz="4" w:space="0" w:color="auto"/>
            </w:tcBorders>
            <w:vAlign w:val="center"/>
          </w:tcPr>
          <w:p w14:paraId="4F159E8C" w14:textId="6A2B4936" w:rsidR="00AB4DC1" w:rsidRPr="00AB4DC1" w:rsidRDefault="00AB4DC1" w:rsidP="00AB4DC1">
            <w:pPr>
              <w:spacing w:after="160" w:line="259" w:lineRule="auto"/>
              <w:rPr>
                <w:rFonts w:asciiTheme="minorHAnsi" w:hAnsiTheme="minorHAnsi" w:cstheme="minorHAnsi"/>
                <w:b/>
                <w:sz w:val="24"/>
                <w:lang w:val="en-US"/>
              </w:rPr>
            </w:pPr>
            <w:r w:rsidRPr="00AB4DC1">
              <w:rPr>
                <w:rFonts w:asciiTheme="minorHAnsi" w:hAnsiTheme="minorHAnsi" w:cstheme="minorHAnsi"/>
                <w:b/>
                <w:sz w:val="24"/>
                <w:lang w:val="en-US"/>
              </w:rPr>
              <w:t>Identifier</w:t>
            </w:r>
          </w:p>
        </w:tc>
      </w:tr>
      <w:tr w:rsidR="00AB4DC1" w:rsidRPr="00AB4DC1" w14:paraId="3C57E09A" w14:textId="77777777" w:rsidTr="00AB4DC1">
        <w:trPr>
          <w:trHeight w:val="1118"/>
        </w:trPr>
        <w:tc>
          <w:tcPr>
            <w:tcW w:w="2977" w:type="dxa"/>
            <w:tcBorders>
              <w:top w:val="single" w:sz="4" w:space="0" w:color="auto"/>
            </w:tcBorders>
            <w:vAlign w:val="center"/>
          </w:tcPr>
          <w:p w14:paraId="6D9C7EC5" w14:textId="77777777" w:rsidR="00AB4DC1" w:rsidRPr="00AB4DC1" w:rsidRDefault="00AB4DC1" w:rsidP="00AB4DC1">
            <w:pPr>
              <w:pStyle w:val="m7939661244084429850msolistparagraph"/>
              <w:spacing w:before="0" w:beforeAutospacing="0" w:after="160" w:afterAutospacing="0" w:line="259" w:lineRule="auto"/>
              <w:rPr>
                <w:rFonts w:asciiTheme="minorHAnsi" w:eastAsiaTheme="minorHAnsi" w:hAnsiTheme="minorHAnsi" w:cstheme="minorHAnsi"/>
                <w:szCs w:val="22"/>
                <w:lang w:val="en-US"/>
              </w:rPr>
            </w:pPr>
            <w:r w:rsidRPr="00AB4DC1">
              <w:rPr>
                <w:rFonts w:asciiTheme="minorHAnsi" w:eastAsiaTheme="minorHAnsi" w:hAnsiTheme="minorHAnsi" w:cstheme="minorHAnsi"/>
                <w:szCs w:val="22"/>
                <w:lang w:val="en-US"/>
              </w:rPr>
              <w:t xml:space="preserve">Buccal </w:t>
            </w:r>
            <w:proofErr w:type="spellStart"/>
            <w:r w:rsidRPr="00AB4DC1">
              <w:rPr>
                <w:rFonts w:asciiTheme="minorHAnsi" w:eastAsiaTheme="minorHAnsi" w:hAnsiTheme="minorHAnsi" w:cstheme="minorHAnsi"/>
                <w:szCs w:val="22"/>
                <w:lang w:val="en-US"/>
              </w:rPr>
              <w:t>prochlorperazine</w:t>
            </w:r>
            <w:proofErr w:type="spellEnd"/>
            <w:r w:rsidRPr="00AB4DC1">
              <w:rPr>
                <w:rFonts w:asciiTheme="minorHAnsi" w:eastAsiaTheme="minorHAnsi" w:hAnsiTheme="minorHAnsi" w:cstheme="minorHAnsi"/>
                <w:szCs w:val="22"/>
                <w:lang w:val="en-US"/>
              </w:rPr>
              <w:t xml:space="preserve"> versus i.v. </w:t>
            </w:r>
            <w:proofErr w:type="spellStart"/>
            <w:r w:rsidRPr="00AB4DC1">
              <w:rPr>
                <w:rFonts w:asciiTheme="minorHAnsi" w:eastAsiaTheme="minorHAnsi" w:hAnsiTheme="minorHAnsi" w:cstheme="minorHAnsi"/>
                <w:szCs w:val="22"/>
                <w:lang w:val="en-US"/>
              </w:rPr>
              <w:t>prochlorperazine</w:t>
            </w:r>
            <w:proofErr w:type="spellEnd"/>
            <w:r w:rsidRPr="00AB4DC1">
              <w:rPr>
                <w:rFonts w:asciiTheme="minorHAnsi" w:eastAsiaTheme="minorHAnsi" w:hAnsiTheme="minorHAnsi" w:cstheme="minorHAnsi"/>
                <w:szCs w:val="22"/>
                <w:lang w:val="en-US"/>
              </w:rPr>
              <w:t xml:space="preserve"> for migraine, a RCT</w:t>
            </w:r>
          </w:p>
          <w:p w14:paraId="27B85031"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tcBorders>
              <w:top w:val="single" w:sz="4" w:space="0" w:color="auto"/>
            </w:tcBorders>
            <w:vAlign w:val="center"/>
          </w:tcPr>
          <w:p w14:paraId="64E92EC2"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Migraine</w:t>
            </w:r>
          </w:p>
        </w:tc>
        <w:tc>
          <w:tcPr>
            <w:tcW w:w="1593" w:type="dxa"/>
            <w:tcBorders>
              <w:top w:val="single" w:sz="4" w:space="0" w:color="auto"/>
            </w:tcBorders>
            <w:vAlign w:val="center"/>
          </w:tcPr>
          <w:p w14:paraId="667AEE31"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Phase III</w:t>
            </w:r>
          </w:p>
        </w:tc>
        <w:tc>
          <w:tcPr>
            <w:tcW w:w="2093" w:type="dxa"/>
            <w:tcBorders>
              <w:top w:val="single" w:sz="4" w:space="0" w:color="auto"/>
            </w:tcBorders>
            <w:vAlign w:val="center"/>
          </w:tcPr>
          <w:p w14:paraId="1510B0B6"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NCT02779959</w:t>
            </w:r>
          </w:p>
        </w:tc>
      </w:tr>
      <w:tr w:rsidR="00AB4DC1" w:rsidRPr="00AB4DC1" w14:paraId="62E3301A" w14:textId="77777777" w:rsidTr="00AB4DC1">
        <w:tc>
          <w:tcPr>
            <w:tcW w:w="2977" w:type="dxa"/>
            <w:vAlign w:val="center"/>
          </w:tcPr>
          <w:p w14:paraId="12504D6A" w14:textId="57C8D7BE"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A </w:t>
            </w:r>
            <w:r>
              <w:rPr>
                <w:rFonts w:asciiTheme="minorHAnsi" w:hAnsiTheme="minorHAnsi" w:cstheme="minorHAnsi"/>
                <w:sz w:val="24"/>
                <w:lang w:val="en-US"/>
              </w:rPr>
              <w:t>c</w:t>
            </w:r>
            <w:r w:rsidRPr="00AB4DC1">
              <w:rPr>
                <w:rFonts w:asciiTheme="minorHAnsi" w:hAnsiTheme="minorHAnsi" w:cstheme="minorHAnsi"/>
                <w:sz w:val="24"/>
                <w:lang w:val="en-US"/>
              </w:rPr>
              <w:t xml:space="preserve">omparison of </w:t>
            </w:r>
            <w:r>
              <w:rPr>
                <w:rFonts w:asciiTheme="minorHAnsi" w:hAnsiTheme="minorHAnsi" w:cstheme="minorHAnsi"/>
                <w:sz w:val="24"/>
                <w:lang w:val="en-US"/>
              </w:rPr>
              <w:t>s</w:t>
            </w:r>
            <w:r w:rsidRPr="00AB4DC1">
              <w:rPr>
                <w:rFonts w:asciiTheme="minorHAnsi" w:hAnsiTheme="minorHAnsi" w:cstheme="minorHAnsi"/>
                <w:sz w:val="24"/>
                <w:lang w:val="en-US"/>
              </w:rPr>
              <w:t xml:space="preserve">ublingual and </w:t>
            </w:r>
            <w:r>
              <w:rPr>
                <w:rFonts w:asciiTheme="minorHAnsi" w:hAnsiTheme="minorHAnsi" w:cstheme="minorHAnsi"/>
                <w:sz w:val="24"/>
                <w:lang w:val="en-US"/>
              </w:rPr>
              <w:t>b</w:t>
            </w:r>
            <w:r w:rsidRPr="00AB4DC1">
              <w:rPr>
                <w:rFonts w:asciiTheme="minorHAnsi" w:hAnsiTheme="minorHAnsi" w:cstheme="minorHAnsi"/>
                <w:sz w:val="24"/>
                <w:lang w:val="en-US"/>
              </w:rPr>
              <w:t xml:space="preserve">uccal </w:t>
            </w:r>
            <w:r>
              <w:rPr>
                <w:rFonts w:asciiTheme="minorHAnsi" w:hAnsiTheme="minorHAnsi" w:cstheme="minorHAnsi"/>
                <w:sz w:val="24"/>
                <w:lang w:val="en-US"/>
              </w:rPr>
              <w:t>m</w:t>
            </w:r>
            <w:r w:rsidRPr="00AB4DC1">
              <w:rPr>
                <w:rFonts w:asciiTheme="minorHAnsi" w:hAnsiTheme="minorHAnsi" w:cstheme="minorHAnsi"/>
                <w:sz w:val="24"/>
                <w:lang w:val="en-US"/>
              </w:rPr>
              <w:t xml:space="preserve">isoprostol </w:t>
            </w:r>
            <w:r>
              <w:rPr>
                <w:rFonts w:asciiTheme="minorHAnsi" w:hAnsiTheme="minorHAnsi" w:cstheme="minorHAnsi"/>
                <w:sz w:val="24"/>
                <w:lang w:val="en-US"/>
              </w:rPr>
              <w:t>r</w:t>
            </w:r>
            <w:r w:rsidRPr="00AB4DC1">
              <w:rPr>
                <w:rFonts w:asciiTheme="minorHAnsi" w:hAnsiTheme="minorHAnsi" w:cstheme="minorHAnsi"/>
                <w:sz w:val="24"/>
                <w:lang w:val="en-US"/>
              </w:rPr>
              <w:t xml:space="preserve">egimens </w:t>
            </w:r>
            <w:r>
              <w:rPr>
                <w:rFonts w:asciiTheme="minorHAnsi" w:hAnsiTheme="minorHAnsi" w:cstheme="minorHAnsi"/>
                <w:sz w:val="24"/>
                <w:lang w:val="en-US"/>
              </w:rPr>
              <w:t>a</w:t>
            </w:r>
            <w:r w:rsidRPr="00AB4DC1">
              <w:rPr>
                <w:rFonts w:asciiTheme="minorHAnsi" w:hAnsiTheme="minorHAnsi" w:cstheme="minorHAnsi"/>
                <w:sz w:val="24"/>
                <w:lang w:val="en-US"/>
              </w:rPr>
              <w:t xml:space="preserve">fter </w:t>
            </w:r>
            <w:r>
              <w:rPr>
                <w:rFonts w:asciiTheme="minorHAnsi" w:hAnsiTheme="minorHAnsi" w:cstheme="minorHAnsi"/>
                <w:sz w:val="24"/>
                <w:lang w:val="en-US"/>
              </w:rPr>
              <w:t>m</w:t>
            </w:r>
            <w:r w:rsidRPr="00AB4DC1">
              <w:rPr>
                <w:rFonts w:asciiTheme="minorHAnsi" w:hAnsiTheme="minorHAnsi" w:cstheme="minorHAnsi"/>
                <w:sz w:val="24"/>
                <w:lang w:val="en-US"/>
              </w:rPr>
              <w:t xml:space="preserve">ifepristone for </w:t>
            </w:r>
            <w:r>
              <w:rPr>
                <w:rFonts w:asciiTheme="minorHAnsi" w:hAnsiTheme="minorHAnsi" w:cstheme="minorHAnsi"/>
                <w:sz w:val="24"/>
                <w:lang w:val="en-US"/>
              </w:rPr>
              <w:t>mid-trimester a</w:t>
            </w:r>
            <w:r w:rsidRPr="00AB4DC1">
              <w:rPr>
                <w:rFonts w:asciiTheme="minorHAnsi" w:hAnsiTheme="minorHAnsi" w:cstheme="minorHAnsi"/>
                <w:sz w:val="24"/>
                <w:lang w:val="en-US"/>
              </w:rPr>
              <w:t>bortion</w:t>
            </w:r>
          </w:p>
          <w:p w14:paraId="2DB68A57"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vAlign w:val="center"/>
          </w:tcPr>
          <w:p w14:paraId="4EE5F33D" w14:textId="4F097A00"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Legally</w:t>
            </w:r>
            <w:r>
              <w:rPr>
                <w:rFonts w:asciiTheme="minorHAnsi" w:hAnsiTheme="minorHAnsi" w:cstheme="minorHAnsi"/>
                <w:sz w:val="24"/>
                <w:lang w:val="en-US"/>
              </w:rPr>
              <w:t>-</w:t>
            </w:r>
            <w:r w:rsidRPr="00AB4DC1">
              <w:rPr>
                <w:rFonts w:asciiTheme="minorHAnsi" w:hAnsiTheme="minorHAnsi" w:cstheme="minorHAnsi"/>
                <w:sz w:val="24"/>
                <w:lang w:val="en-US"/>
              </w:rPr>
              <w:t xml:space="preserve"> induced abortion</w:t>
            </w:r>
          </w:p>
        </w:tc>
        <w:tc>
          <w:tcPr>
            <w:tcW w:w="1593" w:type="dxa"/>
            <w:vAlign w:val="center"/>
          </w:tcPr>
          <w:p w14:paraId="37AB79F4"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Phase IV</w:t>
            </w:r>
          </w:p>
        </w:tc>
        <w:tc>
          <w:tcPr>
            <w:tcW w:w="2093" w:type="dxa"/>
            <w:vAlign w:val="center"/>
          </w:tcPr>
          <w:p w14:paraId="4872458E"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NCT02708446</w:t>
            </w:r>
          </w:p>
        </w:tc>
      </w:tr>
      <w:tr w:rsidR="00AB4DC1" w:rsidRPr="00AB4DC1" w14:paraId="27BD02E2" w14:textId="77777777" w:rsidTr="00AB4DC1">
        <w:tc>
          <w:tcPr>
            <w:tcW w:w="2977" w:type="dxa"/>
            <w:vAlign w:val="center"/>
          </w:tcPr>
          <w:p w14:paraId="40B93547" w14:textId="35A9F4C9"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Pharmacokinetics and </w:t>
            </w:r>
            <w:r>
              <w:rPr>
                <w:rFonts w:asciiTheme="minorHAnsi" w:hAnsiTheme="minorHAnsi" w:cstheme="minorHAnsi"/>
                <w:sz w:val="24"/>
                <w:lang w:val="en-US"/>
              </w:rPr>
              <w:t>p</w:t>
            </w:r>
            <w:r w:rsidRPr="00AB4DC1">
              <w:rPr>
                <w:rFonts w:asciiTheme="minorHAnsi" w:hAnsiTheme="minorHAnsi" w:cstheme="minorHAnsi"/>
                <w:sz w:val="24"/>
                <w:lang w:val="en-US"/>
              </w:rPr>
              <w:t xml:space="preserve">harmacodynamics of </w:t>
            </w:r>
            <w:r>
              <w:rPr>
                <w:rFonts w:asciiTheme="minorHAnsi" w:hAnsiTheme="minorHAnsi" w:cstheme="minorHAnsi"/>
                <w:sz w:val="24"/>
                <w:lang w:val="en-US"/>
              </w:rPr>
              <w:t>o</w:t>
            </w:r>
            <w:r w:rsidRPr="00AB4DC1">
              <w:rPr>
                <w:rFonts w:asciiTheme="minorHAnsi" w:hAnsiTheme="minorHAnsi" w:cstheme="minorHAnsi"/>
                <w:sz w:val="24"/>
                <w:lang w:val="en-US"/>
              </w:rPr>
              <w:t xml:space="preserve">ral </w:t>
            </w:r>
            <w:proofErr w:type="spellStart"/>
            <w:r>
              <w:rPr>
                <w:rFonts w:asciiTheme="minorHAnsi" w:hAnsiTheme="minorHAnsi" w:cstheme="minorHAnsi"/>
                <w:sz w:val="24"/>
                <w:lang w:val="en-US"/>
              </w:rPr>
              <w:t>t</w:t>
            </w:r>
            <w:r w:rsidRPr="00AB4DC1">
              <w:rPr>
                <w:rFonts w:asciiTheme="minorHAnsi" w:hAnsiTheme="minorHAnsi" w:cstheme="minorHAnsi"/>
                <w:sz w:val="24"/>
                <w:lang w:val="en-US"/>
              </w:rPr>
              <w:t>ransmucosal</w:t>
            </w:r>
            <w:proofErr w:type="spellEnd"/>
            <w:r w:rsidRPr="00AB4DC1">
              <w:rPr>
                <w:rFonts w:asciiTheme="minorHAnsi" w:hAnsiTheme="minorHAnsi" w:cstheme="minorHAnsi"/>
                <w:sz w:val="24"/>
                <w:lang w:val="en-US"/>
              </w:rPr>
              <w:t xml:space="preserve"> </w:t>
            </w:r>
            <w:proofErr w:type="spellStart"/>
            <w:r>
              <w:rPr>
                <w:rFonts w:asciiTheme="minorHAnsi" w:hAnsiTheme="minorHAnsi" w:cstheme="minorHAnsi"/>
                <w:sz w:val="24"/>
                <w:lang w:val="en-US"/>
              </w:rPr>
              <w:t>d</w:t>
            </w:r>
            <w:r w:rsidRPr="00AB4DC1">
              <w:rPr>
                <w:rFonts w:asciiTheme="minorHAnsi" w:hAnsiTheme="minorHAnsi" w:cstheme="minorHAnsi"/>
                <w:sz w:val="24"/>
                <w:lang w:val="en-US"/>
              </w:rPr>
              <w:t>exmedetomidine</w:t>
            </w:r>
            <w:proofErr w:type="spellEnd"/>
          </w:p>
          <w:p w14:paraId="1C3DCAD9"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vAlign w:val="center"/>
          </w:tcPr>
          <w:p w14:paraId="099BA972"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Sedation </w:t>
            </w:r>
          </w:p>
        </w:tc>
        <w:tc>
          <w:tcPr>
            <w:tcW w:w="1593" w:type="dxa"/>
            <w:vAlign w:val="center"/>
          </w:tcPr>
          <w:p w14:paraId="716D95D0"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Phase II, </w:t>
            </w:r>
            <w:r w:rsidRPr="00AB4DC1">
              <w:rPr>
                <w:rFonts w:asciiTheme="minorHAnsi" w:hAnsiTheme="minorHAnsi" w:cstheme="minorHAnsi"/>
                <w:sz w:val="24"/>
                <w:lang w:val="en-US"/>
              </w:rPr>
              <w:br/>
              <w:t>phase III</w:t>
            </w:r>
          </w:p>
        </w:tc>
        <w:tc>
          <w:tcPr>
            <w:tcW w:w="2093" w:type="dxa"/>
            <w:vAlign w:val="center"/>
          </w:tcPr>
          <w:p w14:paraId="1419401B"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NCT03120247</w:t>
            </w:r>
          </w:p>
        </w:tc>
      </w:tr>
      <w:tr w:rsidR="00AB4DC1" w:rsidRPr="00AB4DC1" w14:paraId="57A911B4" w14:textId="77777777" w:rsidTr="00AB4DC1">
        <w:tc>
          <w:tcPr>
            <w:tcW w:w="2977" w:type="dxa"/>
            <w:vAlign w:val="center"/>
          </w:tcPr>
          <w:p w14:paraId="19245EFD" w14:textId="23B2DA03"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Nasal </w:t>
            </w:r>
            <w:r>
              <w:rPr>
                <w:rFonts w:asciiTheme="minorHAnsi" w:hAnsiTheme="minorHAnsi" w:cstheme="minorHAnsi"/>
                <w:sz w:val="24"/>
                <w:lang w:val="en-US"/>
              </w:rPr>
              <w:t>fentanyl and b</w:t>
            </w:r>
            <w:r w:rsidRPr="00AB4DC1">
              <w:rPr>
                <w:rFonts w:asciiTheme="minorHAnsi" w:hAnsiTheme="minorHAnsi" w:cstheme="minorHAnsi"/>
                <w:sz w:val="24"/>
                <w:lang w:val="en-US"/>
              </w:rPr>
              <w:t xml:space="preserve">uccal </w:t>
            </w:r>
            <w:r>
              <w:rPr>
                <w:rFonts w:asciiTheme="minorHAnsi" w:hAnsiTheme="minorHAnsi" w:cstheme="minorHAnsi"/>
                <w:sz w:val="24"/>
                <w:lang w:val="en-US"/>
              </w:rPr>
              <w:t>m</w:t>
            </w:r>
            <w:r w:rsidRPr="00AB4DC1">
              <w:rPr>
                <w:rFonts w:asciiTheme="minorHAnsi" w:hAnsiTheme="minorHAnsi" w:cstheme="minorHAnsi"/>
                <w:sz w:val="24"/>
                <w:lang w:val="en-US"/>
              </w:rPr>
              <w:t>idazolam</w:t>
            </w:r>
          </w:p>
          <w:p w14:paraId="235CBCF2"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vAlign w:val="center"/>
          </w:tcPr>
          <w:p w14:paraId="37C949C2"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Pain relief in terminal cancer</w:t>
            </w:r>
          </w:p>
        </w:tc>
        <w:tc>
          <w:tcPr>
            <w:tcW w:w="1593" w:type="dxa"/>
            <w:vAlign w:val="center"/>
          </w:tcPr>
          <w:p w14:paraId="12987319"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Phase IV</w:t>
            </w:r>
          </w:p>
        </w:tc>
        <w:tc>
          <w:tcPr>
            <w:tcW w:w="2093" w:type="dxa"/>
            <w:vAlign w:val="center"/>
          </w:tcPr>
          <w:p w14:paraId="7D844DC9"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NCT02009306</w:t>
            </w:r>
          </w:p>
        </w:tc>
      </w:tr>
      <w:tr w:rsidR="00AB4DC1" w:rsidRPr="00AB4DC1" w14:paraId="7477DCA4" w14:textId="77777777" w:rsidTr="00AB4DC1">
        <w:tc>
          <w:tcPr>
            <w:tcW w:w="2977" w:type="dxa"/>
            <w:vAlign w:val="center"/>
          </w:tcPr>
          <w:p w14:paraId="0C18FFA2" w14:textId="71A19B8B"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 xml:space="preserve">The </w:t>
            </w:r>
            <w:r>
              <w:rPr>
                <w:rFonts w:asciiTheme="minorHAnsi" w:hAnsiTheme="minorHAnsi" w:cstheme="minorHAnsi"/>
                <w:sz w:val="24"/>
                <w:lang w:val="en-US"/>
              </w:rPr>
              <w:t>u</w:t>
            </w:r>
            <w:r w:rsidRPr="00AB4DC1">
              <w:rPr>
                <w:rFonts w:asciiTheme="minorHAnsi" w:hAnsiTheme="minorHAnsi" w:cstheme="minorHAnsi"/>
                <w:sz w:val="24"/>
                <w:lang w:val="en-US"/>
              </w:rPr>
              <w:t xml:space="preserve">se of </w:t>
            </w:r>
            <w:r>
              <w:rPr>
                <w:rFonts w:asciiTheme="minorHAnsi" w:hAnsiTheme="minorHAnsi" w:cstheme="minorHAnsi"/>
                <w:sz w:val="24"/>
                <w:lang w:val="en-US"/>
              </w:rPr>
              <w:t>o</w:t>
            </w:r>
            <w:r w:rsidRPr="00AB4DC1">
              <w:rPr>
                <w:rFonts w:asciiTheme="minorHAnsi" w:hAnsiTheme="minorHAnsi" w:cstheme="minorHAnsi"/>
                <w:sz w:val="24"/>
                <w:lang w:val="en-US"/>
              </w:rPr>
              <w:t xml:space="preserve">xytocin, </w:t>
            </w:r>
            <w:proofErr w:type="spellStart"/>
            <w:r>
              <w:rPr>
                <w:rFonts w:asciiTheme="minorHAnsi" w:hAnsiTheme="minorHAnsi" w:cstheme="minorHAnsi"/>
                <w:sz w:val="24"/>
                <w:lang w:val="en-US"/>
              </w:rPr>
              <w:t>c</w:t>
            </w:r>
            <w:r w:rsidRPr="00AB4DC1">
              <w:rPr>
                <w:rFonts w:asciiTheme="minorHAnsi" w:hAnsiTheme="minorHAnsi" w:cstheme="minorHAnsi"/>
                <w:sz w:val="24"/>
                <w:lang w:val="en-US"/>
              </w:rPr>
              <w:t>arbetocin</w:t>
            </w:r>
            <w:proofErr w:type="spellEnd"/>
            <w:r w:rsidRPr="00AB4DC1">
              <w:rPr>
                <w:rFonts w:asciiTheme="minorHAnsi" w:hAnsiTheme="minorHAnsi" w:cstheme="minorHAnsi"/>
                <w:sz w:val="24"/>
                <w:lang w:val="en-US"/>
              </w:rPr>
              <w:t xml:space="preserve"> and </w:t>
            </w:r>
            <w:r>
              <w:rPr>
                <w:rFonts w:asciiTheme="minorHAnsi" w:hAnsiTheme="minorHAnsi" w:cstheme="minorHAnsi"/>
                <w:sz w:val="24"/>
                <w:lang w:val="en-US"/>
              </w:rPr>
              <w:t>b</w:t>
            </w:r>
            <w:r w:rsidRPr="00AB4DC1">
              <w:rPr>
                <w:rFonts w:asciiTheme="minorHAnsi" w:hAnsiTheme="minorHAnsi" w:cstheme="minorHAnsi"/>
                <w:sz w:val="24"/>
                <w:lang w:val="en-US"/>
              </w:rPr>
              <w:t xml:space="preserve">uccal </w:t>
            </w:r>
            <w:r>
              <w:rPr>
                <w:rFonts w:asciiTheme="minorHAnsi" w:hAnsiTheme="minorHAnsi" w:cstheme="minorHAnsi"/>
                <w:sz w:val="24"/>
                <w:lang w:val="en-US"/>
              </w:rPr>
              <w:t>misoprostol in p</w:t>
            </w:r>
            <w:r w:rsidRPr="00AB4DC1">
              <w:rPr>
                <w:rFonts w:asciiTheme="minorHAnsi" w:hAnsiTheme="minorHAnsi" w:cstheme="minorHAnsi"/>
                <w:sz w:val="24"/>
                <w:lang w:val="en-US"/>
              </w:rPr>
              <w:t xml:space="preserve">atients </w:t>
            </w:r>
            <w:r>
              <w:rPr>
                <w:rFonts w:asciiTheme="minorHAnsi" w:hAnsiTheme="minorHAnsi" w:cstheme="minorHAnsi"/>
                <w:sz w:val="24"/>
                <w:lang w:val="en-US"/>
              </w:rPr>
              <w:t>u</w:t>
            </w:r>
            <w:r w:rsidRPr="00AB4DC1">
              <w:rPr>
                <w:rFonts w:asciiTheme="minorHAnsi" w:hAnsiTheme="minorHAnsi" w:cstheme="minorHAnsi"/>
                <w:sz w:val="24"/>
                <w:lang w:val="en-US"/>
              </w:rPr>
              <w:t xml:space="preserve">ndergoing </w:t>
            </w:r>
            <w:r>
              <w:rPr>
                <w:rFonts w:asciiTheme="minorHAnsi" w:hAnsiTheme="minorHAnsi" w:cstheme="minorHAnsi"/>
                <w:sz w:val="24"/>
                <w:lang w:val="en-US"/>
              </w:rPr>
              <w:t>e</w:t>
            </w:r>
            <w:r w:rsidRPr="00AB4DC1">
              <w:rPr>
                <w:rFonts w:asciiTheme="minorHAnsi" w:hAnsiTheme="minorHAnsi" w:cstheme="minorHAnsi"/>
                <w:sz w:val="24"/>
                <w:lang w:val="en-US"/>
              </w:rPr>
              <w:t xml:space="preserve">lective </w:t>
            </w:r>
            <w:r>
              <w:rPr>
                <w:rFonts w:asciiTheme="minorHAnsi" w:hAnsiTheme="minorHAnsi" w:cstheme="minorHAnsi"/>
                <w:sz w:val="24"/>
                <w:lang w:val="en-US"/>
              </w:rPr>
              <w:t>cesarean s</w:t>
            </w:r>
            <w:r w:rsidRPr="00AB4DC1">
              <w:rPr>
                <w:rFonts w:asciiTheme="minorHAnsi" w:hAnsiTheme="minorHAnsi" w:cstheme="minorHAnsi"/>
                <w:sz w:val="24"/>
                <w:lang w:val="en-US"/>
              </w:rPr>
              <w:t>ection</w:t>
            </w:r>
          </w:p>
          <w:p w14:paraId="3613AA24"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vAlign w:val="center"/>
          </w:tcPr>
          <w:p w14:paraId="2B72FB13"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Postpartum hemorrhage</w:t>
            </w:r>
          </w:p>
        </w:tc>
        <w:tc>
          <w:tcPr>
            <w:tcW w:w="1593" w:type="dxa"/>
            <w:vAlign w:val="center"/>
          </w:tcPr>
          <w:p w14:paraId="07AE80EB"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Phase III</w:t>
            </w:r>
          </w:p>
        </w:tc>
        <w:tc>
          <w:tcPr>
            <w:tcW w:w="2093" w:type="dxa"/>
            <w:vAlign w:val="center"/>
          </w:tcPr>
          <w:p w14:paraId="4C946873"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NCT02053922</w:t>
            </w:r>
          </w:p>
        </w:tc>
      </w:tr>
      <w:tr w:rsidR="00AB4DC1" w:rsidRPr="00AB4DC1" w14:paraId="7AC39845" w14:textId="77777777" w:rsidTr="00AB4DC1">
        <w:tc>
          <w:tcPr>
            <w:tcW w:w="2977" w:type="dxa"/>
            <w:vAlign w:val="center"/>
          </w:tcPr>
          <w:p w14:paraId="355869C1" w14:textId="072C15BF" w:rsidR="00AB4DC1" w:rsidRPr="00AB4DC1" w:rsidRDefault="00AB4DC1" w:rsidP="00AB4DC1">
            <w:pPr>
              <w:spacing w:after="160" w:line="259" w:lineRule="auto"/>
              <w:rPr>
                <w:rFonts w:asciiTheme="minorHAnsi" w:hAnsiTheme="minorHAnsi" w:cstheme="minorHAnsi"/>
                <w:sz w:val="24"/>
                <w:lang w:val="en-US"/>
              </w:rPr>
            </w:pPr>
            <w:r>
              <w:rPr>
                <w:rFonts w:asciiTheme="minorHAnsi" w:hAnsiTheme="minorHAnsi" w:cstheme="minorHAnsi"/>
                <w:sz w:val="24"/>
                <w:lang w:val="en-US"/>
              </w:rPr>
              <w:t>Active comparator s</w:t>
            </w:r>
            <w:r w:rsidRPr="00AB4DC1">
              <w:rPr>
                <w:rFonts w:asciiTheme="minorHAnsi" w:hAnsiTheme="minorHAnsi" w:cstheme="minorHAnsi"/>
                <w:sz w:val="24"/>
                <w:lang w:val="en-US"/>
              </w:rPr>
              <w:t xml:space="preserve">tudy of </w:t>
            </w:r>
            <w:proofErr w:type="spellStart"/>
            <w:r w:rsidRPr="00AB4DC1">
              <w:rPr>
                <w:rFonts w:asciiTheme="minorHAnsi" w:hAnsiTheme="minorHAnsi" w:cstheme="minorHAnsi"/>
                <w:sz w:val="24"/>
                <w:lang w:val="en-US"/>
              </w:rPr>
              <w:t>Generex</w:t>
            </w:r>
            <w:r>
              <w:rPr>
                <w:rFonts w:asciiTheme="minorHAnsi" w:hAnsiTheme="minorHAnsi" w:cstheme="minorHAnsi"/>
                <w:sz w:val="24"/>
                <w:lang w:val="en-US"/>
              </w:rPr>
              <w:t>’s</w:t>
            </w:r>
            <w:proofErr w:type="spellEnd"/>
            <w:r>
              <w:rPr>
                <w:rFonts w:asciiTheme="minorHAnsi" w:hAnsiTheme="minorHAnsi" w:cstheme="minorHAnsi"/>
                <w:sz w:val="24"/>
                <w:lang w:val="en-US"/>
              </w:rPr>
              <w:t xml:space="preserve"> (Canada) Oral-</w:t>
            </w:r>
            <w:proofErr w:type="spellStart"/>
            <w:r>
              <w:rPr>
                <w:rFonts w:asciiTheme="minorHAnsi" w:hAnsiTheme="minorHAnsi" w:cstheme="minorHAnsi"/>
                <w:sz w:val="24"/>
                <w:lang w:val="en-US"/>
              </w:rPr>
              <w:t>lyn</w:t>
            </w:r>
            <w:proofErr w:type="spellEnd"/>
            <w:r>
              <w:rPr>
                <w:rFonts w:asciiTheme="minorHAnsi" w:hAnsiTheme="minorHAnsi" w:cstheme="minorHAnsi"/>
                <w:sz w:val="24"/>
                <w:lang w:val="en-US"/>
              </w:rPr>
              <w:t>™ insulin s</w:t>
            </w:r>
            <w:r w:rsidRPr="00AB4DC1">
              <w:rPr>
                <w:rFonts w:asciiTheme="minorHAnsi" w:hAnsiTheme="minorHAnsi" w:cstheme="minorHAnsi"/>
                <w:sz w:val="24"/>
                <w:lang w:val="en-US"/>
              </w:rPr>
              <w:t xml:space="preserve">pray </w:t>
            </w:r>
            <w:r>
              <w:rPr>
                <w:rFonts w:asciiTheme="minorHAnsi" w:hAnsiTheme="minorHAnsi" w:cstheme="minorHAnsi"/>
                <w:sz w:val="24"/>
                <w:lang w:val="en-US"/>
              </w:rPr>
              <w:t>with injected human i</w:t>
            </w:r>
            <w:r w:rsidRPr="00AB4DC1">
              <w:rPr>
                <w:rFonts w:asciiTheme="minorHAnsi" w:hAnsiTheme="minorHAnsi" w:cstheme="minorHAnsi"/>
                <w:sz w:val="24"/>
                <w:lang w:val="en-US"/>
              </w:rPr>
              <w:t>nsulin</w:t>
            </w:r>
          </w:p>
          <w:p w14:paraId="1BDDD36D" w14:textId="77777777" w:rsidR="00AB4DC1" w:rsidRPr="00AB4DC1" w:rsidRDefault="00AB4DC1" w:rsidP="00AB4DC1">
            <w:pPr>
              <w:spacing w:after="160" w:line="259" w:lineRule="auto"/>
              <w:rPr>
                <w:rFonts w:asciiTheme="minorHAnsi" w:hAnsiTheme="minorHAnsi" w:cstheme="minorHAnsi"/>
                <w:sz w:val="24"/>
                <w:lang w:val="en-US"/>
              </w:rPr>
            </w:pPr>
          </w:p>
        </w:tc>
        <w:tc>
          <w:tcPr>
            <w:tcW w:w="1559" w:type="dxa"/>
            <w:vAlign w:val="center"/>
          </w:tcPr>
          <w:p w14:paraId="2804CCEC"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Type 1 and 2 diabetes mellitus</w:t>
            </w:r>
          </w:p>
        </w:tc>
        <w:tc>
          <w:tcPr>
            <w:tcW w:w="1593" w:type="dxa"/>
            <w:vAlign w:val="center"/>
          </w:tcPr>
          <w:p w14:paraId="4C9312B2"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Phase III</w:t>
            </w:r>
          </w:p>
        </w:tc>
        <w:tc>
          <w:tcPr>
            <w:tcW w:w="2093" w:type="dxa"/>
            <w:vAlign w:val="center"/>
          </w:tcPr>
          <w:p w14:paraId="41412209"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NCT00668850</w:t>
            </w:r>
          </w:p>
        </w:tc>
      </w:tr>
      <w:tr w:rsidR="00AB4DC1" w:rsidRPr="00AB4DC1" w14:paraId="54D33E5D" w14:textId="77777777" w:rsidTr="00AB4DC1">
        <w:tc>
          <w:tcPr>
            <w:tcW w:w="2977" w:type="dxa"/>
            <w:tcBorders>
              <w:bottom w:val="single" w:sz="4" w:space="0" w:color="auto"/>
            </w:tcBorders>
            <w:vAlign w:val="center"/>
          </w:tcPr>
          <w:p w14:paraId="3CB58993" w14:textId="464CB0EC" w:rsidR="00AB4DC1" w:rsidRPr="00AB4DC1" w:rsidRDefault="00AB4DC1" w:rsidP="00AB4DC1">
            <w:pPr>
              <w:spacing w:after="160" w:line="259" w:lineRule="auto"/>
              <w:rPr>
                <w:rFonts w:asciiTheme="minorHAnsi" w:hAnsiTheme="minorHAnsi" w:cstheme="minorHAnsi"/>
                <w:sz w:val="24"/>
                <w:lang w:val="en-US"/>
              </w:rPr>
            </w:pPr>
            <w:r>
              <w:rPr>
                <w:rFonts w:asciiTheme="minorHAnsi" w:hAnsiTheme="minorHAnsi" w:cstheme="minorHAnsi"/>
                <w:sz w:val="24"/>
                <w:lang w:val="en-US"/>
              </w:rPr>
              <w:t>Use</w:t>
            </w:r>
            <w:r w:rsidRPr="00AB4DC1">
              <w:rPr>
                <w:rFonts w:asciiTheme="minorHAnsi" w:hAnsiTheme="minorHAnsi" w:cstheme="minorHAnsi"/>
                <w:sz w:val="24"/>
                <w:lang w:val="en-US"/>
              </w:rPr>
              <w:t xml:space="preserve"> of </w:t>
            </w:r>
            <w:proofErr w:type="spellStart"/>
            <w:r w:rsidRPr="00AB4DC1">
              <w:rPr>
                <w:rFonts w:asciiTheme="minorHAnsi" w:hAnsiTheme="minorHAnsi" w:cstheme="minorHAnsi"/>
                <w:sz w:val="24"/>
                <w:lang w:val="en-US"/>
              </w:rPr>
              <w:t>Generex</w:t>
            </w:r>
            <w:r>
              <w:rPr>
                <w:rFonts w:asciiTheme="minorHAnsi" w:hAnsiTheme="minorHAnsi" w:cstheme="minorHAnsi"/>
                <w:sz w:val="24"/>
                <w:lang w:val="en-US"/>
              </w:rPr>
              <w:t>’s</w:t>
            </w:r>
            <w:proofErr w:type="spellEnd"/>
            <w:r w:rsidRPr="00AB4DC1">
              <w:rPr>
                <w:rFonts w:asciiTheme="minorHAnsi" w:hAnsiTheme="minorHAnsi" w:cstheme="minorHAnsi"/>
                <w:sz w:val="24"/>
                <w:lang w:val="en-US"/>
              </w:rPr>
              <w:t xml:space="preserve"> Oral-</w:t>
            </w:r>
            <w:proofErr w:type="spellStart"/>
            <w:r w:rsidRPr="00AB4DC1">
              <w:rPr>
                <w:rFonts w:asciiTheme="minorHAnsi" w:hAnsiTheme="minorHAnsi" w:cstheme="minorHAnsi"/>
                <w:sz w:val="24"/>
                <w:lang w:val="en-US"/>
              </w:rPr>
              <w:t>lyn</w:t>
            </w:r>
            <w:proofErr w:type="spellEnd"/>
            <w:r w:rsidRPr="00AB4DC1">
              <w:rPr>
                <w:rFonts w:asciiTheme="minorHAnsi" w:hAnsiTheme="minorHAnsi" w:cstheme="minorHAnsi"/>
                <w:sz w:val="24"/>
                <w:lang w:val="en-US"/>
              </w:rPr>
              <w:t>™</w:t>
            </w:r>
            <w:r>
              <w:rPr>
                <w:rFonts w:asciiTheme="minorHAnsi" w:hAnsiTheme="minorHAnsi" w:cstheme="minorHAnsi"/>
                <w:sz w:val="24"/>
                <w:lang w:val="en-US"/>
              </w:rPr>
              <w:t xml:space="preserve"> insulin</w:t>
            </w:r>
            <w:r w:rsidRPr="00AB4DC1">
              <w:rPr>
                <w:rFonts w:asciiTheme="minorHAnsi" w:hAnsiTheme="minorHAnsi" w:cstheme="minorHAnsi"/>
                <w:sz w:val="24"/>
                <w:lang w:val="en-US"/>
              </w:rPr>
              <w:t xml:space="preserve"> </w:t>
            </w:r>
          </w:p>
        </w:tc>
        <w:tc>
          <w:tcPr>
            <w:tcW w:w="1559" w:type="dxa"/>
            <w:tcBorders>
              <w:bottom w:val="single" w:sz="4" w:space="0" w:color="auto"/>
            </w:tcBorders>
            <w:vAlign w:val="center"/>
          </w:tcPr>
          <w:p w14:paraId="1B6BA5A5" w14:textId="77777777" w:rsidR="00AB4DC1" w:rsidRPr="00AB4DC1" w:rsidRDefault="00AB4DC1" w:rsidP="00AB4DC1">
            <w:pPr>
              <w:spacing w:after="160" w:line="259" w:lineRule="auto"/>
              <w:rPr>
                <w:rFonts w:asciiTheme="minorHAnsi" w:hAnsiTheme="minorHAnsi" w:cstheme="minorHAnsi"/>
                <w:sz w:val="24"/>
                <w:lang w:val="en-US"/>
              </w:rPr>
            </w:pPr>
            <w:r w:rsidRPr="00AB4DC1">
              <w:rPr>
                <w:rFonts w:asciiTheme="minorHAnsi" w:hAnsiTheme="minorHAnsi" w:cstheme="minorHAnsi"/>
                <w:sz w:val="24"/>
                <w:lang w:val="en-US"/>
              </w:rPr>
              <w:t>Type 1 and 2 diabetes mellitus</w:t>
            </w:r>
          </w:p>
        </w:tc>
        <w:tc>
          <w:tcPr>
            <w:tcW w:w="1593" w:type="dxa"/>
            <w:tcBorders>
              <w:bottom w:val="single" w:sz="4" w:space="0" w:color="auto"/>
            </w:tcBorders>
            <w:vAlign w:val="center"/>
          </w:tcPr>
          <w:p w14:paraId="23248A6E" w14:textId="77777777" w:rsidR="00AB4DC1" w:rsidRPr="00AB4DC1" w:rsidRDefault="00AB4DC1" w:rsidP="00AB4DC1">
            <w:pPr>
              <w:spacing w:after="160" w:line="259" w:lineRule="auto"/>
              <w:rPr>
                <w:rFonts w:asciiTheme="minorHAnsi" w:hAnsiTheme="minorHAnsi" w:cstheme="minorHAnsi"/>
                <w:sz w:val="24"/>
              </w:rPr>
            </w:pPr>
            <w:r w:rsidRPr="00AB4DC1">
              <w:rPr>
                <w:rFonts w:asciiTheme="minorHAnsi" w:hAnsiTheme="minorHAnsi" w:cstheme="minorHAnsi"/>
                <w:sz w:val="24"/>
                <w:lang w:val="en-US"/>
              </w:rPr>
              <w:t>Phase III</w:t>
            </w:r>
          </w:p>
        </w:tc>
        <w:tc>
          <w:tcPr>
            <w:tcW w:w="2093" w:type="dxa"/>
            <w:tcBorders>
              <w:bottom w:val="single" w:sz="4" w:space="0" w:color="auto"/>
            </w:tcBorders>
            <w:vAlign w:val="center"/>
          </w:tcPr>
          <w:p w14:paraId="4BDF6930" w14:textId="77777777" w:rsidR="00AB4DC1" w:rsidRPr="00AB4DC1" w:rsidRDefault="00AB4DC1" w:rsidP="00AB4DC1">
            <w:pPr>
              <w:spacing w:after="160" w:line="259" w:lineRule="auto"/>
              <w:rPr>
                <w:rFonts w:asciiTheme="minorHAnsi" w:hAnsiTheme="minorHAnsi" w:cstheme="minorHAnsi"/>
                <w:sz w:val="24"/>
              </w:rPr>
            </w:pPr>
            <w:r w:rsidRPr="00AB4DC1">
              <w:rPr>
                <w:rFonts w:asciiTheme="minorHAnsi" w:hAnsiTheme="minorHAnsi" w:cstheme="minorHAnsi"/>
                <w:sz w:val="24"/>
              </w:rPr>
              <w:t>NCT00948493</w:t>
            </w:r>
          </w:p>
        </w:tc>
      </w:tr>
    </w:tbl>
    <w:p w14:paraId="690ECCEA" w14:textId="0432F826" w:rsidR="002B575A" w:rsidRPr="00AB4DC1" w:rsidRDefault="0072529F" w:rsidP="00872035">
      <w:pPr>
        <w:rPr>
          <w:rFonts w:asciiTheme="minorHAnsi" w:hAnsiTheme="minorHAnsi" w:cstheme="minorHAnsi"/>
        </w:rPr>
      </w:pPr>
      <w:r>
        <w:br w:type="page"/>
      </w:r>
      <w:r w:rsidR="00AB4DC1">
        <w:rPr>
          <w:rFonts w:asciiTheme="minorHAnsi" w:hAnsiTheme="minorHAnsi" w:cstheme="minorHAnsi"/>
          <w:b/>
          <w:sz w:val="24"/>
        </w:rPr>
        <w:lastRenderedPageBreak/>
        <w:t>Fig.</w:t>
      </w:r>
      <w:r w:rsidRPr="00AB4DC1">
        <w:rPr>
          <w:rFonts w:asciiTheme="minorHAnsi" w:hAnsiTheme="minorHAnsi" w:cstheme="minorHAnsi"/>
          <w:b/>
          <w:sz w:val="24"/>
        </w:rPr>
        <w:t xml:space="preserve"> 1.</w:t>
      </w:r>
      <w:r w:rsidR="00C5747E">
        <w:rPr>
          <w:rFonts w:asciiTheme="minorHAnsi" w:hAnsiTheme="minorHAnsi" w:cstheme="minorHAnsi"/>
          <w:sz w:val="24"/>
        </w:rPr>
        <w:t xml:space="preserve"> C</w:t>
      </w:r>
      <w:r w:rsidRPr="00AB4DC1">
        <w:rPr>
          <w:rFonts w:asciiTheme="minorHAnsi" w:hAnsiTheme="minorHAnsi" w:cstheme="minorHAnsi"/>
          <w:sz w:val="24"/>
        </w:rPr>
        <w:t>urrent developments in bucca</w:t>
      </w:r>
      <w:r w:rsidR="00C5747E">
        <w:rPr>
          <w:rFonts w:asciiTheme="minorHAnsi" w:hAnsiTheme="minorHAnsi" w:cstheme="minorHAnsi"/>
          <w:sz w:val="24"/>
        </w:rPr>
        <w:t>l drug delivery and the direction of</w:t>
      </w:r>
      <w:r w:rsidRPr="00AB4DC1">
        <w:rPr>
          <w:rFonts w:asciiTheme="minorHAnsi" w:hAnsiTheme="minorHAnsi" w:cstheme="minorHAnsi"/>
          <w:sz w:val="24"/>
        </w:rPr>
        <w:t xml:space="preserve"> future research.</w:t>
      </w:r>
    </w:p>
    <w:p w14:paraId="1FB1A314" w14:textId="610F7505" w:rsidR="0072529F" w:rsidRDefault="0072529F" w:rsidP="00872035">
      <w:r>
        <w:rPr>
          <w:noProof/>
          <w:lang w:val="en-GB" w:eastAsia="en-GB"/>
        </w:rPr>
        <w:drawing>
          <wp:inline distT="0" distB="0" distL="0" distR="0" wp14:anchorId="023FDAC9" wp14:editId="4F829EB5">
            <wp:extent cx="5943600" cy="299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95295"/>
                    </a:xfrm>
                    <a:prstGeom prst="rect">
                      <a:avLst/>
                    </a:prstGeom>
                  </pic:spPr>
                </pic:pic>
              </a:graphicData>
            </a:graphic>
          </wp:inline>
        </w:drawing>
      </w:r>
    </w:p>
    <w:p w14:paraId="4D01BD24" w14:textId="77777777" w:rsidR="0072529F" w:rsidRDefault="0072529F">
      <w:r>
        <w:br w:type="page"/>
      </w:r>
    </w:p>
    <w:p w14:paraId="290936E8" w14:textId="7BEADDAF" w:rsidR="0072529F" w:rsidRPr="00AB4DC1" w:rsidRDefault="00AB4DC1" w:rsidP="00872035">
      <w:pPr>
        <w:rPr>
          <w:rFonts w:asciiTheme="minorHAnsi" w:hAnsiTheme="minorHAnsi" w:cstheme="minorHAnsi"/>
          <w:sz w:val="24"/>
        </w:rPr>
      </w:pPr>
      <w:r>
        <w:rPr>
          <w:rFonts w:asciiTheme="minorHAnsi" w:hAnsiTheme="minorHAnsi" w:cstheme="minorHAnsi"/>
          <w:b/>
          <w:sz w:val="24"/>
        </w:rPr>
        <w:lastRenderedPageBreak/>
        <w:t>Fig.</w:t>
      </w:r>
      <w:r w:rsidR="0072529F" w:rsidRPr="00AB4DC1">
        <w:rPr>
          <w:rFonts w:asciiTheme="minorHAnsi" w:hAnsiTheme="minorHAnsi" w:cstheme="minorHAnsi"/>
          <w:b/>
          <w:sz w:val="24"/>
        </w:rPr>
        <w:t xml:space="preserve"> 2.</w:t>
      </w:r>
      <w:r w:rsidR="0072529F" w:rsidRPr="00AB4DC1">
        <w:rPr>
          <w:rFonts w:asciiTheme="minorHAnsi" w:hAnsiTheme="minorHAnsi" w:cstheme="minorHAnsi"/>
          <w:sz w:val="24"/>
        </w:rPr>
        <w:t xml:space="preserve"> Diagram of the process of buccal film manufacture using a thermal inkjet printer. Reprinted with permission from [22].</w:t>
      </w:r>
    </w:p>
    <w:p w14:paraId="1A3F63C2" w14:textId="36661FFC" w:rsidR="0072529F" w:rsidRPr="00764369" w:rsidRDefault="0072529F" w:rsidP="00872035">
      <w:r>
        <w:rPr>
          <w:noProof/>
          <w:lang w:val="en-GB" w:eastAsia="en-GB"/>
        </w:rPr>
        <w:drawing>
          <wp:inline distT="0" distB="0" distL="0" distR="0" wp14:anchorId="06E5D60D" wp14:editId="32743B9A">
            <wp:extent cx="5943600" cy="4302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02760"/>
                    </a:xfrm>
                    <a:prstGeom prst="rect">
                      <a:avLst/>
                    </a:prstGeom>
                  </pic:spPr>
                </pic:pic>
              </a:graphicData>
            </a:graphic>
          </wp:inline>
        </w:drawing>
      </w:r>
    </w:p>
    <w:sectPr w:rsidR="0072529F" w:rsidRPr="00764369" w:rsidSect="00747790">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3893" w14:textId="77777777" w:rsidR="00D01BD5" w:rsidRDefault="00D01BD5" w:rsidP="00234459">
      <w:pPr>
        <w:spacing w:after="0" w:line="240" w:lineRule="auto"/>
      </w:pPr>
      <w:r>
        <w:separator/>
      </w:r>
    </w:p>
  </w:endnote>
  <w:endnote w:type="continuationSeparator" w:id="0">
    <w:p w14:paraId="3D14A8CA" w14:textId="77777777" w:rsidR="00D01BD5" w:rsidRDefault="00D01BD5" w:rsidP="0023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02130"/>
      <w:docPartObj>
        <w:docPartGallery w:val="Page Numbers (Bottom of Page)"/>
        <w:docPartUnique/>
      </w:docPartObj>
    </w:sdtPr>
    <w:sdtEndPr>
      <w:rPr>
        <w:noProof/>
      </w:rPr>
    </w:sdtEndPr>
    <w:sdtContent>
      <w:p w14:paraId="4FADD817" w14:textId="6D15EEA0" w:rsidR="001B0A16" w:rsidRDefault="001B0A16">
        <w:pPr>
          <w:pStyle w:val="Footer"/>
          <w:jc w:val="right"/>
        </w:pPr>
        <w:r>
          <w:fldChar w:fldCharType="begin"/>
        </w:r>
        <w:r>
          <w:instrText xml:space="preserve"> PAGE   \* MERGEFORMAT </w:instrText>
        </w:r>
        <w:r>
          <w:fldChar w:fldCharType="separate"/>
        </w:r>
        <w:r w:rsidR="002868D2">
          <w:rPr>
            <w:noProof/>
          </w:rPr>
          <w:t>21</w:t>
        </w:r>
        <w:r>
          <w:rPr>
            <w:noProof/>
          </w:rPr>
          <w:fldChar w:fldCharType="end"/>
        </w:r>
      </w:p>
    </w:sdtContent>
  </w:sdt>
  <w:p w14:paraId="1967A0EB" w14:textId="77777777" w:rsidR="001B0A16" w:rsidRDefault="001B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5195" w14:textId="77777777" w:rsidR="00D01BD5" w:rsidRDefault="00D01BD5" w:rsidP="00234459">
      <w:pPr>
        <w:spacing w:after="0" w:line="240" w:lineRule="auto"/>
      </w:pPr>
      <w:r>
        <w:separator/>
      </w:r>
    </w:p>
  </w:footnote>
  <w:footnote w:type="continuationSeparator" w:id="0">
    <w:p w14:paraId="30F6BD37" w14:textId="77777777" w:rsidR="00D01BD5" w:rsidRDefault="00D01BD5" w:rsidP="0023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1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926D08"/>
    <w:multiLevelType w:val="hybridMultilevel"/>
    <w:tmpl w:val="F22AF2FA"/>
    <w:lvl w:ilvl="0" w:tplc="1E84F59C">
      <w:start w:val="1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DA"/>
    <w:rsid w:val="00061CAC"/>
    <w:rsid w:val="000735CD"/>
    <w:rsid w:val="000B41ED"/>
    <w:rsid w:val="000D114F"/>
    <w:rsid w:val="000D2635"/>
    <w:rsid w:val="0012288A"/>
    <w:rsid w:val="00126A18"/>
    <w:rsid w:val="00167792"/>
    <w:rsid w:val="00175334"/>
    <w:rsid w:val="001B0A16"/>
    <w:rsid w:val="001D6A04"/>
    <w:rsid w:val="001E05FC"/>
    <w:rsid w:val="001F607A"/>
    <w:rsid w:val="00200C47"/>
    <w:rsid w:val="00222007"/>
    <w:rsid w:val="00234459"/>
    <w:rsid w:val="002345D8"/>
    <w:rsid w:val="00271E57"/>
    <w:rsid w:val="00276061"/>
    <w:rsid w:val="0028667F"/>
    <w:rsid w:val="002868D2"/>
    <w:rsid w:val="002979C1"/>
    <w:rsid w:val="002B575A"/>
    <w:rsid w:val="002D42F4"/>
    <w:rsid w:val="00311EE5"/>
    <w:rsid w:val="003174F4"/>
    <w:rsid w:val="00317C3E"/>
    <w:rsid w:val="00333906"/>
    <w:rsid w:val="0034193A"/>
    <w:rsid w:val="00344E6B"/>
    <w:rsid w:val="00345F65"/>
    <w:rsid w:val="00365245"/>
    <w:rsid w:val="00393F3D"/>
    <w:rsid w:val="003B1917"/>
    <w:rsid w:val="003C366D"/>
    <w:rsid w:val="003F49EB"/>
    <w:rsid w:val="003F75FE"/>
    <w:rsid w:val="004031BB"/>
    <w:rsid w:val="00403A29"/>
    <w:rsid w:val="0043126A"/>
    <w:rsid w:val="00431A63"/>
    <w:rsid w:val="00447FC8"/>
    <w:rsid w:val="0045788A"/>
    <w:rsid w:val="00457FBC"/>
    <w:rsid w:val="004860AB"/>
    <w:rsid w:val="004928B4"/>
    <w:rsid w:val="00492D2B"/>
    <w:rsid w:val="004A3DC1"/>
    <w:rsid w:val="004B0100"/>
    <w:rsid w:val="004B1315"/>
    <w:rsid w:val="004B6DE7"/>
    <w:rsid w:val="004C416B"/>
    <w:rsid w:val="004D4B18"/>
    <w:rsid w:val="004E743B"/>
    <w:rsid w:val="004F5184"/>
    <w:rsid w:val="00510654"/>
    <w:rsid w:val="00535C94"/>
    <w:rsid w:val="005367BD"/>
    <w:rsid w:val="00547A5F"/>
    <w:rsid w:val="00551400"/>
    <w:rsid w:val="00567207"/>
    <w:rsid w:val="00574A67"/>
    <w:rsid w:val="00583BA4"/>
    <w:rsid w:val="005A7AD0"/>
    <w:rsid w:val="005B0ABA"/>
    <w:rsid w:val="005B6D9F"/>
    <w:rsid w:val="00654E6E"/>
    <w:rsid w:val="006746A4"/>
    <w:rsid w:val="0068778E"/>
    <w:rsid w:val="006B76A5"/>
    <w:rsid w:val="006D5C61"/>
    <w:rsid w:val="006D7814"/>
    <w:rsid w:val="00714334"/>
    <w:rsid w:val="0072529F"/>
    <w:rsid w:val="0072787B"/>
    <w:rsid w:val="0073296E"/>
    <w:rsid w:val="00747790"/>
    <w:rsid w:val="007508C1"/>
    <w:rsid w:val="00760BAF"/>
    <w:rsid w:val="00764369"/>
    <w:rsid w:val="007644DF"/>
    <w:rsid w:val="00781499"/>
    <w:rsid w:val="00785CF3"/>
    <w:rsid w:val="00795912"/>
    <w:rsid w:val="0079725E"/>
    <w:rsid w:val="007B0C91"/>
    <w:rsid w:val="0080539C"/>
    <w:rsid w:val="00805A67"/>
    <w:rsid w:val="0081595A"/>
    <w:rsid w:val="008507E4"/>
    <w:rsid w:val="0086316D"/>
    <w:rsid w:val="00872035"/>
    <w:rsid w:val="00876BAD"/>
    <w:rsid w:val="0094217E"/>
    <w:rsid w:val="009715BF"/>
    <w:rsid w:val="009720F7"/>
    <w:rsid w:val="00994557"/>
    <w:rsid w:val="009B2F8C"/>
    <w:rsid w:val="009D01AB"/>
    <w:rsid w:val="009D05BF"/>
    <w:rsid w:val="009E16B2"/>
    <w:rsid w:val="009E41B1"/>
    <w:rsid w:val="00A2029D"/>
    <w:rsid w:val="00A431EC"/>
    <w:rsid w:val="00A4336E"/>
    <w:rsid w:val="00A47C90"/>
    <w:rsid w:val="00A6651F"/>
    <w:rsid w:val="00A9158E"/>
    <w:rsid w:val="00A9446B"/>
    <w:rsid w:val="00AA68D5"/>
    <w:rsid w:val="00AB4790"/>
    <w:rsid w:val="00AB4DC1"/>
    <w:rsid w:val="00AB5104"/>
    <w:rsid w:val="00AC46A5"/>
    <w:rsid w:val="00AE2245"/>
    <w:rsid w:val="00AF2D71"/>
    <w:rsid w:val="00AF51B5"/>
    <w:rsid w:val="00B235D2"/>
    <w:rsid w:val="00B77DD1"/>
    <w:rsid w:val="00B8058D"/>
    <w:rsid w:val="00B81818"/>
    <w:rsid w:val="00BA5C6C"/>
    <w:rsid w:val="00BA684B"/>
    <w:rsid w:val="00BB09DD"/>
    <w:rsid w:val="00BC5372"/>
    <w:rsid w:val="00C0190D"/>
    <w:rsid w:val="00C17909"/>
    <w:rsid w:val="00C27693"/>
    <w:rsid w:val="00C32E7C"/>
    <w:rsid w:val="00C375BF"/>
    <w:rsid w:val="00C5747E"/>
    <w:rsid w:val="00C654DB"/>
    <w:rsid w:val="00C70A9A"/>
    <w:rsid w:val="00C75FA9"/>
    <w:rsid w:val="00CB2186"/>
    <w:rsid w:val="00CD6CE6"/>
    <w:rsid w:val="00CF0503"/>
    <w:rsid w:val="00D01BD5"/>
    <w:rsid w:val="00D06327"/>
    <w:rsid w:val="00D31EB5"/>
    <w:rsid w:val="00D4090E"/>
    <w:rsid w:val="00D4534A"/>
    <w:rsid w:val="00D5185C"/>
    <w:rsid w:val="00D730E2"/>
    <w:rsid w:val="00DD343C"/>
    <w:rsid w:val="00DD57EB"/>
    <w:rsid w:val="00E0732A"/>
    <w:rsid w:val="00E21E79"/>
    <w:rsid w:val="00E34575"/>
    <w:rsid w:val="00E3733D"/>
    <w:rsid w:val="00E43843"/>
    <w:rsid w:val="00E56C37"/>
    <w:rsid w:val="00E57953"/>
    <w:rsid w:val="00E602F5"/>
    <w:rsid w:val="00EA1ADA"/>
    <w:rsid w:val="00EF2286"/>
    <w:rsid w:val="00F01B1E"/>
    <w:rsid w:val="00F0221B"/>
    <w:rsid w:val="00F73E35"/>
    <w:rsid w:val="00FA0DA2"/>
    <w:rsid w:val="00FD174D"/>
    <w:rsid w:val="00FF3276"/>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A5F"/>
  <w15:chartTrackingRefBased/>
  <w15:docId w15:val="{8720B5AB-7510-4ADF-92B5-B3D2962C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7"/>
    <w:rPr>
      <w:rFonts w:ascii="Calibri Light" w:hAnsi="Calibri Light"/>
    </w:rPr>
  </w:style>
  <w:style w:type="paragraph" w:styleId="Heading1">
    <w:name w:val="heading 1"/>
    <w:basedOn w:val="Normal"/>
    <w:next w:val="Normal"/>
    <w:link w:val="Heading1Char"/>
    <w:uiPriority w:val="9"/>
    <w:qFormat/>
    <w:rsid w:val="00FF5D5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508C1"/>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7508C1"/>
    <w:pPr>
      <w:keepNext/>
      <w:keepLines/>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unhideWhenUsed/>
    <w:qFormat/>
    <w:rsid w:val="00DD57EB"/>
    <w:pPr>
      <w:keepNext/>
      <w:spacing w:after="0" w:line="240" w:lineRule="auto"/>
      <w:outlineLvl w:val="3"/>
    </w:pPr>
    <w:rPr>
      <w:rFonts w:asciiTheme="minorHAnsi" w:hAnsiTheme="minorHAnsi" w:cstheme="minorHAnsi"/>
      <w:b/>
      <w:sz w:val="20"/>
      <w:szCs w:val="20"/>
    </w:rPr>
  </w:style>
  <w:style w:type="paragraph" w:styleId="Heading5">
    <w:name w:val="heading 5"/>
    <w:basedOn w:val="Normal"/>
    <w:next w:val="Normal"/>
    <w:link w:val="Heading5Char"/>
    <w:uiPriority w:val="9"/>
    <w:unhideWhenUsed/>
    <w:qFormat/>
    <w:rsid w:val="00AB4DC1"/>
    <w:pPr>
      <w:keepNext/>
      <w:spacing w:after="0" w:line="240" w:lineRule="auto"/>
      <w:jc w:val="center"/>
      <w:outlineLvl w:val="4"/>
    </w:pPr>
    <w:rPr>
      <w:rFonts w:asciiTheme="minorHAns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D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B6DE7"/>
    <w:rPr>
      <w:color w:val="0563C1" w:themeColor="hyperlink"/>
      <w:u w:val="single"/>
    </w:rPr>
  </w:style>
  <w:style w:type="character" w:customStyle="1" w:styleId="Heading1Char">
    <w:name w:val="Heading 1 Char"/>
    <w:basedOn w:val="DefaultParagraphFont"/>
    <w:link w:val="Heading1"/>
    <w:uiPriority w:val="9"/>
    <w:rsid w:val="00FF5D5D"/>
    <w:rPr>
      <w:rFonts w:asciiTheme="majorHAnsi" w:eastAsiaTheme="majorEastAsia" w:hAnsiTheme="majorHAnsi" w:cstheme="majorBidi"/>
      <w:b/>
      <w:sz w:val="32"/>
      <w:szCs w:val="32"/>
    </w:rPr>
  </w:style>
  <w:style w:type="paragraph" w:styleId="ListParagraph">
    <w:name w:val="List Paragraph"/>
    <w:basedOn w:val="Normal"/>
    <w:uiPriority w:val="34"/>
    <w:qFormat/>
    <w:rsid w:val="00E3733D"/>
    <w:pPr>
      <w:ind w:left="720"/>
      <w:contextualSpacing/>
    </w:pPr>
  </w:style>
  <w:style w:type="character" w:styleId="CommentReference">
    <w:name w:val="annotation reference"/>
    <w:basedOn w:val="DefaultParagraphFont"/>
    <w:uiPriority w:val="99"/>
    <w:semiHidden/>
    <w:unhideWhenUsed/>
    <w:rsid w:val="007B0C91"/>
    <w:rPr>
      <w:sz w:val="16"/>
      <w:szCs w:val="16"/>
    </w:rPr>
  </w:style>
  <w:style w:type="paragraph" w:styleId="CommentText">
    <w:name w:val="annotation text"/>
    <w:basedOn w:val="Normal"/>
    <w:link w:val="CommentTextChar"/>
    <w:uiPriority w:val="99"/>
    <w:semiHidden/>
    <w:unhideWhenUsed/>
    <w:rsid w:val="007B0C91"/>
    <w:pPr>
      <w:spacing w:line="240" w:lineRule="auto"/>
    </w:pPr>
    <w:rPr>
      <w:sz w:val="20"/>
      <w:szCs w:val="20"/>
    </w:rPr>
  </w:style>
  <w:style w:type="character" w:customStyle="1" w:styleId="CommentTextChar">
    <w:name w:val="Comment Text Char"/>
    <w:basedOn w:val="DefaultParagraphFont"/>
    <w:link w:val="CommentText"/>
    <w:uiPriority w:val="99"/>
    <w:semiHidden/>
    <w:rsid w:val="007B0C91"/>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B0C91"/>
    <w:rPr>
      <w:b/>
      <w:bCs/>
    </w:rPr>
  </w:style>
  <w:style w:type="character" w:customStyle="1" w:styleId="CommentSubjectChar">
    <w:name w:val="Comment Subject Char"/>
    <w:basedOn w:val="CommentTextChar"/>
    <w:link w:val="CommentSubject"/>
    <w:uiPriority w:val="99"/>
    <w:semiHidden/>
    <w:rsid w:val="007B0C91"/>
    <w:rPr>
      <w:rFonts w:ascii="Calibri Light" w:hAnsi="Calibri Light"/>
      <w:b/>
      <w:bCs/>
      <w:sz w:val="20"/>
      <w:szCs w:val="20"/>
    </w:rPr>
  </w:style>
  <w:style w:type="paragraph" w:styleId="BalloonText">
    <w:name w:val="Balloon Text"/>
    <w:basedOn w:val="Normal"/>
    <w:link w:val="BalloonTextChar"/>
    <w:uiPriority w:val="99"/>
    <w:unhideWhenUsed/>
    <w:rsid w:val="007B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B0C91"/>
    <w:rPr>
      <w:rFonts w:ascii="Segoe UI" w:hAnsi="Segoe UI" w:cs="Segoe UI"/>
      <w:sz w:val="18"/>
      <w:szCs w:val="18"/>
    </w:rPr>
  </w:style>
  <w:style w:type="paragraph" w:styleId="Bibliography">
    <w:name w:val="Bibliography"/>
    <w:basedOn w:val="Normal"/>
    <w:next w:val="Normal"/>
    <w:uiPriority w:val="37"/>
    <w:unhideWhenUsed/>
    <w:rsid w:val="00365245"/>
    <w:pPr>
      <w:tabs>
        <w:tab w:val="left" w:pos="384"/>
      </w:tabs>
      <w:spacing w:after="240" w:line="240" w:lineRule="auto"/>
      <w:ind w:left="384" w:hanging="384"/>
    </w:pPr>
  </w:style>
  <w:style w:type="paragraph" w:customStyle="1" w:styleId="m7939661244084429850msolistparagraph">
    <w:name w:val="m_7939661244084429850msolistparagraph"/>
    <w:basedOn w:val="Normal"/>
    <w:rsid w:val="00297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9C1"/>
  </w:style>
  <w:style w:type="character" w:customStyle="1" w:styleId="Mention1">
    <w:name w:val="Mention1"/>
    <w:basedOn w:val="DefaultParagraphFont"/>
    <w:uiPriority w:val="99"/>
    <w:semiHidden/>
    <w:unhideWhenUsed/>
    <w:rsid w:val="00FF5D5D"/>
    <w:rPr>
      <w:color w:val="2B579A"/>
      <w:shd w:val="clear" w:color="auto" w:fill="E6E6E6"/>
    </w:rPr>
  </w:style>
  <w:style w:type="character" w:customStyle="1" w:styleId="Heading2Char">
    <w:name w:val="Heading 2 Char"/>
    <w:basedOn w:val="DefaultParagraphFont"/>
    <w:link w:val="Heading2"/>
    <w:uiPriority w:val="9"/>
    <w:rsid w:val="007508C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7508C1"/>
    <w:rPr>
      <w:rFonts w:asciiTheme="majorHAnsi" w:eastAsiaTheme="majorEastAsia" w:hAnsiTheme="majorHAnsi" w:cstheme="majorBidi"/>
      <w:b/>
      <w:i/>
      <w:sz w:val="24"/>
      <w:szCs w:val="24"/>
    </w:rPr>
  </w:style>
  <w:style w:type="table" w:styleId="TableGrid">
    <w:name w:val="Table Grid"/>
    <w:basedOn w:val="TableNormal"/>
    <w:uiPriority w:val="39"/>
    <w:rsid w:val="002B575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59"/>
    <w:rPr>
      <w:rFonts w:ascii="Calibri Light" w:hAnsi="Calibri Light"/>
    </w:rPr>
  </w:style>
  <w:style w:type="paragraph" w:styleId="Footer">
    <w:name w:val="footer"/>
    <w:basedOn w:val="Normal"/>
    <w:link w:val="FooterChar"/>
    <w:uiPriority w:val="99"/>
    <w:unhideWhenUsed/>
    <w:rsid w:val="00234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59"/>
    <w:rPr>
      <w:rFonts w:ascii="Calibri Light" w:hAnsi="Calibri Light"/>
    </w:rPr>
  </w:style>
  <w:style w:type="character" w:customStyle="1" w:styleId="Heading4Char">
    <w:name w:val="Heading 4 Char"/>
    <w:basedOn w:val="DefaultParagraphFont"/>
    <w:link w:val="Heading4"/>
    <w:uiPriority w:val="9"/>
    <w:rsid w:val="00DD57EB"/>
    <w:rPr>
      <w:rFonts w:cstheme="minorHAnsi"/>
      <w:b/>
      <w:sz w:val="20"/>
      <w:szCs w:val="20"/>
    </w:rPr>
  </w:style>
  <w:style w:type="character" w:customStyle="1" w:styleId="Heading5Char">
    <w:name w:val="Heading 5 Char"/>
    <w:basedOn w:val="DefaultParagraphFont"/>
    <w:link w:val="Heading5"/>
    <w:uiPriority w:val="9"/>
    <w:rsid w:val="00AB4DC1"/>
    <w:rPr>
      <w:rFonts w:cs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morales@ciq.uchile.cl%2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26383</Words>
  <Characters>150384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Morales</dc:creator>
  <cp:keywords/>
  <dc:description/>
  <cp:lastModifiedBy>David Brayden</cp:lastModifiedBy>
  <cp:revision>9</cp:revision>
  <cp:lastPrinted>2017-01-06T11:48:00Z</cp:lastPrinted>
  <dcterms:created xsi:type="dcterms:W3CDTF">2017-05-19T15:18:00Z</dcterms:created>
  <dcterms:modified xsi:type="dcterms:W3CDTF">2017-06-01T12:08:00Z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id="ACAefh7k"/&gt;&lt;style id="http://www.zotero.org/styles/current-opinion-in-pharmacology"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