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9669" w14:textId="77777777" w:rsidR="00D04457" w:rsidRPr="00DB1754" w:rsidRDefault="00D04457" w:rsidP="00D04457">
      <w:pPr>
        <w:spacing w:before="240" w:line="480" w:lineRule="auto"/>
        <w:jc w:val="center"/>
        <w:rPr>
          <w:b/>
        </w:rPr>
      </w:pPr>
      <w:r>
        <w:rPr>
          <w:b/>
        </w:rPr>
        <w:t>Using Lean Six Sigma to improve</w:t>
      </w:r>
      <w:r w:rsidRPr="00DB1754">
        <w:rPr>
          <w:b/>
        </w:rPr>
        <w:t xml:space="preserve"> </w:t>
      </w:r>
      <w:r>
        <w:rPr>
          <w:b/>
        </w:rPr>
        <w:t>controlled drug processes</w:t>
      </w:r>
      <w:r w:rsidRPr="00DB1754">
        <w:rPr>
          <w:b/>
        </w:rPr>
        <w:t xml:space="preserve"> </w:t>
      </w:r>
      <w:r>
        <w:rPr>
          <w:b/>
        </w:rPr>
        <w:t>and release nursing time</w:t>
      </w:r>
    </w:p>
    <w:p w14:paraId="50DD1482" w14:textId="77777777" w:rsidR="00D04457" w:rsidRDefault="00D04457" w:rsidP="00D04457">
      <w:pPr>
        <w:spacing w:after="200" w:line="480" w:lineRule="auto"/>
        <w:jc w:val="center"/>
        <w:rPr>
          <w:b/>
        </w:rPr>
      </w:pPr>
    </w:p>
    <w:p w14:paraId="4C689B50" w14:textId="6D75F60E" w:rsidR="00D04457" w:rsidRPr="00D04457" w:rsidRDefault="00D04457" w:rsidP="00D04457">
      <w:pPr>
        <w:spacing w:after="200" w:line="480" w:lineRule="auto"/>
        <w:jc w:val="center"/>
      </w:pPr>
      <w:r w:rsidRPr="00E2567E">
        <w:t>Maria Creed</w:t>
      </w:r>
      <w:r>
        <w:t>, MSc</w:t>
      </w:r>
      <w:r w:rsidRPr="00146C79">
        <w:rPr>
          <w:vertAlign w:val="superscript"/>
        </w:rPr>
        <w:t>1</w:t>
      </w:r>
      <w:r w:rsidRPr="00E2567E">
        <w:t xml:space="preserve">, </w:t>
      </w:r>
      <w:r w:rsidRPr="00C6325D">
        <w:t>Michelle McGuirk</w:t>
      </w:r>
      <w:r>
        <w:t>, MPSI</w:t>
      </w:r>
      <w:r w:rsidRPr="00C6325D">
        <w:rPr>
          <w:vertAlign w:val="superscript"/>
        </w:rPr>
        <w:t>2</w:t>
      </w:r>
      <w:r>
        <w:t>,</w:t>
      </w:r>
      <w:r w:rsidRPr="00C6325D">
        <w:t xml:space="preserve"> Ruth Buckley</w:t>
      </w:r>
      <w:r>
        <w:t>, MA</w:t>
      </w:r>
      <w:r w:rsidRPr="000037F3">
        <w:rPr>
          <w:vertAlign w:val="superscript"/>
        </w:rPr>
        <w:t>3</w:t>
      </w:r>
      <w:r>
        <w:t>,</w:t>
      </w:r>
      <w:r w:rsidRPr="00C6325D">
        <w:t xml:space="preserve"> </w:t>
      </w:r>
      <w:r>
        <w:t xml:space="preserve">                               </w:t>
      </w:r>
      <w:r w:rsidRPr="00C6325D">
        <w:t>Aoife De Brún</w:t>
      </w:r>
      <w:r>
        <w:t>, PhD</w:t>
      </w:r>
      <w:r>
        <w:rPr>
          <w:vertAlign w:val="superscript"/>
        </w:rPr>
        <w:t>4</w:t>
      </w:r>
      <w:r>
        <w:t xml:space="preserve"> &amp; </w:t>
      </w:r>
      <w:r w:rsidRPr="00E2567E">
        <w:t>Marie Kilduff</w:t>
      </w:r>
      <w:r>
        <w:t xml:space="preserve">, MSc </w:t>
      </w:r>
      <w:r>
        <w:rPr>
          <w:vertAlign w:val="superscript"/>
        </w:rPr>
        <w:t>5</w:t>
      </w:r>
    </w:p>
    <w:p w14:paraId="641B2EF7" w14:textId="77777777" w:rsidR="00D04457" w:rsidRPr="001071F5" w:rsidRDefault="00D04457" w:rsidP="00D04457">
      <w:pPr>
        <w:spacing w:after="200" w:line="480" w:lineRule="auto"/>
        <w:jc w:val="center"/>
      </w:pPr>
    </w:p>
    <w:p w14:paraId="01E5B0F2" w14:textId="77777777" w:rsidR="00D04457" w:rsidRPr="001071F5" w:rsidRDefault="00D04457" w:rsidP="00D04457">
      <w:pPr>
        <w:spacing w:after="200"/>
        <w:jc w:val="both"/>
      </w:pPr>
      <w:r w:rsidRPr="001071F5">
        <w:rPr>
          <w:vertAlign w:val="superscript"/>
        </w:rPr>
        <w:t xml:space="preserve">1 </w:t>
      </w:r>
      <w:r w:rsidRPr="001071F5">
        <w:t xml:space="preserve">Pharmacy Department, </w:t>
      </w:r>
      <w:r w:rsidRPr="001071F5">
        <w:rPr>
          <w:bCs/>
        </w:rPr>
        <w:t>Mater Misericordiae University Hospital, Eccles St., Dublin</w:t>
      </w:r>
      <w:r w:rsidRPr="001071F5">
        <w:t xml:space="preserve">, Ireland. </w:t>
      </w:r>
      <w:r>
        <w:t xml:space="preserve">Email: </w:t>
      </w:r>
      <w:r w:rsidRPr="001071F5">
        <w:t>mcreed@mater.ie</w:t>
      </w:r>
    </w:p>
    <w:p w14:paraId="63C1E703" w14:textId="77777777" w:rsidR="00D04457" w:rsidRPr="001071F5" w:rsidRDefault="00D04457" w:rsidP="00D04457">
      <w:pPr>
        <w:spacing w:after="200"/>
        <w:jc w:val="both"/>
      </w:pPr>
      <w:r w:rsidRPr="001071F5">
        <w:rPr>
          <w:vertAlign w:val="superscript"/>
        </w:rPr>
        <w:t xml:space="preserve">2 </w:t>
      </w:r>
      <w:r w:rsidRPr="001071F5">
        <w:rPr>
          <w:bCs/>
        </w:rPr>
        <w:t xml:space="preserve">Transformation Office, Mater Misericordiae University Hospital, Eccles St., Dublin, Ireland. </w:t>
      </w:r>
      <w:r>
        <w:t xml:space="preserve">Email: </w:t>
      </w:r>
      <w:r w:rsidRPr="001071F5">
        <w:t>mmcguirk@mater.ie</w:t>
      </w:r>
    </w:p>
    <w:p w14:paraId="20C859A7" w14:textId="5869FB0B" w:rsidR="00D04457" w:rsidRDefault="00D04457" w:rsidP="00D04457">
      <w:pPr>
        <w:spacing w:after="200"/>
        <w:jc w:val="both"/>
      </w:pPr>
      <w:r w:rsidRPr="001071F5">
        <w:rPr>
          <w:vertAlign w:val="superscript"/>
        </w:rPr>
        <w:t>3</w:t>
      </w:r>
      <w:r w:rsidRPr="001071F5">
        <w:t xml:space="preserve"> Quality &amp; Patient Safety Department, </w:t>
      </w:r>
      <w:r w:rsidRPr="001071F5">
        <w:rPr>
          <w:bCs/>
        </w:rPr>
        <w:t xml:space="preserve">Mater Misericordiae University Hospital, Eccles St., Dublin, Ireland. </w:t>
      </w:r>
      <w:r>
        <w:t xml:space="preserve">Email: </w:t>
      </w:r>
      <w:hyperlink r:id="rId7" w:history="1">
        <w:r w:rsidR="001C4EAB" w:rsidRPr="008D66A1">
          <w:rPr>
            <w:rStyle w:val="Hyperlink"/>
          </w:rPr>
          <w:t>rbuckley@mater.ie</w:t>
        </w:r>
      </w:hyperlink>
    </w:p>
    <w:p w14:paraId="74D0B760" w14:textId="3E6B0D7A" w:rsidR="001C4EAB" w:rsidRPr="00146C79" w:rsidRDefault="001C4EAB" w:rsidP="001C4EAB">
      <w:pPr>
        <w:spacing w:after="200"/>
        <w:jc w:val="both"/>
      </w:pPr>
      <w:r>
        <w:rPr>
          <w:vertAlign w:val="superscript"/>
        </w:rPr>
        <w:t>4</w:t>
      </w:r>
      <w:bookmarkStart w:id="0" w:name="_GoBack"/>
      <w:bookmarkEnd w:id="0"/>
      <w:r w:rsidRPr="001071F5">
        <w:rPr>
          <w:vertAlign w:val="superscript"/>
        </w:rPr>
        <w:t xml:space="preserve"> </w:t>
      </w:r>
      <w:r w:rsidRPr="001071F5">
        <w:rPr>
          <w:bCs/>
        </w:rPr>
        <w:t>School of Nursing, Midwifery &amp;</w:t>
      </w:r>
      <w:r w:rsidRPr="008C1CE2">
        <w:rPr>
          <w:bCs/>
        </w:rPr>
        <w:t xml:space="preserve"> Health Systems, University College Dublin, Dublin, Ireland.</w:t>
      </w:r>
      <w:r>
        <w:rPr>
          <w:bCs/>
        </w:rPr>
        <w:t xml:space="preserve"> </w:t>
      </w:r>
      <w:r>
        <w:t xml:space="preserve">Email: </w:t>
      </w:r>
      <w:r>
        <w:rPr>
          <w:bCs/>
        </w:rPr>
        <w:t>aoife.debrun@ucd.ie</w:t>
      </w:r>
    </w:p>
    <w:p w14:paraId="412413F0" w14:textId="59C6F86E" w:rsidR="00D04457" w:rsidRPr="001071F5" w:rsidRDefault="001C4EAB" w:rsidP="00D04457">
      <w:pPr>
        <w:spacing w:after="200"/>
        <w:jc w:val="both"/>
      </w:pPr>
      <w:r>
        <w:rPr>
          <w:bCs/>
          <w:vertAlign w:val="superscript"/>
        </w:rPr>
        <w:t>5</w:t>
      </w:r>
      <w:r w:rsidR="00D04457" w:rsidRPr="001071F5">
        <w:rPr>
          <w:bCs/>
          <w:vertAlign w:val="superscript"/>
        </w:rPr>
        <w:t xml:space="preserve"> </w:t>
      </w:r>
      <w:r w:rsidR="00D04457" w:rsidRPr="001071F5">
        <w:t xml:space="preserve">National Leadership and Innovation Centre for Nursing and Midwifery, Office of the Nursing and Midwifery Services Director, Health Service Executive, Ireland. </w:t>
      </w:r>
      <w:r w:rsidR="00D04457">
        <w:t xml:space="preserve">Email: </w:t>
      </w:r>
      <w:r w:rsidR="00D04457" w:rsidRPr="001071F5">
        <w:t>marie.kilduff@hse.ie</w:t>
      </w:r>
    </w:p>
    <w:p w14:paraId="31883AEE" w14:textId="77777777" w:rsidR="00D04457" w:rsidRDefault="00D04457" w:rsidP="00D04457">
      <w:pPr>
        <w:spacing w:after="200" w:line="480" w:lineRule="auto"/>
        <w:jc w:val="both"/>
      </w:pPr>
    </w:p>
    <w:p w14:paraId="52497C4D" w14:textId="77777777" w:rsidR="00D04457" w:rsidRDefault="00D04457" w:rsidP="00D04457">
      <w:pPr>
        <w:spacing w:after="200" w:line="480" w:lineRule="auto"/>
        <w:jc w:val="both"/>
      </w:pPr>
      <w:r w:rsidRPr="00AA35CA">
        <w:rPr>
          <w:b/>
        </w:rPr>
        <w:t>Corresponding author</w:t>
      </w:r>
      <w:r>
        <w:t xml:space="preserve">: Maria Creed, </w:t>
      </w:r>
      <w:r w:rsidRPr="00B0399F">
        <w:t xml:space="preserve">Pharmacy Department, </w:t>
      </w:r>
      <w:r w:rsidRPr="00B0399F">
        <w:rPr>
          <w:bCs/>
        </w:rPr>
        <w:t>Mater Misericordiae University Hospital, Eccles St., Dublin</w:t>
      </w:r>
      <w:r w:rsidRPr="00B0399F">
        <w:t>, Ireland.</w:t>
      </w:r>
      <w:r>
        <w:t xml:space="preserve"> </w:t>
      </w:r>
    </w:p>
    <w:p w14:paraId="68326685" w14:textId="77777777" w:rsidR="00D04457" w:rsidRPr="00AA35CA" w:rsidRDefault="00D04457" w:rsidP="00D04457">
      <w:pPr>
        <w:spacing w:after="200" w:line="480" w:lineRule="auto"/>
        <w:jc w:val="both"/>
      </w:pPr>
    </w:p>
    <w:p w14:paraId="7093E045" w14:textId="77777777" w:rsidR="00D04457" w:rsidRDefault="00D04457" w:rsidP="00D04457">
      <w:pPr>
        <w:spacing w:after="200" w:line="480" w:lineRule="auto"/>
        <w:jc w:val="both"/>
      </w:pPr>
      <w:r w:rsidRPr="00AA35CA">
        <w:rPr>
          <w:b/>
        </w:rPr>
        <w:t>Running title</w:t>
      </w:r>
      <w:r>
        <w:t xml:space="preserve">: Improving controlled drug processes </w:t>
      </w:r>
      <w:r w:rsidRPr="00AA35CA">
        <w:t xml:space="preserve"> </w:t>
      </w:r>
    </w:p>
    <w:p w14:paraId="740F9CBE" w14:textId="77777777" w:rsidR="00D04457" w:rsidRDefault="00D04457" w:rsidP="00D04457">
      <w:pPr>
        <w:spacing w:line="360" w:lineRule="auto"/>
        <w:rPr>
          <w:bCs/>
          <w:lang w:val="en-US" w:eastAsia="en-US"/>
        </w:rPr>
      </w:pPr>
      <w:r>
        <w:rPr>
          <w:b/>
          <w:bCs/>
        </w:rPr>
        <w:t xml:space="preserve">Declaration of Interest: </w:t>
      </w:r>
      <w:r w:rsidRPr="00643628">
        <w:rPr>
          <w:bCs/>
          <w:lang w:val="en-US" w:eastAsia="en-US"/>
        </w:rPr>
        <w:t>The authors declare no conflicts of interest.</w:t>
      </w:r>
    </w:p>
    <w:p w14:paraId="15FD1199" w14:textId="77777777" w:rsidR="00D04457" w:rsidRPr="00044C7D" w:rsidRDefault="00D04457" w:rsidP="00D04457">
      <w:pPr>
        <w:spacing w:line="360" w:lineRule="auto"/>
        <w:rPr>
          <w:bCs/>
          <w:i/>
          <w:lang w:val="en-US" w:eastAsia="en-US"/>
        </w:rPr>
      </w:pPr>
    </w:p>
    <w:p w14:paraId="2898D5B4" w14:textId="77777777" w:rsidR="00D04457" w:rsidRDefault="00D04457" w:rsidP="00D04457">
      <w:pPr>
        <w:spacing w:after="200" w:line="480" w:lineRule="auto"/>
        <w:jc w:val="both"/>
      </w:pPr>
      <w:r w:rsidRPr="00F13350">
        <w:rPr>
          <w:b/>
        </w:rPr>
        <w:t>Acknowledgements</w:t>
      </w:r>
      <w:r>
        <w:t xml:space="preserve">: The authors would like to thank the Mater Lean Academy for their support of this research. </w:t>
      </w:r>
    </w:p>
    <w:p w14:paraId="5876AE03" w14:textId="77777777" w:rsidR="00D04457" w:rsidRDefault="00D04457" w:rsidP="00F63341">
      <w:pPr>
        <w:spacing w:after="200" w:line="480" w:lineRule="auto"/>
        <w:rPr>
          <w:bCs/>
        </w:rPr>
      </w:pPr>
    </w:p>
    <w:p w14:paraId="34FA6FA0" w14:textId="6D6861A3" w:rsidR="00B93AC9" w:rsidRPr="00DB1754" w:rsidRDefault="00B93AC9" w:rsidP="00F63341">
      <w:pPr>
        <w:spacing w:after="200" w:line="480" w:lineRule="auto"/>
        <w:rPr>
          <w:b/>
        </w:rPr>
      </w:pPr>
      <w:r w:rsidRPr="00F63341">
        <w:rPr>
          <w:bCs/>
        </w:rPr>
        <w:lastRenderedPageBreak/>
        <w:t>INTRODUCTION</w:t>
      </w:r>
    </w:p>
    <w:p w14:paraId="06990ADF" w14:textId="77777777" w:rsidR="00B93AC9" w:rsidRPr="00DB1754" w:rsidRDefault="00B93AC9" w:rsidP="005C64E9">
      <w:pPr>
        <w:spacing w:line="480" w:lineRule="auto"/>
        <w:jc w:val="both"/>
      </w:pPr>
      <w:r>
        <w:rPr>
          <w:noProof/>
        </w:rPr>
        <w:t>The use of c</w:t>
      </w:r>
      <w:r w:rsidRPr="00DB1754">
        <w:rPr>
          <w:noProof/>
        </w:rPr>
        <w:t>ontrolled drug</w:t>
      </w:r>
      <w:r>
        <w:rPr>
          <w:noProof/>
        </w:rPr>
        <w:t xml:space="preserve">s, </w:t>
      </w:r>
      <w:r>
        <w:t xml:space="preserve">such as </w:t>
      </w:r>
      <w:r w:rsidRPr="00DB1754">
        <w:t>Morphine</w:t>
      </w:r>
      <w:r>
        <w:t xml:space="preserve"> and </w:t>
      </w:r>
      <w:r w:rsidRPr="00DB1754">
        <w:rPr>
          <w:noProof/>
        </w:rPr>
        <w:t>Methadone</w:t>
      </w:r>
      <w:r>
        <w:rPr>
          <w:noProof/>
        </w:rPr>
        <w:t xml:space="preserve">, is subject to stringent regulations internationally in countries </w:t>
      </w:r>
      <w:r>
        <w:t xml:space="preserve">including the </w:t>
      </w:r>
      <w:r w:rsidRPr="00702AA6">
        <w:t xml:space="preserve">UK, </w:t>
      </w:r>
      <w:r>
        <w:t xml:space="preserve">France, Germany, Ireland, the </w:t>
      </w:r>
      <w:r w:rsidRPr="00702AA6">
        <w:t>USA and Australia</w:t>
      </w:r>
      <w:r>
        <w:t>.</w:t>
      </w:r>
      <w:r w:rsidRPr="009F725E">
        <w:rPr>
          <w:noProof/>
          <w:vertAlign w:val="superscript"/>
        </w:rPr>
        <w:t>1,2</w:t>
      </w:r>
      <w:r>
        <w:t xml:space="preserve"> Given that globally there is an estimated 190,900 premature deaths caused by drugs and that opioid abuse accounts for the majority of these deaths</w:t>
      </w:r>
      <w:r w:rsidRPr="00DB1754">
        <w:t>, this stringency is necessary</w:t>
      </w:r>
      <w:r>
        <w:t>.</w:t>
      </w:r>
      <w:r w:rsidRPr="00EF4384">
        <w:rPr>
          <w:noProof/>
          <w:vertAlign w:val="superscript"/>
        </w:rPr>
        <w:t>3</w:t>
      </w:r>
      <w:r>
        <w:t xml:space="preserve"> Traditionally, </w:t>
      </w:r>
      <w:r w:rsidRPr="00DB1754">
        <w:t xml:space="preserve">processes </w:t>
      </w:r>
      <w:r>
        <w:t>to</w:t>
      </w:r>
      <w:r w:rsidRPr="00DB1754">
        <w:t xml:space="preserve"> manage controlled drugs in </w:t>
      </w:r>
      <w:r>
        <w:t>hospital</w:t>
      </w:r>
      <w:r w:rsidRPr="00DB1754">
        <w:t xml:space="preserve"> settings </w:t>
      </w:r>
      <w:r>
        <w:t>were</w:t>
      </w:r>
      <w:r w:rsidRPr="00DB1754">
        <w:t xml:space="preserve"> </w:t>
      </w:r>
      <w:r>
        <w:t>established</w:t>
      </w:r>
      <w:r w:rsidRPr="00DB1754">
        <w:t xml:space="preserve"> </w:t>
      </w:r>
      <w:r>
        <w:t xml:space="preserve">in adherence to national </w:t>
      </w:r>
      <w:r w:rsidRPr="00DB1754">
        <w:t>legislation</w:t>
      </w:r>
      <w:r>
        <w:t>,</w:t>
      </w:r>
      <w:r w:rsidRPr="00602067">
        <w:rPr>
          <w:noProof/>
          <w:vertAlign w:val="superscript"/>
        </w:rPr>
        <w:t>1</w:t>
      </w:r>
      <w:r>
        <w:t xml:space="preserve"> with little consideration of establishing an efficient process. This project applied</w:t>
      </w:r>
      <w:r w:rsidRPr="00DB1754">
        <w:t xml:space="preserve"> qua</w:t>
      </w:r>
      <w:r>
        <w:t>lity improvement methods to the</w:t>
      </w:r>
      <w:r w:rsidRPr="00DB1754">
        <w:t xml:space="preserve"> controlled </w:t>
      </w:r>
      <w:r>
        <w:t>drug</w:t>
      </w:r>
      <w:r w:rsidRPr="00783286">
        <w:t xml:space="preserve"> </w:t>
      </w:r>
      <w:r w:rsidRPr="00DB1754">
        <w:t>supply and delivery process</w:t>
      </w:r>
      <w:r>
        <w:t xml:space="preserve"> to release nursing and pharmacy time</w:t>
      </w:r>
      <w:r w:rsidRPr="00DB1754">
        <w:t xml:space="preserve"> in </w:t>
      </w:r>
      <w:r>
        <w:t xml:space="preserve">one large teaching hospital </w:t>
      </w:r>
      <w:r w:rsidRPr="006336BD">
        <w:t xml:space="preserve">in </w:t>
      </w:r>
      <w:r>
        <w:t>Dublin, Ireland</w:t>
      </w:r>
      <w:r w:rsidRPr="006336BD">
        <w:t xml:space="preserve"> to</w:t>
      </w:r>
      <w:r>
        <w:t xml:space="preserve"> enable greater efficiency, </w:t>
      </w:r>
      <w:r w:rsidRPr="00DB1754">
        <w:t xml:space="preserve">whilst adhering to </w:t>
      </w:r>
      <w:r>
        <w:t xml:space="preserve">national </w:t>
      </w:r>
      <w:r w:rsidRPr="00DB1754">
        <w:t>legislation.</w:t>
      </w:r>
    </w:p>
    <w:p w14:paraId="3842B3E6" w14:textId="77777777" w:rsidR="00B93AC9" w:rsidRDefault="00B93AC9" w:rsidP="00B6785B">
      <w:pPr>
        <w:spacing w:line="480" w:lineRule="auto"/>
        <w:jc w:val="both"/>
      </w:pPr>
    </w:p>
    <w:p w14:paraId="71FC62CE" w14:textId="77777777" w:rsidR="00B93AC9" w:rsidRDefault="00B93AC9" w:rsidP="005C64E9">
      <w:pPr>
        <w:autoSpaceDE w:val="0"/>
        <w:autoSpaceDN w:val="0"/>
        <w:adjustRightInd w:val="0"/>
        <w:spacing w:line="480" w:lineRule="auto"/>
        <w:ind w:firstLine="720"/>
        <w:jc w:val="both"/>
      </w:pPr>
      <w:r>
        <w:t>It is an on-going challenge</w:t>
      </w:r>
      <w:r w:rsidRPr="00DB1754">
        <w:t xml:space="preserve"> </w:t>
      </w:r>
      <w:r>
        <w:t>in health care to provide cost-effective, high-</w:t>
      </w:r>
      <w:r w:rsidRPr="00DB1754">
        <w:t xml:space="preserve">quality </w:t>
      </w:r>
      <w:r>
        <w:t>patient care. Quality improvement methodologies, such as Lean and Six Sigma,</w:t>
      </w:r>
      <w:r w:rsidRPr="00DB1754">
        <w:t xml:space="preserve"> have been translated </w:t>
      </w:r>
      <w:r>
        <w:t>from industry with varying degrees of success in an attempt to drive health care improvement.</w:t>
      </w:r>
      <w:r w:rsidRPr="00EF4384">
        <w:rPr>
          <w:noProof/>
          <w:vertAlign w:val="superscript"/>
        </w:rPr>
        <w:t>4,5</w:t>
      </w:r>
      <w:r>
        <w:rPr>
          <w:noProof/>
          <w:vertAlign w:val="superscript"/>
        </w:rPr>
        <w:t xml:space="preserve"> </w:t>
      </w:r>
      <w:r w:rsidRPr="00DB1754">
        <w:t>Lean</w:t>
      </w:r>
      <w:r>
        <w:t xml:space="preserve"> methods</w:t>
      </w:r>
      <w:r w:rsidRPr="00DB1754">
        <w:t xml:space="preserve"> aim</w:t>
      </w:r>
      <w:r>
        <w:t xml:space="preserve"> </w:t>
      </w:r>
      <w:r w:rsidRPr="00DB1754">
        <w:t xml:space="preserve">to </w:t>
      </w:r>
      <w:r>
        <w:t xml:space="preserve">improve </w:t>
      </w:r>
      <w:r w:rsidRPr="00DB1754">
        <w:t>organisational processes to reduce waste and improve productivity</w:t>
      </w:r>
      <w:r>
        <w:t>,</w:t>
      </w:r>
      <w:r w:rsidRPr="00EF4384">
        <w:rPr>
          <w:noProof/>
          <w:vertAlign w:val="superscript"/>
        </w:rPr>
        <w:t>6,7</w:t>
      </w:r>
      <w:r>
        <w:t xml:space="preserve"> while </w:t>
      </w:r>
      <w:r w:rsidRPr="00DB1754">
        <w:t>Six Sigma focuses on reducing variability and errors using data and statistical methods</w:t>
      </w:r>
      <w:r>
        <w:t>.</w:t>
      </w:r>
      <w:r w:rsidRPr="00EF4384">
        <w:rPr>
          <w:noProof/>
          <w:vertAlign w:val="superscript"/>
        </w:rPr>
        <w:t>4</w:t>
      </w:r>
      <w:r>
        <w:t xml:space="preserve"> Combined, </w:t>
      </w:r>
      <w:r w:rsidRPr="00DB1754">
        <w:t>Lean Six Sigma (LSS) provide</w:t>
      </w:r>
      <w:r>
        <w:t>s</w:t>
      </w:r>
      <w:r w:rsidRPr="00DB1754">
        <w:t xml:space="preserve"> organisational problem </w:t>
      </w:r>
      <w:r>
        <w:t>solving and quality improvement.</w:t>
      </w:r>
      <w:r w:rsidRPr="00EF4384">
        <w:rPr>
          <w:noProof/>
          <w:vertAlign w:val="superscript"/>
        </w:rPr>
        <w:t>8,9</w:t>
      </w:r>
      <w:r>
        <w:t xml:space="preserve"> Using the </w:t>
      </w:r>
      <w:r w:rsidRPr="00DB1754">
        <w:t>five step Define, Measure, Analyse, Improve and Control (DMAIC) approach</w:t>
      </w:r>
      <w:r>
        <w:t>,</w:t>
      </w:r>
      <w:r w:rsidRPr="00EF4384">
        <w:rPr>
          <w:noProof/>
          <w:vertAlign w:val="superscript"/>
        </w:rPr>
        <w:t>10</w:t>
      </w:r>
      <w:r>
        <w:t xml:space="preserve"> LSS’s </w:t>
      </w:r>
      <w:r w:rsidRPr="00DB1754">
        <w:t xml:space="preserve">primary outcomes </w:t>
      </w:r>
      <w:r>
        <w:t>relate to</w:t>
      </w:r>
      <w:r w:rsidRPr="00DB1754">
        <w:t xml:space="preserve"> time </w:t>
      </w:r>
      <w:r>
        <w:t xml:space="preserve">and cost </w:t>
      </w:r>
      <w:r w:rsidRPr="00DB1754">
        <w:t>saving, quality</w:t>
      </w:r>
      <w:r>
        <w:t xml:space="preserve"> improvement</w:t>
      </w:r>
      <w:r w:rsidRPr="00DB1754">
        <w:t xml:space="preserve">, and </w:t>
      </w:r>
      <w:r>
        <w:t>increasing patient satisfaction.</w:t>
      </w:r>
      <w:r w:rsidRPr="00F637DC">
        <w:rPr>
          <w:noProof/>
          <w:vertAlign w:val="superscript"/>
        </w:rPr>
        <w:t>11-13</w:t>
      </w:r>
    </w:p>
    <w:p w14:paraId="7A677A62" w14:textId="77777777" w:rsidR="00B93AC9" w:rsidRDefault="00B93AC9" w:rsidP="00B6785B">
      <w:pPr>
        <w:autoSpaceDE w:val="0"/>
        <w:autoSpaceDN w:val="0"/>
        <w:adjustRightInd w:val="0"/>
        <w:spacing w:line="480" w:lineRule="auto"/>
        <w:jc w:val="both"/>
      </w:pPr>
    </w:p>
    <w:p w14:paraId="6ECF040D" w14:textId="77777777" w:rsidR="00B93AC9" w:rsidRDefault="00B93AC9" w:rsidP="005C64E9">
      <w:pPr>
        <w:spacing w:line="480" w:lineRule="auto"/>
        <w:ind w:firstLine="720"/>
        <w:jc w:val="both"/>
        <w:rPr>
          <w:color w:val="000000"/>
          <w:shd w:val="clear" w:color="auto" w:fill="FFFFFF"/>
        </w:rPr>
      </w:pPr>
      <w:r>
        <w:t>The evidence for the efficacy of Lean methods in health care is mixed. In</w:t>
      </w:r>
      <w:r>
        <w:rPr>
          <w:color w:val="000000"/>
          <w:shd w:val="clear" w:color="auto" w:fill="FFFFFF"/>
        </w:rPr>
        <w:t xml:space="preserve"> a recent systematic review of Lean approaches in health,</w:t>
      </w:r>
      <w:r w:rsidRPr="00EF4384">
        <w:rPr>
          <w:noProof/>
          <w:color w:val="000000"/>
          <w:shd w:val="clear" w:color="auto" w:fill="FFFFFF"/>
          <w:vertAlign w:val="superscript"/>
        </w:rPr>
        <w:t>5</w:t>
      </w:r>
      <w:r>
        <w:rPr>
          <w:color w:val="000000"/>
          <w:shd w:val="clear" w:color="auto" w:fill="FFFFFF"/>
        </w:rPr>
        <w:t xml:space="preserve"> Moraros et al. assessed the effect of Lean on staff, patient satisfaction, health and process outcomes, and financial costs and found that the </w:t>
      </w:r>
      <w:r>
        <w:rPr>
          <w:color w:val="000000"/>
          <w:shd w:val="clear" w:color="auto" w:fill="FFFFFF"/>
        </w:rPr>
        <w:lastRenderedPageBreak/>
        <w:t xml:space="preserve">evidence to date does not support the claim that Lean interventions lead to quality improvement in health care. </w:t>
      </w:r>
    </w:p>
    <w:p w14:paraId="16DB49B5" w14:textId="77777777" w:rsidR="00B93AC9" w:rsidRPr="00BB6422" w:rsidRDefault="00B93AC9" w:rsidP="005144DC">
      <w:pPr>
        <w:spacing w:line="480" w:lineRule="auto"/>
        <w:jc w:val="both"/>
      </w:pPr>
    </w:p>
    <w:p w14:paraId="75A75647" w14:textId="77777777" w:rsidR="00B93AC9" w:rsidRPr="00BB6422" w:rsidRDefault="00B93AC9" w:rsidP="005C64E9">
      <w:pPr>
        <w:spacing w:line="480" w:lineRule="auto"/>
        <w:ind w:firstLine="720"/>
        <w:jc w:val="both"/>
      </w:pPr>
      <w:r>
        <w:t xml:space="preserve">However, there have been several studies of positive outcomes from the application of Lean methods </w:t>
      </w:r>
      <w:r w:rsidRPr="00DB1754">
        <w:t>in medication management in health</w:t>
      </w:r>
      <w:r>
        <w:t xml:space="preserve"> </w:t>
      </w:r>
      <w:r w:rsidRPr="00DB1754">
        <w:t>care settings</w:t>
      </w:r>
      <w:r>
        <w:t xml:space="preserve">. </w:t>
      </w:r>
      <w:r w:rsidRPr="00DB1754">
        <w:t>Green et al. used Lean</w:t>
      </w:r>
      <w:r>
        <w:t xml:space="preserve"> </w:t>
      </w:r>
      <w:r w:rsidRPr="00DB1754">
        <w:t xml:space="preserve">to evaluate </w:t>
      </w:r>
      <w:r>
        <w:t>hospital</w:t>
      </w:r>
      <w:r w:rsidRPr="00DB1754">
        <w:t xml:space="preserve"> ph</w:t>
      </w:r>
      <w:r>
        <w:t xml:space="preserve">armacist activities and </w:t>
      </w:r>
      <w:r w:rsidRPr="00DB1754">
        <w:t>categorised 23%</w:t>
      </w:r>
      <w:r>
        <w:t xml:space="preserve"> </w:t>
      </w:r>
      <w:r w:rsidRPr="00DB1754">
        <w:t>as waste becaus</w:t>
      </w:r>
      <w:r>
        <w:t>e of inefficient work practices.</w:t>
      </w:r>
      <w:r w:rsidRPr="00F637DC">
        <w:rPr>
          <w:noProof/>
          <w:vertAlign w:val="superscript"/>
        </w:rPr>
        <w:t>14</w:t>
      </w:r>
      <w:r w:rsidRPr="00DB1754">
        <w:t xml:space="preserve"> This </w:t>
      </w:r>
      <w:r>
        <w:t xml:space="preserve">resulting </w:t>
      </w:r>
      <w:r w:rsidRPr="00DB1754">
        <w:t xml:space="preserve">analysis resulted in opportunities for pharmacists to become more </w:t>
      </w:r>
      <w:r>
        <w:t xml:space="preserve">process and time </w:t>
      </w:r>
      <w:r w:rsidRPr="00DB1754">
        <w:t>efficient. Other studies</w:t>
      </w:r>
      <w:r>
        <w:t xml:space="preserve"> applying Lean approaches</w:t>
      </w:r>
      <w:r w:rsidRPr="00DB1754">
        <w:t xml:space="preserve"> </w:t>
      </w:r>
      <w:r>
        <w:t>have observed savings</w:t>
      </w:r>
      <w:r w:rsidRPr="00DB1754">
        <w:t xml:space="preserve"> in time and cost, increased </w:t>
      </w:r>
      <w:r>
        <w:t xml:space="preserve">process </w:t>
      </w:r>
      <w:r w:rsidRPr="00DB1754">
        <w:t>efficiencies and consequent imp</w:t>
      </w:r>
      <w:r>
        <w:t>rovement in service quality.</w:t>
      </w:r>
      <w:r w:rsidRPr="00F637DC">
        <w:rPr>
          <w:noProof/>
          <w:vertAlign w:val="superscript"/>
        </w:rPr>
        <w:t>15,16</w:t>
      </w:r>
      <w:r>
        <w:t xml:space="preserve"> LSS</w:t>
      </w:r>
      <w:r w:rsidRPr="00DB1754">
        <w:t xml:space="preserve"> </w:t>
      </w:r>
      <w:r>
        <w:t>approaches have</w:t>
      </w:r>
      <w:r w:rsidRPr="00DB1754">
        <w:t xml:space="preserve"> also been employed to improve medication delivery processes, to decrease medication errors</w:t>
      </w:r>
      <w:r>
        <w:t>,</w:t>
      </w:r>
      <w:r w:rsidRPr="00DB1754">
        <w:t xml:space="preserve"> and improve patient and nursing satisfaction, while also reducing nursing wait time for medications</w:t>
      </w:r>
      <w:r>
        <w:t>.</w:t>
      </w:r>
      <w:r w:rsidRPr="00F637DC">
        <w:rPr>
          <w:noProof/>
          <w:vertAlign w:val="superscript"/>
        </w:rPr>
        <w:t>17</w:t>
      </w:r>
    </w:p>
    <w:p w14:paraId="2FA5E478" w14:textId="77777777" w:rsidR="00B93AC9" w:rsidRPr="00DB1754" w:rsidRDefault="00B93AC9" w:rsidP="00B6785B">
      <w:pPr>
        <w:spacing w:line="480" w:lineRule="auto"/>
        <w:jc w:val="both"/>
      </w:pPr>
    </w:p>
    <w:p w14:paraId="0A3AA10B" w14:textId="77777777" w:rsidR="00B93AC9" w:rsidRDefault="00B93AC9" w:rsidP="005C64E9">
      <w:pPr>
        <w:spacing w:line="480" w:lineRule="auto"/>
        <w:ind w:firstLine="720"/>
        <w:jc w:val="both"/>
      </w:pPr>
      <w:r>
        <w:t>Despite progress in this area</w:t>
      </w:r>
      <w:r w:rsidRPr="00DB1754">
        <w:t xml:space="preserve">, there is </w:t>
      </w:r>
      <w:r>
        <w:t>no</w:t>
      </w:r>
      <w:r w:rsidRPr="00DB1754">
        <w:t xml:space="preserve"> published research on the application of quality improvement approaches </w:t>
      </w:r>
      <w:r>
        <w:t>to</w:t>
      </w:r>
      <w:r w:rsidRPr="00DB1754">
        <w:t xml:space="preserve"> improv</w:t>
      </w:r>
      <w:r>
        <w:t>e</w:t>
      </w:r>
      <w:r w:rsidRPr="00DB1754">
        <w:t xml:space="preserve"> </w:t>
      </w:r>
      <w:r>
        <w:t xml:space="preserve">controlled drug supply </w:t>
      </w:r>
      <w:r w:rsidRPr="00DB1754">
        <w:t>process</w:t>
      </w:r>
      <w:r>
        <w:t>es in hospital settings. This project addresses this gap and seeks to enhance the efficiency of the controlled drug supply</w:t>
      </w:r>
      <w:r w:rsidRPr="00DB1754">
        <w:t xml:space="preserve"> </w:t>
      </w:r>
      <w:r>
        <w:t xml:space="preserve">in a hospital setting with LSS methods, with the aim of releasing </w:t>
      </w:r>
      <w:r w:rsidRPr="00DB1754">
        <w:t>nursing and pharmacy time.</w:t>
      </w:r>
    </w:p>
    <w:p w14:paraId="0640E77C" w14:textId="77777777" w:rsidR="00B93AC9" w:rsidRDefault="00B93AC9" w:rsidP="00B6785B">
      <w:pPr>
        <w:spacing w:line="480" w:lineRule="auto"/>
        <w:jc w:val="both"/>
      </w:pPr>
    </w:p>
    <w:p w14:paraId="02FD3447" w14:textId="77777777" w:rsidR="00B93AC9" w:rsidRPr="00F63341" w:rsidRDefault="00B93AC9" w:rsidP="00F63341">
      <w:pPr>
        <w:spacing w:line="480" w:lineRule="auto"/>
        <w:rPr>
          <w:bCs/>
        </w:rPr>
      </w:pPr>
      <w:r w:rsidRPr="00F63341">
        <w:rPr>
          <w:bCs/>
        </w:rPr>
        <w:t>BACKGROUND</w:t>
      </w:r>
    </w:p>
    <w:p w14:paraId="46CB2C0F" w14:textId="77777777" w:rsidR="00B93AC9" w:rsidRPr="00F63341" w:rsidRDefault="00B93AC9" w:rsidP="00B6785B">
      <w:pPr>
        <w:shd w:val="clear" w:color="auto" w:fill="FFFFFF"/>
        <w:spacing w:line="480" w:lineRule="auto"/>
        <w:jc w:val="both"/>
        <w:rPr>
          <w:bCs/>
          <w:bdr w:val="none" w:sz="0" w:space="0" w:color="auto" w:frame="1"/>
        </w:rPr>
      </w:pPr>
      <w:r w:rsidRPr="00F63341">
        <w:rPr>
          <w:bCs/>
          <w:bdr w:val="none" w:sz="0" w:space="0" w:color="auto" w:frame="1"/>
        </w:rPr>
        <w:t>Project Context</w:t>
      </w:r>
    </w:p>
    <w:p w14:paraId="7B6611FE" w14:textId="62C52F82" w:rsidR="00B93AC9" w:rsidRDefault="00B93AC9" w:rsidP="005C64E9">
      <w:pPr>
        <w:spacing w:line="480" w:lineRule="auto"/>
        <w:jc w:val="both"/>
        <w:rPr>
          <w:lang w:val="en-GB"/>
        </w:rPr>
      </w:pPr>
      <w:r w:rsidRPr="00A65D90">
        <w:rPr>
          <w:bCs/>
          <w:bdr w:val="none" w:sz="0" w:space="0" w:color="auto" w:frame="1"/>
        </w:rPr>
        <w:t xml:space="preserve">This </w:t>
      </w:r>
      <w:r>
        <w:rPr>
          <w:bCs/>
          <w:bdr w:val="none" w:sz="0" w:space="0" w:color="auto" w:frame="1"/>
        </w:rPr>
        <w:t>project</w:t>
      </w:r>
      <w:r w:rsidRPr="00A65D90">
        <w:t xml:space="preserve"> reviewed the controlled drug supply process in a single centre, quaternary referral teaching hospital with approximately 600 in-patient beds</w:t>
      </w:r>
      <w:r>
        <w:t xml:space="preserve"> and a staff complement of just over 3,000, which includes 1,204 nursing staff</w:t>
      </w:r>
      <w:r w:rsidRPr="00A65D90">
        <w:t xml:space="preserve">. In accordance with </w:t>
      </w:r>
      <w:r>
        <w:t xml:space="preserve">national </w:t>
      </w:r>
      <w:r w:rsidRPr="00A65D90">
        <w:t>drug legislation,</w:t>
      </w:r>
      <w:r>
        <w:t xml:space="preserve"> a nurse</w:t>
      </w:r>
      <w:r w:rsidRPr="00A65D90">
        <w:t xml:space="preserve"> </w:t>
      </w:r>
      <w:r>
        <w:t>must request</w:t>
      </w:r>
      <w:r w:rsidRPr="00A65D90">
        <w:t xml:space="preserve"> controlled drugs</w:t>
      </w:r>
      <w:r>
        <w:t xml:space="preserve">, using hand-written orders. </w:t>
      </w:r>
      <w:r w:rsidRPr="00377211">
        <w:t>Furthermore, legislation stipulates that a pharmacist must supply controlled drugs using a</w:t>
      </w:r>
      <w:r>
        <w:t xml:space="preserve"> specified </w:t>
      </w:r>
      <w:r w:rsidRPr="00A65D90">
        <w:t>documentation method. In th</w:t>
      </w:r>
      <w:r>
        <w:t xml:space="preserve">is </w:t>
      </w:r>
      <w:r>
        <w:lastRenderedPageBreak/>
        <w:t>hospital</w:t>
      </w:r>
      <w:r w:rsidRPr="00A65D90">
        <w:t xml:space="preserve">, </w:t>
      </w:r>
      <w:r w:rsidRPr="00A65D90">
        <w:rPr>
          <w:lang w:val="en-GB"/>
        </w:rPr>
        <w:t xml:space="preserve">a </w:t>
      </w:r>
      <w:r w:rsidRPr="00A65D90">
        <w:rPr>
          <w:noProof/>
          <w:lang w:val="en-GB"/>
        </w:rPr>
        <w:t>process had</w:t>
      </w:r>
      <w:r w:rsidRPr="00A65D90">
        <w:rPr>
          <w:lang w:val="en-GB"/>
        </w:rPr>
        <w:t xml:space="preserve"> been in place for decades, with the most recent review taking place</w:t>
      </w:r>
      <w:r>
        <w:rPr>
          <w:lang w:val="en-GB"/>
        </w:rPr>
        <w:t xml:space="preserve"> over </w:t>
      </w:r>
      <w:r w:rsidR="00BC4FD5">
        <w:rPr>
          <w:lang w:val="en-GB"/>
        </w:rPr>
        <w:t>10</w:t>
      </w:r>
      <w:r>
        <w:rPr>
          <w:lang w:val="en-GB"/>
        </w:rPr>
        <w:t xml:space="preserve"> years ago. However, in that time, </w:t>
      </w:r>
      <w:r w:rsidRPr="00A65D90">
        <w:rPr>
          <w:lang w:val="en-GB"/>
        </w:rPr>
        <w:t xml:space="preserve">the number of </w:t>
      </w:r>
      <w:r>
        <w:rPr>
          <w:lang w:val="en-GB"/>
        </w:rPr>
        <w:t xml:space="preserve">commercially available </w:t>
      </w:r>
      <w:r w:rsidRPr="00A65D90">
        <w:rPr>
          <w:lang w:val="en-GB"/>
        </w:rPr>
        <w:t xml:space="preserve">controlled drugs has risen exponentially, along with demand. </w:t>
      </w:r>
      <w:r w:rsidRPr="00A65D90">
        <w:rPr>
          <w:noProof/>
          <w:lang w:val="en-GB"/>
        </w:rPr>
        <w:t xml:space="preserve">This increase has </w:t>
      </w:r>
      <w:r w:rsidRPr="00A65D90">
        <w:rPr>
          <w:lang w:val="en-GB"/>
        </w:rPr>
        <w:t>impact</w:t>
      </w:r>
      <w:r>
        <w:rPr>
          <w:lang w:val="en-GB"/>
        </w:rPr>
        <w:t>ed</w:t>
      </w:r>
      <w:r w:rsidRPr="00A65D90">
        <w:rPr>
          <w:lang w:val="en-GB"/>
        </w:rPr>
        <w:t xml:space="preserve"> on nursing and pharmacy staff</w:t>
      </w:r>
      <w:r>
        <w:rPr>
          <w:lang w:val="en-GB"/>
        </w:rPr>
        <w:t xml:space="preserve"> time, with increased demands on pharmacy regarding dispensing controlled drugs and, in the current setting, more frequent nurse journeys to pharmacy to collect controlled drugs</w:t>
      </w:r>
    </w:p>
    <w:p w14:paraId="15CD2640" w14:textId="77777777" w:rsidR="00B93AC9" w:rsidRPr="00A65D90" w:rsidRDefault="00B93AC9" w:rsidP="00B6785B">
      <w:pPr>
        <w:spacing w:line="480" w:lineRule="auto"/>
        <w:jc w:val="both"/>
        <w:rPr>
          <w:lang w:val="en-GB"/>
        </w:rPr>
      </w:pPr>
    </w:p>
    <w:p w14:paraId="7A412B28" w14:textId="77777777" w:rsidR="00B93AC9" w:rsidRDefault="00B93AC9" w:rsidP="005C64E9">
      <w:pPr>
        <w:shd w:val="clear" w:color="auto" w:fill="FFFFFF"/>
        <w:spacing w:line="480" w:lineRule="auto"/>
        <w:ind w:firstLine="720"/>
        <w:jc w:val="both"/>
        <w:rPr>
          <w:lang w:val="en-GB"/>
        </w:rPr>
      </w:pPr>
      <w:r>
        <w:rPr>
          <w:noProof/>
          <w:lang w:val="en-GB"/>
        </w:rPr>
        <w:t xml:space="preserve">A </w:t>
      </w:r>
      <w:r w:rsidRPr="00960E43">
        <w:rPr>
          <w:noProof/>
          <w:lang w:val="en-GB"/>
        </w:rPr>
        <w:t>scheduled</w:t>
      </w:r>
      <w:r>
        <w:rPr>
          <w:noProof/>
          <w:lang w:val="en-GB"/>
        </w:rPr>
        <w:t xml:space="preserve"> controlled drug supply process existed</w:t>
      </w:r>
      <w:r w:rsidRPr="00A65D90">
        <w:rPr>
          <w:lang w:val="en-GB"/>
        </w:rPr>
        <w:t xml:space="preserve">, </w:t>
      </w:r>
      <w:r>
        <w:rPr>
          <w:lang w:val="en-GB"/>
        </w:rPr>
        <w:t>where nurses</w:t>
      </w:r>
      <w:r w:rsidRPr="00A65D90">
        <w:rPr>
          <w:lang w:val="en-GB"/>
        </w:rPr>
        <w:t xml:space="preserve"> electronically request</w:t>
      </w:r>
      <w:r>
        <w:rPr>
          <w:lang w:val="en-GB"/>
        </w:rPr>
        <w:t>ed</w:t>
      </w:r>
      <w:r w:rsidRPr="00A65D90">
        <w:rPr>
          <w:lang w:val="en-GB"/>
        </w:rPr>
        <w:t xml:space="preserve"> a porter to </w:t>
      </w:r>
      <w:r>
        <w:rPr>
          <w:lang w:val="en-GB"/>
        </w:rPr>
        <w:t>collect</w:t>
      </w:r>
      <w:r w:rsidRPr="00A65D90">
        <w:rPr>
          <w:lang w:val="en-GB"/>
        </w:rPr>
        <w:t xml:space="preserve"> a </w:t>
      </w:r>
      <w:r>
        <w:rPr>
          <w:lang w:val="en-GB"/>
        </w:rPr>
        <w:t xml:space="preserve">controlled drug order book from the ward, if required, </w:t>
      </w:r>
      <w:r w:rsidRPr="00A65D90">
        <w:rPr>
          <w:lang w:val="en-GB"/>
        </w:rPr>
        <w:t>on s</w:t>
      </w:r>
      <w:r>
        <w:rPr>
          <w:lang w:val="en-GB"/>
        </w:rPr>
        <w:t>cheduled</w:t>
      </w:r>
      <w:r w:rsidRPr="00A65D90">
        <w:rPr>
          <w:lang w:val="en-GB"/>
        </w:rPr>
        <w:t xml:space="preserve"> days</w:t>
      </w:r>
      <w:r>
        <w:rPr>
          <w:lang w:val="en-GB"/>
        </w:rPr>
        <w:t xml:space="preserve">, </w:t>
      </w:r>
      <w:r w:rsidRPr="00A65D90">
        <w:rPr>
          <w:lang w:val="en-GB"/>
        </w:rPr>
        <w:t xml:space="preserve">at </w:t>
      </w:r>
      <w:r>
        <w:rPr>
          <w:lang w:val="en-GB"/>
        </w:rPr>
        <w:t xml:space="preserve">a </w:t>
      </w:r>
      <w:r w:rsidRPr="00A65D90">
        <w:rPr>
          <w:lang w:val="en-GB"/>
        </w:rPr>
        <w:t>specific time</w:t>
      </w:r>
      <w:r>
        <w:rPr>
          <w:lang w:val="en-GB"/>
        </w:rPr>
        <w:t>. The porter transported the order book to the pharmacy and subsequently delivered the controlled drugs to the ward later in the day. However, this process</w:t>
      </w:r>
      <w:r w:rsidRPr="00A65D90">
        <w:rPr>
          <w:lang w:val="en-GB"/>
        </w:rPr>
        <w:t xml:space="preserve"> did not efficiently meet </w:t>
      </w:r>
      <w:r>
        <w:rPr>
          <w:lang w:val="en-GB"/>
        </w:rPr>
        <w:t xml:space="preserve">user </w:t>
      </w:r>
      <w:r w:rsidRPr="00A65D90">
        <w:rPr>
          <w:lang w:val="en-GB"/>
        </w:rPr>
        <w:t>needs</w:t>
      </w:r>
      <w:r>
        <w:rPr>
          <w:lang w:val="en-GB"/>
        </w:rPr>
        <w:t xml:space="preserve">. Whilst controlled drugs were prescribed daily, the collection of the drug order book only operated on alternative days at 08:00 during nurse handovers and the drug delivery process required the presence of two members of nursing staff to count the controlled drugs received. </w:t>
      </w:r>
    </w:p>
    <w:p w14:paraId="3121896E" w14:textId="77777777" w:rsidR="00B93AC9" w:rsidRDefault="00B93AC9" w:rsidP="00BF2256">
      <w:pPr>
        <w:shd w:val="clear" w:color="auto" w:fill="FFFFFF"/>
        <w:spacing w:line="480" w:lineRule="auto"/>
        <w:jc w:val="both"/>
        <w:rPr>
          <w:lang w:val="en-GB"/>
        </w:rPr>
      </w:pPr>
    </w:p>
    <w:p w14:paraId="6EA20A03" w14:textId="77777777" w:rsidR="00B93AC9" w:rsidRDefault="00B93AC9" w:rsidP="005C64E9">
      <w:pPr>
        <w:shd w:val="clear" w:color="auto" w:fill="FFFFFF"/>
        <w:spacing w:line="480" w:lineRule="auto"/>
        <w:ind w:firstLine="720"/>
        <w:jc w:val="both"/>
      </w:pPr>
      <w:r w:rsidRPr="00A65D90">
        <w:rPr>
          <w:lang w:val="en-GB"/>
        </w:rPr>
        <w:t>Retrospective data indicated that only 19% of controlled drug orders were</w:t>
      </w:r>
      <w:r w:rsidRPr="00A65D90">
        <w:rPr>
          <w:noProof/>
          <w:lang w:val="en-GB"/>
        </w:rPr>
        <w:t xml:space="preserve"> processed</w:t>
      </w:r>
      <w:r w:rsidRPr="00A65D90">
        <w:rPr>
          <w:lang w:val="en-GB"/>
        </w:rPr>
        <w:t xml:space="preserve"> in this manner. </w:t>
      </w:r>
      <w:r>
        <w:rPr>
          <w:lang w:val="en-GB"/>
        </w:rPr>
        <w:t xml:space="preserve">The unscheduled process led to a mean of </w:t>
      </w:r>
      <w:r w:rsidRPr="00A65D90">
        <w:rPr>
          <w:lang w:val="en-GB"/>
        </w:rPr>
        <w:t xml:space="preserve">17 nurse </w:t>
      </w:r>
      <w:r>
        <w:rPr>
          <w:lang w:val="en-GB"/>
        </w:rPr>
        <w:t>journeys daily</w:t>
      </w:r>
      <w:r w:rsidRPr="00A65D90">
        <w:rPr>
          <w:lang w:val="en-GB"/>
        </w:rPr>
        <w:t xml:space="preserve"> to </w:t>
      </w:r>
      <w:r>
        <w:rPr>
          <w:lang w:val="en-GB"/>
        </w:rPr>
        <w:t>P</w:t>
      </w:r>
      <w:r w:rsidRPr="00A65D90">
        <w:rPr>
          <w:lang w:val="en-GB"/>
        </w:rPr>
        <w:t>harmacy for co</w:t>
      </w:r>
      <w:r>
        <w:rPr>
          <w:lang w:val="en-GB"/>
        </w:rPr>
        <w:t>ntrolled drugs.</w:t>
      </w:r>
      <w:r w:rsidRPr="00A65D90">
        <w:rPr>
          <w:lang w:val="en-GB"/>
        </w:rPr>
        <w:t xml:space="preserve"> </w:t>
      </w:r>
      <w:r>
        <w:rPr>
          <w:lang w:val="en-GB"/>
        </w:rPr>
        <w:t>For clarity, when we use the term ‘nurse journey’ we refer to instances where nurses must leave the ward to make an unscheduled visit to the pharmacy to order and collect controlled drugs. This is an important target for improvement, because w</w:t>
      </w:r>
      <w:r w:rsidRPr="00A65D90">
        <w:rPr>
          <w:lang w:val="en-GB"/>
        </w:rPr>
        <w:t>hen nurses</w:t>
      </w:r>
      <w:r>
        <w:rPr>
          <w:lang w:val="en-GB"/>
        </w:rPr>
        <w:t xml:space="preserve"> must</w:t>
      </w:r>
      <w:r w:rsidRPr="00A65D90">
        <w:rPr>
          <w:lang w:val="en-GB"/>
        </w:rPr>
        <w:t xml:space="preserve"> leave the ward </w:t>
      </w:r>
      <w:r>
        <w:rPr>
          <w:lang w:val="en-GB"/>
        </w:rPr>
        <w:t>in this unscheduled, ad-hoc manner to collect medication</w:t>
      </w:r>
      <w:r w:rsidRPr="00A65D90">
        <w:rPr>
          <w:lang w:val="en-GB"/>
        </w:rPr>
        <w:t>,</w:t>
      </w:r>
      <w:r>
        <w:rPr>
          <w:lang w:val="en-GB"/>
        </w:rPr>
        <w:t xml:space="preserve"> time is taken from</w:t>
      </w:r>
      <w:r w:rsidRPr="00A65D90">
        <w:rPr>
          <w:lang w:val="en-GB"/>
        </w:rPr>
        <w:t xml:space="preserve"> </w:t>
      </w:r>
      <w:r>
        <w:rPr>
          <w:lang w:val="en-GB"/>
        </w:rPr>
        <w:t xml:space="preserve">direct patient care. In addition, given that </w:t>
      </w:r>
      <w:r w:rsidRPr="00A65D90">
        <w:rPr>
          <w:lang w:val="en-GB"/>
        </w:rPr>
        <w:t>controlled drug</w:t>
      </w:r>
      <w:r>
        <w:rPr>
          <w:lang w:val="en-GB"/>
        </w:rPr>
        <w:t xml:space="preserve"> orders</w:t>
      </w:r>
      <w:r w:rsidRPr="00A65D90">
        <w:rPr>
          <w:lang w:val="en-GB"/>
        </w:rPr>
        <w:t xml:space="preserve"> take precedence</w:t>
      </w:r>
      <w:r>
        <w:rPr>
          <w:lang w:val="en-GB"/>
        </w:rPr>
        <w:t xml:space="preserve"> over other pharmacy orders</w:t>
      </w:r>
      <w:r w:rsidRPr="00A65D90">
        <w:rPr>
          <w:lang w:val="en-GB"/>
        </w:rPr>
        <w:t xml:space="preserve">, pharmacists’ workflow </w:t>
      </w:r>
      <w:r>
        <w:rPr>
          <w:lang w:val="en-GB"/>
        </w:rPr>
        <w:t>is also</w:t>
      </w:r>
      <w:r w:rsidRPr="00A65D90">
        <w:rPr>
          <w:lang w:val="en-GB"/>
        </w:rPr>
        <w:t xml:space="preserve"> interrupted</w:t>
      </w:r>
      <w:r>
        <w:rPr>
          <w:lang w:val="en-GB"/>
        </w:rPr>
        <w:t xml:space="preserve"> by unscheduled drug requests outside of what was allocated as protected time for controlled drug processing.</w:t>
      </w:r>
      <w:r w:rsidRPr="00A65D90">
        <w:rPr>
          <w:lang w:val="en-GB"/>
        </w:rPr>
        <w:t xml:space="preserve"> </w:t>
      </w:r>
    </w:p>
    <w:p w14:paraId="633B4978" w14:textId="77777777" w:rsidR="00B93AC9" w:rsidRPr="00F63341" w:rsidRDefault="00B93AC9" w:rsidP="00B6785B">
      <w:pPr>
        <w:shd w:val="clear" w:color="auto" w:fill="FFFFFF"/>
        <w:spacing w:line="480" w:lineRule="auto"/>
        <w:jc w:val="both"/>
        <w:rPr>
          <w:lang w:val="en-GB"/>
        </w:rPr>
      </w:pPr>
      <w:r w:rsidRPr="00F63341">
        <w:rPr>
          <w:lang w:val="en-GB"/>
        </w:rPr>
        <w:lastRenderedPageBreak/>
        <w:t xml:space="preserve">Ethical considerations </w:t>
      </w:r>
    </w:p>
    <w:p w14:paraId="747E7BEC" w14:textId="15052B3F" w:rsidR="00B93AC9" w:rsidRDefault="00B93AC9" w:rsidP="00B6785B">
      <w:pPr>
        <w:shd w:val="clear" w:color="auto" w:fill="FFFFFF"/>
        <w:spacing w:line="480" w:lineRule="auto"/>
        <w:jc w:val="both"/>
      </w:pPr>
      <w:r>
        <w:rPr>
          <w:lang w:val="en-GB"/>
        </w:rPr>
        <w:t xml:space="preserve">As this research was considered service improvement work and exempt from ethical review, the </w:t>
      </w:r>
      <w:r w:rsidR="006A339A">
        <w:rPr>
          <w:lang w:val="en-GB"/>
        </w:rPr>
        <w:t>project</w:t>
      </w:r>
      <w:r>
        <w:rPr>
          <w:lang w:val="en-GB"/>
        </w:rPr>
        <w:t xml:space="preserve"> was approved by the hospital’s Chief Executive Officer. The </w:t>
      </w:r>
      <w:r w:rsidR="006A339A">
        <w:rPr>
          <w:lang w:val="en-GB"/>
        </w:rPr>
        <w:t>project</w:t>
      </w:r>
      <w:r>
        <w:rPr>
          <w:lang w:val="en-GB"/>
        </w:rPr>
        <w:t xml:space="preserve"> is reported in line with </w:t>
      </w:r>
      <w:r w:rsidRPr="00453B79">
        <w:rPr>
          <w:lang w:val="en-GB"/>
        </w:rPr>
        <w:t>SQUIRE (</w:t>
      </w:r>
      <w:r w:rsidRPr="00453B79">
        <w:rPr>
          <w:rFonts w:eastAsiaTheme="minorHAnsi"/>
          <w:lang w:val="en-US" w:eastAsia="en-US"/>
        </w:rPr>
        <w:t>Standards for Q</w:t>
      </w:r>
      <w:r>
        <w:rPr>
          <w:rFonts w:eastAsiaTheme="minorHAnsi"/>
          <w:lang w:val="en-US" w:eastAsia="en-US"/>
        </w:rPr>
        <w:t>u</w:t>
      </w:r>
      <w:r w:rsidRPr="00453B79">
        <w:rPr>
          <w:rFonts w:eastAsiaTheme="minorHAnsi"/>
          <w:lang w:val="en-US" w:eastAsia="en-US"/>
        </w:rPr>
        <w:t>ality Improvement Reporting Excellence</w:t>
      </w:r>
      <w:r w:rsidRPr="00453B79">
        <w:rPr>
          <w:lang w:val="en-GB"/>
        </w:rPr>
        <w:t>) guidelines</w:t>
      </w:r>
      <w:r>
        <w:rPr>
          <w:lang w:val="en-GB"/>
        </w:rPr>
        <w:t>.</w:t>
      </w:r>
      <w:r w:rsidRPr="00F637DC">
        <w:rPr>
          <w:noProof/>
          <w:vertAlign w:val="superscript"/>
          <w:lang w:val="en-GB"/>
        </w:rPr>
        <w:t>18</w:t>
      </w:r>
    </w:p>
    <w:p w14:paraId="33650C30" w14:textId="77777777" w:rsidR="00B93AC9" w:rsidRPr="00A65D90" w:rsidRDefault="00B93AC9" w:rsidP="00B6785B">
      <w:pPr>
        <w:shd w:val="clear" w:color="auto" w:fill="FFFFFF"/>
        <w:spacing w:line="480" w:lineRule="auto"/>
        <w:jc w:val="both"/>
      </w:pPr>
    </w:p>
    <w:p w14:paraId="4691663A" w14:textId="77777777" w:rsidR="00B93AC9" w:rsidRPr="00F63341" w:rsidRDefault="00B93AC9" w:rsidP="00F63341">
      <w:pPr>
        <w:spacing w:line="480" w:lineRule="auto"/>
        <w:rPr>
          <w:noProof/>
        </w:rPr>
      </w:pPr>
      <w:r w:rsidRPr="00F63341">
        <w:rPr>
          <w:noProof/>
        </w:rPr>
        <w:t>METHODS</w:t>
      </w:r>
    </w:p>
    <w:p w14:paraId="530BA246" w14:textId="77777777" w:rsidR="00B93AC9" w:rsidRPr="00F63341" w:rsidRDefault="00B93AC9" w:rsidP="00F63341">
      <w:pPr>
        <w:spacing w:line="480" w:lineRule="auto"/>
        <w:rPr>
          <w:color w:val="000000" w:themeColor="text1"/>
        </w:rPr>
      </w:pPr>
      <w:r w:rsidRPr="00F63341">
        <w:rPr>
          <w:noProof/>
        </w:rPr>
        <w:t>Data collction and approach</w:t>
      </w:r>
    </w:p>
    <w:p w14:paraId="005D4428" w14:textId="77777777" w:rsidR="00B93AC9" w:rsidRPr="00A65D90" w:rsidRDefault="00B93AC9" w:rsidP="00B6785B">
      <w:pPr>
        <w:spacing w:line="480" w:lineRule="auto"/>
        <w:jc w:val="both"/>
      </w:pPr>
      <w:r w:rsidRPr="00A65D90">
        <w:t xml:space="preserve">The </w:t>
      </w:r>
      <w:r>
        <w:t xml:space="preserve">DMAIC (Define, Measure, Analyse, Improve, Control) </w:t>
      </w:r>
      <w:r w:rsidRPr="00A65D90">
        <w:rPr>
          <w:noProof/>
        </w:rPr>
        <w:t>framework was employed as follows:</w:t>
      </w:r>
      <w:r w:rsidRPr="00EF4384">
        <w:rPr>
          <w:noProof/>
          <w:vertAlign w:val="superscript"/>
        </w:rPr>
        <w:t>10</w:t>
      </w:r>
      <w:r w:rsidRPr="00A65D90">
        <w:t xml:space="preserve">  </w:t>
      </w:r>
    </w:p>
    <w:p w14:paraId="150C5527" w14:textId="77777777" w:rsidR="00B93AC9" w:rsidRPr="000C0797" w:rsidRDefault="00B93AC9" w:rsidP="00B6785B">
      <w:pPr>
        <w:spacing w:line="480" w:lineRule="auto"/>
        <w:jc w:val="both"/>
        <w:rPr>
          <w:b/>
        </w:rPr>
      </w:pPr>
    </w:p>
    <w:p w14:paraId="152B6980" w14:textId="77777777" w:rsidR="00B93AC9" w:rsidRPr="00A65D90" w:rsidRDefault="00B93AC9" w:rsidP="00B6785B">
      <w:pPr>
        <w:spacing w:line="480" w:lineRule="auto"/>
        <w:jc w:val="both"/>
        <w:rPr>
          <w:b/>
        </w:rPr>
      </w:pPr>
      <w:r w:rsidRPr="00F63341">
        <w:rPr>
          <w:i/>
        </w:rPr>
        <w:t>Define</w:t>
      </w:r>
    </w:p>
    <w:p w14:paraId="3D7B1B6A" w14:textId="77777777" w:rsidR="00B93AC9" w:rsidRDefault="00B93AC9" w:rsidP="00B6785B">
      <w:pPr>
        <w:spacing w:line="480" w:lineRule="auto"/>
        <w:jc w:val="both"/>
      </w:pPr>
      <w:r w:rsidRPr="00A65D90">
        <w:t xml:space="preserve">A multidisciplinary team, including representatives from </w:t>
      </w:r>
      <w:r>
        <w:t>N</w:t>
      </w:r>
      <w:r w:rsidRPr="00A65D90">
        <w:t xml:space="preserve">ursing, Pharmacy, Quality and Administration </w:t>
      </w:r>
      <w:r>
        <w:t xml:space="preserve">formed </w:t>
      </w:r>
      <w:r w:rsidRPr="00A65D90">
        <w:t xml:space="preserve">to </w:t>
      </w:r>
      <w:r>
        <w:t>examine</w:t>
      </w:r>
      <w:r w:rsidRPr="00A65D90">
        <w:t xml:space="preserve"> the </w:t>
      </w:r>
      <w:r>
        <w:t xml:space="preserve">controlled </w:t>
      </w:r>
      <w:r w:rsidRPr="00A65D90">
        <w:t xml:space="preserve">drug </w:t>
      </w:r>
      <w:r>
        <w:t>ordering</w:t>
      </w:r>
      <w:r w:rsidRPr="00A65D90">
        <w:t xml:space="preserve"> and delivery</w:t>
      </w:r>
      <w:r>
        <w:t xml:space="preserve"> process.</w:t>
      </w:r>
      <w:r w:rsidRPr="00A65D90">
        <w:t xml:space="preserve"> Stakeholder insigh</w:t>
      </w:r>
      <w:r>
        <w:t>t and knowledge, along with shadowing of those involved in the process</w:t>
      </w:r>
      <w:r w:rsidRPr="00A65D90">
        <w:t xml:space="preserve"> (i.e. </w:t>
      </w:r>
      <w:r>
        <w:t xml:space="preserve">‘Gemba’ - </w:t>
      </w:r>
      <w:r w:rsidRPr="00A65D90">
        <w:t>walk in the shoes of those who undertake the work) led to the development of a process map</w:t>
      </w:r>
      <w:r>
        <w:t xml:space="preserve"> (see </w:t>
      </w:r>
      <w:r w:rsidRPr="00EE2250">
        <w:rPr>
          <w:bCs/>
          <w:lang w:val="en-US" w:eastAsia="en-US"/>
        </w:rPr>
        <w:t xml:space="preserve">Supplemental Digital Content, </w:t>
      </w:r>
      <w:r>
        <w:t>Figure 1)</w:t>
      </w:r>
      <w:r w:rsidRPr="00A65D90">
        <w:t>. The team also established the needs and perceptions</w:t>
      </w:r>
      <w:r>
        <w:t xml:space="preserve"> of </w:t>
      </w:r>
      <w:r w:rsidRPr="00A65D90">
        <w:t xml:space="preserve">nurses, </w:t>
      </w:r>
      <w:r w:rsidRPr="00A65D90">
        <w:rPr>
          <w:noProof/>
        </w:rPr>
        <w:t>pharmacists</w:t>
      </w:r>
      <w:r w:rsidRPr="00A65D90">
        <w:t xml:space="preserve"> and porters</w:t>
      </w:r>
      <w:r>
        <w:t>, who were all directly involved in the controlled drug process</w:t>
      </w:r>
      <w:r w:rsidRPr="00A65D90">
        <w:t>. This list formed the basis of the Critical to Quality</w:t>
      </w:r>
      <w:r>
        <w:t xml:space="preserve"> (CTQ) </w:t>
      </w:r>
      <w:r w:rsidRPr="00A65D90">
        <w:t>requirements</w:t>
      </w:r>
      <w:r>
        <w:t>. The CTQ is a tool</w:t>
      </w:r>
      <w:r>
        <w:rPr>
          <w:bCs/>
          <w:color w:val="000000" w:themeColor="text1"/>
        </w:rPr>
        <w:t xml:space="preserve"> that, along with relevant stakeholders, helps to map </w:t>
      </w:r>
      <w:r>
        <w:rPr>
          <w:rStyle w:val="st"/>
        </w:rPr>
        <w:t xml:space="preserve">the internal </w:t>
      </w:r>
      <w:r>
        <w:rPr>
          <w:rStyle w:val="Emphasis"/>
          <w:i w:val="0"/>
        </w:rPr>
        <w:t>critical quality</w:t>
      </w:r>
      <w:r>
        <w:rPr>
          <w:rStyle w:val="st"/>
        </w:rPr>
        <w:t xml:space="preserve"> parameters that relate to the wants and needs of those involved in the process.</w:t>
      </w:r>
      <w:r w:rsidRPr="00A65D90">
        <w:t xml:space="preserve"> </w:t>
      </w:r>
      <w:r>
        <w:t>Thereafter,</w:t>
      </w:r>
      <w:r w:rsidRPr="00A65D90">
        <w:t xml:space="preserve"> suitable metrics</w:t>
      </w:r>
      <w:r>
        <w:t xml:space="preserve"> </w:t>
      </w:r>
      <w:r w:rsidRPr="00A65D90">
        <w:t xml:space="preserve">were </w:t>
      </w:r>
      <w:r>
        <w:t>chosen to effectively identify and evaluate</w:t>
      </w:r>
      <w:r w:rsidRPr="00A65D90">
        <w:t xml:space="preserve"> </w:t>
      </w:r>
      <w:r>
        <w:t xml:space="preserve">problems. </w:t>
      </w:r>
    </w:p>
    <w:p w14:paraId="36D77B38" w14:textId="77777777" w:rsidR="00B93AC9" w:rsidRDefault="00B93AC9" w:rsidP="00B6785B">
      <w:pPr>
        <w:spacing w:line="480" w:lineRule="auto"/>
        <w:jc w:val="both"/>
        <w:rPr>
          <w:b/>
          <w:i/>
        </w:rPr>
      </w:pPr>
    </w:p>
    <w:p w14:paraId="039EEADD" w14:textId="77777777" w:rsidR="00B93AC9" w:rsidRPr="00A65D90" w:rsidRDefault="00B93AC9" w:rsidP="00B6785B">
      <w:pPr>
        <w:spacing w:line="480" w:lineRule="auto"/>
        <w:jc w:val="both"/>
        <w:rPr>
          <w:b/>
        </w:rPr>
      </w:pPr>
      <w:r w:rsidRPr="00F63341">
        <w:rPr>
          <w:i/>
        </w:rPr>
        <w:t>Measure</w:t>
      </w:r>
    </w:p>
    <w:p w14:paraId="02A4D9C2" w14:textId="77777777" w:rsidR="00B93AC9" w:rsidRDefault="00B93AC9" w:rsidP="00B6785B">
      <w:pPr>
        <w:spacing w:line="480" w:lineRule="auto"/>
        <w:jc w:val="both"/>
      </w:pPr>
      <w:r>
        <w:lastRenderedPageBreak/>
        <w:t>The CTQ tool and the process map highlighted the non-value (or unnecessary) activity, the data required to identify the magnitude of the problem and pinpointed the key performance indicators. O</w:t>
      </w:r>
      <w:r w:rsidRPr="00A65D90">
        <w:t xml:space="preserve">ver </w:t>
      </w:r>
      <w:r>
        <w:t xml:space="preserve">a two-week period </w:t>
      </w:r>
      <w:r w:rsidRPr="00A65D90">
        <w:t>in July 2014</w:t>
      </w:r>
      <w:r>
        <w:t xml:space="preserve"> the following measurements were collected:</w:t>
      </w:r>
    </w:p>
    <w:p w14:paraId="0942A72B" w14:textId="77777777" w:rsidR="00B93AC9" w:rsidRPr="004F7322" w:rsidRDefault="00B93AC9" w:rsidP="00B6785B">
      <w:pPr>
        <w:pStyle w:val="ListParagraph"/>
        <w:numPr>
          <w:ilvl w:val="0"/>
          <w:numId w:val="8"/>
        </w:numPr>
        <w:spacing w:line="480" w:lineRule="auto"/>
        <w:jc w:val="both"/>
        <w:rPr>
          <w:bCs/>
        </w:rPr>
      </w:pPr>
      <w:r>
        <w:rPr>
          <w:bCs/>
        </w:rPr>
        <w:t>Number</w:t>
      </w:r>
      <w:r w:rsidRPr="004F7322">
        <w:rPr>
          <w:bCs/>
        </w:rPr>
        <w:t xml:space="preserve"> of scheduled controlled drug orders/deliveries (via porter)</w:t>
      </w:r>
    </w:p>
    <w:p w14:paraId="5D13DF3C" w14:textId="77777777" w:rsidR="00B93AC9" w:rsidRPr="00B63CD9" w:rsidRDefault="00B93AC9" w:rsidP="00B6785B">
      <w:pPr>
        <w:pStyle w:val="ListParagraph"/>
        <w:numPr>
          <w:ilvl w:val="0"/>
          <w:numId w:val="8"/>
        </w:numPr>
        <w:spacing w:line="480" w:lineRule="auto"/>
        <w:jc w:val="both"/>
        <w:rPr>
          <w:bCs/>
        </w:rPr>
      </w:pPr>
      <w:r>
        <w:rPr>
          <w:bCs/>
        </w:rPr>
        <w:t>Number</w:t>
      </w:r>
      <w:r w:rsidRPr="004F7322">
        <w:rPr>
          <w:bCs/>
        </w:rPr>
        <w:t xml:space="preserve"> of unscheduled controlled drug </w:t>
      </w:r>
      <w:r>
        <w:rPr>
          <w:bCs/>
        </w:rPr>
        <w:t xml:space="preserve">orders/deliveries </w:t>
      </w:r>
      <w:r w:rsidRPr="00B63CD9">
        <w:rPr>
          <w:bCs/>
        </w:rPr>
        <w:t>(via nurse) / number of pharmacy interruptions</w:t>
      </w:r>
    </w:p>
    <w:p w14:paraId="5E67DD9F" w14:textId="77777777" w:rsidR="00B93AC9" w:rsidRPr="004F7322" w:rsidRDefault="00B93AC9" w:rsidP="00B6785B">
      <w:pPr>
        <w:pStyle w:val="ListParagraph"/>
        <w:numPr>
          <w:ilvl w:val="0"/>
          <w:numId w:val="8"/>
        </w:numPr>
        <w:spacing w:line="480" w:lineRule="auto"/>
        <w:jc w:val="both"/>
        <w:rPr>
          <w:bCs/>
        </w:rPr>
      </w:pPr>
      <w:r w:rsidRPr="004F7322">
        <w:rPr>
          <w:bCs/>
        </w:rPr>
        <w:t>Time of day of unscheduled order/deliveries (via nurse)</w:t>
      </w:r>
    </w:p>
    <w:p w14:paraId="51AE0FB3" w14:textId="77777777" w:rsidR="00B93AC9" w:rsidRPr="004F7322" w:rsidRDefault="00B93AC9" w:rsidP="00B6785B">
      <w:pPr>
        <w:pStyle w:val="ListParagraph"/>
        <w:numPr>
          <w:ilvl w:val="0"/>
          <w:numId w:val="8"/>
        </w:numPr>
        <w:spacing w:line="480" w:lineRule="auto"/>
        <w:jc w:val="both"/>
        <w:rPr>
          <w:bCs/>
        </w:rPr>
      </w:pPr>
      <w:r w:rsidRPr="004F7322">
        <w:rPr>
          <w:bCs/>
        </w:rPr>
        <w:t xml:space="preserve">Time taken by </w:t>
      </w:r>
      <w:r>
        <w:rPr>
          <w:bCs/>
        </w:rPr>
        <w:t>n</w:t>
      </w:r>
      <w:r w:rsidRPr="004F7322">
        <w:rPr>
          <w:bCs/>
        </w:rPr>
        <w:t>urse for unscheduled order/deliveries (</w:t>
      </w:r>
      <w:r>
        <w:rPr>
          <w:bCs/>
        </w:rPr>
        <w:t>mean</w:t>
      </w:r>
      <w:r w:rsidRPr="004F7322">
        <w:rPr>
          <w:bCs/>
        </w:rPr>
        <w:t>)</w:t>
      </w:r>
      <w:r>
        <w:rPr>
          <w:bCs/>
        </w:rPr>
        <w:t xml:space="preserve"> </w:t>
      </w:r>
    </w:p>
    <w:p w14:paraId="1D9D384C" w14:textId="77777777" w:rsidR="00B93AC9" w:rsidRPr="004F7322" w:rsidRDefault="00B93AC9" w:rsidP="00B6785B">
      <w:pPr>
        <w:pStyle w:val="ListParagraph"/>
        <w:numPr>
          <w:ilvl w:val="0"/>
          <w:numId w:val="8"/>
        </w:numPr>
        <w:spacing w:line="480" w:lineRule="auto"/>
        <w:jc w:val="both"/>
        <w:rPr>
          <w:bCs/>
        </w:rPr>
      </w:pPr>
      <w:r>
        <w:rPr>
          <w:bCs/>
        </w:rPr>
        <w:t>Time taken by p</w:t>
      </w:r>
      <w:r w:rsidRPr="004F7322">
        <w:rPr>
          <w:bCs/>
        </w:rPr>
        <w:t>harmacist for unscheduled supply of controlled drugs (</w:t>
      </w:r>
      <w:r>
        <w:rPr>
          <w:bCs/>
        </w:rPr>
        <w:t>mean</w:t>
      </w:r>
      <w:r w:rsidRPr="004F7322">
        <w:rPr>
          <w:bCs/>
        </w:rPr>
        <w:t>)</w:t>
      </w:r>
    </w:p>
    <w:p w14:paraId="33856F29" w14:textId="77777777" w:rsidR="00B93AC9" w:rsidRPr="00A6753B" w:rsidRDefault="00B93AC9" w:rsidP="00B6785B">
      <w:pPr>
        <w:pStyle w:val="ListParagraph"/>
        <w:numPr>
          <w:ilvl w:val="0"/>
          <w:numId w:val="8"/>
        </w:numPr>
        <w:spacing w:line="480" w:lineRule="auto"/>
        <w:jc w:val="both"/>
      </w:pPr>
      <w:r w:rsidRPr="004F7322">
        <w:rPr>
          <w:bCs/>
        </w:rPr>
        <w:t xml:space="preserve">Reason for unscheduled order/deliveries (via </w:t>
      </w:r>
      <w:r>
        <w:rPr>
          <w:bCs/>
        </w:rPr>
        <w:t>n</w:t>
      </w:r>
      <w:r w:rsidRPr="004F7322">
        <w:rPr>
          <w:bCs/>
        </w:rPr>
        <w:t>urse)</w:t>
      </w:r>
    </w:p>
    <w:p w14:paraId="21065089" w14:textId="77777777" w:rsidR="00B93AC9" w:rsidRPr="007A03D2" w:rsidRDefault="00B93AC9" w:rsidP="007908A4">
      <w:pPr>
        <w:pStyle w:val="ListParagraph"/>
        <w:spacing w:line="480" w:lineRule="auto"/>
        <w:jc w:val="both"/>
      </w:pPr>
    </w:p>
    <w:p w14:paraId="0A4C6D0B" w14:textId="77777777" w:rsidR="00B93AC9" w:rsidRPr="00A65D90" w:rsidRDefault="00B93AC9" w:rsidP="00B6785B">
      <w:pPr>
        <w:spacing w:line="480" w:lineRule="auto"/>
        <w:jc w:val="both"/>
        <w:rPr>
          <w:b/>
        </w:rPr>
      </w:pPr>
      <w:r w:rsidRPr="00F63341">
        <w:rPr>
          <w:i/>
        </w:rPr>
        <w:t>Analyse</w:t>
      </w:r>
    </w:p>
    <w:p w14:paraId="30FFE73C" w14:textId="77777777" w:rsidR="00B93AC9" w:rsidRDefault="00B93AC9" w:rsidP="00B6785B">
      <w:pPr>
        <w:spacing w:line="480" w:lineRule="auto"/>
        <w:jc w:val="both"/>
      </w:pPr>
      <w:r w:rsidRPr="00A65D90">
        <w:t>The Analyse phase involved critically appraising the baseline data collected</w:t>
      </w:r>
      <w:r>
        <w:t>,</w:t>
      </w:r>
      <w:r w:rsidRPr="00A65D90">
        <w:t xml:space="preserve"> advancing theories on </w:t>
      </w:r>
      <w:r>
        <w:t xml:space="preserve">root </w:t>
      </w:r>
      <w:r w:rsidRPr="00A65D90">
        <w:t xml:space="preserve">causes and opportunities for improvement. </w:t>
      </w:r>
      <w:r>
        <w:t>Critical factors were identified</w:t>
      </w:r>
      <w:r w:rsidRPr="00A65D90">
        <w:t xml:space="preserve"> (e.g., mandatory signatures on drug order</w:t>
      </w:r>
      <w:r>
        <w:t>s</w:t>
      </w:r>
      <w:r w:rsidRPr="00A65D90">
        <w:t xml:space="preserve">) </w:t>
      </w:r>
      <w:r>
        <w:t xml:space="preserve">and separated from </w:t>
      </w:r>
      <w:r w:rsidRPr="00A65D90">
        <w:t>waste components inherent in the process</w:t>
      </w:r>
      <w:r>
        <w:t>.</w:t>
      </w:r>
      <w:r w:rsidRPr="00A65D90">
        <w:t xml:space="preserve"> </w:t>
      </w:r>
      <w:r>
        <w:t>Table 1 displays the principal reasons for unscheduled nurse journeys to Pharmacy. T</w:t>
      </w:r>
      <w:r w:rsidRPr="00A65D90">
        <w:t>he root causes were</w:t>
      </w:r>
      <w:r w:rsidRPr="00A65D90">
        <w:rPr>
          <w:noProof/>
        </w:rPr>
        <w:t xml:space="preserve"> </w:t>
      </w:r>
      <w:r>
        <w:rPr>
          <w:noProof/>
        </w:rPr>
        <w:t xml:space="preserve">then </w:t>
      </w:r>
      <w:r w:rsidRPr="00A65D90">
        <w:rPr>
          <w:noProof/>
        </w:rPr>
        <w:t>organised</w:t>
      </w:r>
      <w:r w:rsidRPr="00A65D90">
        <w:t xml:space="preserve"> by </w:t>
      </w:r>
      <w:r>
        <w:t>the team in order of priority.</w:t>
      </w:r>
    </w:p>
    <w:p w14:paraId="6456B107" w14:textId="77777777" w:rsidR="00B93AC9" w:rsidRDefault="00B93AC9" w:rsidP="00B6785B">
      <w:pPr>
        <w:spacing w:line="480" w:lineRule="auto"/>
        <w:jc w:val="center"/>
      </w:pPr>
    </w:p>
    <w:p w14:paraId="6CD23747" w14:textId="77777777" w:rsidR="00B93AC9" w:rsidRPr="00A65D90" w:rsidRDefault="00B93AC9" w:rsidP="00B6785B">
      <w:pPr>
        <w:spacing w:line="480" w:lineRule="auto"/>
        <w:jc w:val="both"/>
        <w:rPr>
          <w:b/>
        </w:rPr>
      </w:pPr>
      <w:r w:rsidRPr="00F63341">
        <w:rPr>
          <w:i/>
        </w:rPr>
        <w:t>Improve</w:t>
      </w:r>
    </w:p>
    <w:p w14:paraId="579F818C" w14:textId="77777777" w:rsidR="00B93AC9" w:rsidRDefault="00B93AC9" w:rsidP="00B6785B">
      <w:pPr>
        <w:spacing w:line="480" w:lineRule="auto"/>
        <w:jc w:val="both"/>
      </w:pPr>
      <w:r w:rsidRPr="00A65D90">
        <w:t xml:space="preserve">In the Improve </w:t>
      </w:r>
      <w:r w:rsidRPr="00A65D90">
        <w:rPr>
          <w:noProof/>
        </w:rPr>
        <w:t>phase,</w:t>
      </w:r>
      <w:r>
        <w:t xml:space="preserve"> data were</w:t>
      </w:r>
      <w:r w:rsidRPr="00A65D90">
        <w:t xml:space="preserve"> presented to stak</w:t>
      </w:r>
      <w:r>
        <w:t xml:space="preserve">eholders in conjunction with a silent brainstorming session for solutions. </w:t>
      </w:r>
      <w:r>
        <w:rPr>
          <w:bCs/>
          <w:color w:val="000000" w:themeColor="text1"/>
        </w:rPr>
        <w:t xml:space="preserve">Silent brainstorming is a technique to enable all participants to reflect and to contribute to the session. It recognises that not all participants may feel comfortable speaking up in the same way and thus enables a democratic contribution process. </w:t>
      </w:r>
      <w:r>
        <w:t>P</w:t>
      </w:r>
      <w:r w:rsidRPr="00A65D90">
        <w:t>otential improvements were</w:t>
      </w:r>
      <w:r w:rsidRPr="00A65D90">
        <w:rPr>
          <w:noProof/>
        </w:rPr>
        <w:t xml:space="preserve"> graded</w:t>
      </w:r>
      <w:r w:rsidRPr="00A65D90">
        <w:t xml:space="preserve"> for ease of implementation</w:t>
      </w:r>
      <w:r>
        <w:t xml:space="preserve"> and this helped plan the initial</w:t>
      </w:r>
      <w:r w:rsidRPr="00A65D90">
        <w:t xml:space="preserve"> pilot study</w:t>
      </w:r>
      <w:r>
        <w:t>. T</w:t>
      </w:r>
      <w:r w:rsidRPr="00A65D90">
        <w:t xml:space="preserve">he solutions </w:t>
      </w:r>
      <w:r>
        <w:t>agreed</w:t>
      </w:r>
      <w:r w:rsidRPr="00A65D90">
        <w:t xml:space="preserve"> for </w:t>
      </w:r>
      <w:r>
        <w:t xml:space="preserve">the </w:t>
      </w:r>
      <w:r w:rsidRPr="00A65D90">
        <w:t xml:space="preserve">pilot </w:t>
      </w:r>
      <w:r>
        <w:t>included to:</w:t>
      </w:r>
    </w:p>
    <w:p w14:paraId="1D39C149" w14:textId="77777777" w:rsidR="00B93AC9" w:rsidRDefault="00B93AC9" w:rsidP="00B6785B">
      <w:pPr>
        <w:numPr>
          <w:ilvl w:val="0"/>
          <w:numId w:val="5"/>
        </w:numPr>
        <w:spacing w:line="480" w:lineRule="auto"/>
        <w:contextualSpacing/>
        <w:jc w:val="both"/>
      </w:pPr>
      <w:r>
        <w:lastRenderedPageBreak/>
        <w:t>Increase t</w:t>
      </w:r>
      <w:r w:rsidRPr="00A65D90">
        <w:t xml:space="preserve">he </w:t>
      </w:r>
      <w:r>
        <w:t xml:space="preserve">scheduled </w:t>
      </w:r>
      <w:r w:rsidRPr="00A65D90">
        <w:t xml:space="preserve">porter drug collection and delivery service </w:t>
      </w:r>
      <w:r>
        <w:t xml:space="preserve">from 3 </w:t>
      </w:r>
      <w:r w:rsidRPr="00A65D90">
        <w:t>to 5 days a week</w:t>
      </w:r>
      <w:r>
        <w:t>, without affecting porter staffing levels through elimination of waste steps and more efficient distribution of time</w:t>
      </w:r>
    </w:p>
    <w:p w14:paraId="4BB8D6CD" w14:textId="77777777" w:rsidR="00B93AC9" w:rsidRPr="00A65D90" w:rsidRDefault="00B93AC9" w:rsidP="00B6785B">
      <w:pPr>
        <w:numPr>
          <w:ilvl w:val="0"/>
          <w:numId w:val="5"/>
        </w:numPr>
        <w:spacing w:line="480" w:lineRule="auto"/>
        <w:contextualSpacing/>
        <w:jc w:val="both"/>
      </w:pPr>
      <w:r>
        <w:t>Reorganise</w:t>
      </w:r>
      <w:r w:rsidRPr="00A65D90">
        <w:t xml:space="preserve"> porter </w:t>
      </w:r>
      <w:r>
        <w:t>service</w:t>
      </w:r>
      <w:r w:rsidRPr="00A65D90">
        <w:t xml:space="preserve"> times to reflect times of greatest </w:t>
      </w:r>
      <w:r>
        <w:t>demand</w:t>
      </w:r>
    </w:p>
    <w:p w14:paraId="0D1542AE" w14:textId="77777777" w:rsidR="00B93AC9" w:rsidRDefault="00B93AC9" w:rsidP="00B6785B">
      <w:pPr>
        <w:numPr>
          <w:ilvl w:val="0"/>
          <w:numId w:val="5"/>
        </w:numPr>
        <w:spacing w:line="480" w:lineRule="auto"/>
        <w:contextualSpacing/>
        <w:jc w:val="both"/>
      </w:pPr>
      <w:r>
        <w:t>Reformat</w:t>
      </w:r>
      <w:r w:rsidRPr="00A65D90">
        <w:t xml:space="preserve"> delivery documentation </w:t>
      </w:r>
    </w:p>
    <w:p w14:paraId="03ABB647" w14:textId="77777777" w:rsidR="00B93AC9" w:rsidRPr="00A65D90" w:rsidRDefault="00B93AC9" w:rsidP="0018283C">
      <w:pPr>
        <w:numPr>
          <w:ilvl w:val="0"/>
          <w:numId w:val="5"/>
        </w:numPr>
        <w:spacing w:line="480" w:lineRule="auto"/>
        <w:contextualSpacing/>
        <w:jc w:val="both"/>
      </w:pPr>
      <w:r>
        <w:t xml:space="preserve">Remove receipt collection from the porter process and to streamline </w:t>
      </w:r>
      <w:r w:rsidRPr="00A65D90">
        <w:t>checking requir</w:t>
      </w:r>
      <w:r>
        <w:t>ements for nurses to one double-</w:t>
      </w:r>
      <w:r w:rsidRPr="00A65D90">
        <w:t>check with a colleague on controlled drug receipt in the clinical area</w:t>
      </w:r>
    </w:p>
    <w:p w14:paraId="6D7C6395" w14:textId="77777777" w:rsidR="00B93AC9" w:rsidRDefault="00B93AC9" w:rsidP="005C64E9">
      <w:pPr>
        <w:spacing w:line="480" w:lineRule="auto"/>
        <w:ind w:firstLine="360"/>
        <w:jc w:val="both"/>
      </w:pPr>
    </w:p>
    <w:p w14:paraId="58054842" w14:textId="546EBA23" w:rsidR="00B93AC9" w:rsidRDefault="00B93AC9" w:rsidP="005C64E9">
      <w:pPr>
        <w:spacing w:line="480" w:lineRule="auto"/>
        <w:ind w:firstLine="360"/>
        <w:jc w:val="both"/>
      </w:pPr>
      <w:r>
        <w:t>The unscheduled process where</w:t>
      </w:r>
      <w:r w:rsidRPr="00595B58">
        <w:t>by the drug collection and delivery</w:t>
      </w:r>
      <w:r>
        <w:t xml:space="preserve"> </w:t>
      </w:r>
      <w:r w:rsidRPr="00595B58">
        <w:t xml:space="preserve">(undertaken by a nurse) </w:t>
      </w:r>
      <w:r>
        <w:t>was identified as waste, i.e., a non-v</w:t>
      </w:r>
      <w:r w:rsidRPr="00595B58">
        <w:t>alue step</w:t>
      </w:r>
      <w:r>
        <w:t>.</w:t>
      </w:r>
      <w:r w:rsidRPr="00595B58">
        <w:t xml:space="preserve"> Although </w:t>
      </w:r>
      <w:r>
        <w:t>deemed</w:t>
      </w:r>
      <w:r w:rsidRPr="00595B58">
        <w:t xml:space="preserve"> </w:t>
      </w:r>
      <w:r>
        <w:t>‘</w:t>
      </w:r>
      <w:r w:rsidRPr="00595B58">
        <w:t>waste</w:t>
      </w:r>
      <w:r>
        <w:t>’</w:t>
      </w:r>
      <w:r w:rsidRPr="00595B58">
        <w:t xml:space="preserve">, it </w:t>
      </w:r>
      <w:r>
        <w:t>is</w:t>
      </w:r>
      <w:r w:rsidRPr="00595B58">
        <w:t xml:space="preserve"> </w:t>
      </w:r>
      <w:r>
        <w:t xml:space="preserve">not </w:t>
      </w:r>
      <w:r w:rsidRPr="00595B58">
        <w:t xml:space="preserve">possible to </w:t>
      </w:r>
      <w:r>
        <w:t xml:space="preserve">eliminate this process as patients may urgently </w:t>
      </w:r>
      <w:r w:rsidRPr="00595B58">
        <w:t xml:space="preserve">require </w:t>
      </w:r>
      <w:r>
        <w:t>controlled</w:t>
      </w:r>
      <w:r w:rsidRPr="00595B58">
        <w:t xml:space="preserve"> drugs</w:t>
      </w:r>
      <w:r>
        <w:t xml:space="preserve"> not on the ward at any time. This</w:t>
      </w:r>
      <w:r w:rsidRPr="00595B58">
        <w:t xml:space="preserve"> necessitate</w:t>
      </w:r>
      <w:r>
        <w:t>s</w:t>
      </w:r>
      <w:r w:rsidRPr="00595B58">
        <w:t xml:space="preserve"> a </w:t>
      </w:r>
      <w:r>
        <w:t>n</w:t>
      </w:r>
      <w:r w:rsidRPr="00595B58">
        <w:t xml:space="preserve">urse </w:t>
      </w:r>
      <w:r>
        <w:t xml:space="preserve">journey to Pharmacy to </w:t>
      </w:r>
      <w:r w:rsidRPr="00595B58">
        <w:t>retriev</w:t>
      </w:r>
      <w:r>
        <w:t xml:space="preserve">e </w:t>
      </w:r>
      <w:r w:rsidRPr="00595B58">
        <w:t>the drug</w:t>
      </w:r>
      <w:r>
        <w:t xml:space="preserve"> (‘unscheduled’),</w:t>
      </w:r>
      <w:r w:rsidRPr="00595B58">
        <w:t xml:space="preserve"> in a timely manner to ensure </w:t>
      </w:r>
      <w:r>
        <w:t xml:space="preserve">quality </w:t>
      </w:r>
      <w:r w:rsidRPr="00595B58">
        <w:t>patient care.</w:t>
      </w:r>
      <w:r>
        <w:t xml:space="preserve"> The ‘waste’ targeted in the unscheduled process was the depleted ward stock (</w:t>
      </w:r>
      <w:r w:rsidR="008D53EA">
        <w:t>Table 1</w:t>
      </w:r>
      <w:r>
        <w:t xml:space="preserve">).  </w:t>
      </w:r>
    </w:p>
    <w:p w14:paraId="5DB1F300" w14:textId="77777777" w:rsidR="00B93AC9" w:rsidRDefault="00B93AC9" w:rsidP="00B6785B">
      <w:pPr>
        <w:spacing w:line="480" w:lineRule="auto"/>
        <w:jc w:val="both"/>
      </w:pPr>
    </w:p>
    <w:p w14:paraId="0EC43DD7" w14:textId="77777777" w:rsidR="00B93AC9" w:rsidRDefault="00B93AC9" w:rsidP="005C64E9">
      <w:pPr>
        <w:spacing w:line="480" w:lineRule="auto"/>
        <w:ind w:firstLine="360"/>
        <w:jc w:val="both"/>
      </w:pPr>
      <w:r>
        <w:t>S</w:t>
      </w:r>
      <w:r w:rsidRPr="00A65D90">
        <w:t xml:space="preserve">olutions were tested over </w:t>
      </w:r>
      <w:r>
        <w:t xml:space="preserve">2 </w:t>
      </w:r>
      <w:r w:rsidRPr="00A65D90">
        <w:t>week</w:t>
      </w:r>
      <w:r>
        <w:t>s</w:t>
      </w:r>
      <w:r w:rsidRPr="00A65D90">
        <w:t xml:space="preserve"> in October 2014 on two wards: a medical oncology ward (characterised by high and varied controlled drug usage), and a surgical ward (where the same controlled drugs are used consistently </w:t>
      </w:r>
      <w:r w:rsidRPr="00A65D90">
        <w:rPr>
          <w:noProof/>
        </w:rPr>
        <w:t>postoperatively)</w:t>
      </w:r>
      <w:r w:rsidRPr="00A65D90">
        <w:t xml:space="preserve">. The data collection outlined in the Measure phase was </w:t>
      </w:r>
      <w:r>
        <w:t xml:space="preserve">repeated </w:t>
      </w:r>
      <w:r w:rsidRPr="00A65D90">
        <w:t>to compare changes pre-</w:t>
      </w:r>
      <w:r>
        <w:t>intervention, post-intervention, and at follow-up points</w:t>
      </w:r>
      <w:r w:rsidRPr="00A65D90">
        <w:t xml:space="preserve">. The </w:t>
      </w:r>
      <w:r>
        <w:t xml:space="preserve">pilot results indicated a 46% reduction in the number of unscheduled nurse journeys to Pharmacy for controlled drugs, with associated time savings for staff. This presented strong evidence </w:t>
      </w:r>
      <w:r w:rsidRPr="00A65D90">
        <w:t xml:space="preserve">for the </w:t>
      </w:r>
      <w:r>
        <w:t xml:space="preserve">wider </w:t>
      </w:r>
      <w:r w:rsidRPr="00A65D90">
        <w:t>roll-out of the intervention</w:t>
      </w:r>
      <w:r>
        <w:t xml:space="preserve"> across the entire hospital</w:t>
      </w:r>
      <w:r w:rsidRPr="00A65D90">
        <w:t>.</w:t>
      </w:r>
    </w:p>
    <w:p w14:paraId="198517BB" w14:textId="77777777" w:rsidR="00B93AC9" w:rsidRPr="00A65D90" w:rsidRDefault="00B93AC9" w:rsidP="00B6785B">
      <w:pPr>
        <w:spacing w:line="480" w:lineRule="auto"/>
        <w:jc w:val="both"/>
      </w:pPr>
    </w:p>
    <w:p w14:paraId="21EC245F" w14:textId="77777777" w:rsidR="00B93AC9" w:rsidRPr="00A65D90" w:rsidRDefault="00B93AC9" w:rsidP="00B6785B">
      <w:pPr>
        <w:spacing w:line="480" w:lineRule="auto"/>
        <w:jc w:val="both"/>
        <w:rPr>
          <w:b/>
        </w:rPr>
      </w:pPr>
      <w:r w:rsidRPr="00F63341">
        <w:rPr>
          <w:i/>
        </w:rPr>
        <w:t>Control</w:t>
      </w:r>
    </w:p>
    <w:p w14:paraId="7B3C1644" w14:textId="77777777" w:rsidR="00B93AC9" w:rsidRDefault="00B93AC9" w:rsidP="00B6785B">
      <w:pPr>
        <w:spacing w:line="480" w:lineRule="auto"/>
        <w:jc w:val="both"/>
      </w:pPr>
      <w:r>
        <w:rPr>
          <w:noProof/>
        </w:rPr>
        <w:lastRenderedPageBreak/>
        <w:t>The aim of</w:t>
      </w:r>
      <w:r w:rsidRPr="00A65D90">
        <w:rPr>
          <w:noProof/>
        </w:rPr>
        <w:t xml:space="preserve"> the Control phase </w:t>
      </w:r>
      <w:r>
        <w:rPr>
          <w:noProof/>
        </w:rPr>
        <w:t xml:space="preserve">is to maintain improvements and evaluate </w:t>
      </w:r>
      <w:r w:rsidRPr="00A65D90">
        <w:rPr>
          <w:noProof/>
        </w:rPr>
        <w:t xml:space="preserve"> sustainability.</w:t>
      </w:r>
      <w:r w:rsidRPr="00A65D90">
        <w:t xml:space="preserve"> </w:t>
      </w:r>
      <w:r>
        <w:t xml:space="preserve">Improvements borne out in the pilot were visible throughout the hospital following the implementation of clear communication processes and the initiation of embedding the changes. </w:t>
      </w:r>
      <w:r w:rsidRPr="00A65D90">
        <w:t xml:space="preserve">Information sessions were provided to each nursing division, </w:t>
      </w:r>
      <w:r>
        <w:t>with</w:t>
      </w:r>
      <w:r w:rsidRPr="00A65D90">
        <w:t xml:space="preserve"> all Clinical Nurse Managers </w:t>
      </w:r>
      <w:r>
        <w:t>i</w:t>
      </w:r>
      <w:r w:rsidRPr="00A65D90">
        <w:t>nvited to attend</w:t>
      </w:r>
      <w:r>
        <w:t xml:space="preserve">. </w:t>
      </w:r>
      <w:r w:rsidRPr="00A65D90">
        <w:t xml:space="preserve">A simple data entry method was </w:t>
      </w:r>
      <w:r>
        <w:t>established</w:t>
      </w:r>
      <w:r w:rsidRPr="00A65D90">
        <w:t xml:space="preserve"> to enable </w:t>
      </w:r>
      <w:r>
        <w:t xml:space="preserve">intervention </w:t>
      </w:r>
      <w:r w:rsidRPr="00A65D90">
        <w:t>monitoring over time</w:t>
      </w:r>
      <w:r>
        <w:t xml:space="preserve">. </w:t>
      </w:r>
      <w:r w:rsidRPr="00A65D90">
        <w:t xml:space="preserve">This involved introducing a new daily metric whereby the Pharmacy Department would record and display the number of </w:t>
      </w:r>
      <w:r>
        <w:t xml:space="preserve">unscheduled </w:t>
      </w:r>
      <w:r w:rsidRPr="00A65D90">
        <w:t xml:space="preserve">controlled drug </w:t>
      </w:r>
      <w:r>
        <w:t>journeys by nurses</w:t>
      </w:r>
      <w:r w:rsidRPr="00A65D90">
        <w:t xml:space="preserve"> daily</w:t>
      </w:r>
      <w:r>
        <w:t xml:space="preserve">, along with details of the new process. </w:t>
      </w:r>
      <w:r w:rsidRPr="00A65D90">
        <w:t>Furthermore</w:t>
      </w:r>
      <w:r>
        <w:t>,</w:t>
      </w:r>
      <w:r w:rsidRPr="00A65D90">
        <w:t xml:space="preserve"> the Pharmacy</w:t>
      </w:r>
      <w:r>
        <w:t xml:space="preserve"> Department planned quarterly</w:t>
      </w:r>
      <w:r w:rsidRPr="00A65D90">
        <w:t xml:space="preserve"> hospital-wide </w:t>
      </w:r>
      <w:r>
        <w:t xml:space="preserve">communication </w:t>
      </w:r>
      <w:r w:rsidRPr="00A65D90">
        <w:t xml:space="preserve">with </w:t>
      </w:r>
      <w:r>
        <w:t>up-to-date</w:t>
      </w:r>
      <w:r w:rsidRPr="00A65D90">
        <w:t xml:space="preserve"> data to </w:t>
      </w:r>
      <w:r>
        <w:t>encourage</w:t>
      </w:r>
      <w:r w:rsidRPr="00A65D90">
        <w:t xml:space="preserve"> </w:t>
      </w:r>
      <w:r>
        <w:t>behaviour</w:t>
      </w:r>
      <w:r w:rsidRPr="00A65D90">
        <w:t xml:space="preserve"> change.</w:t>
      </w:r>
      <w:r>
        <w:t xml:space="preserve"> This</w:t>
      </w:r>
      <w:r w:rsidRPr="00074BB7">
        <w:t xml:space="preserve"> </w:t>
      </w:r>
      <w:r>
        <w:t>process change</w:t>
      </w:r>
      <w:r w:rsidRPr="00074BB7">
        <w:t xml:space="preserve"> was implemented</w:t>
      </w:r>
      <w:r>
        <w:t xml:space="preserve"> hospital-wide</w:t>
      </w:r>
      <w:r w:rsidRPr="00074BB7">
        <w:t xml:space="preserve"> in March 2015.</w:t>
      </w:r>
    </w:p>
    <w:p w14:paraId="4B2F3307" w14:textId="77777777" w:rsidR="00B93AC9" w:rsidRDefault="00B93AC9" w:rsidP="007908A4">
      <w:pPr>
        <w:spacing w:line="480" w:lineRule="auto"/>
        <w:jc w:val="center"/>
        <w:rPr>
          <w:b/>
          <w:bCs/>
        </w:rPr>
      </w:pPr>
    </w:p>
    <w:p w14:paraId="6CC564FD" w14:textId="77777777" w:rsidR="00B93AC9" w:rsidRPr="00DB1754" w:rsidRDefault="00B93AC9" w:rsidP="00F63341">
      <w:pPr>
        <w:spacing w:line="480" w:lineRule="auto"/>
        <w:rPr>
          <w:bCs/>
        </w:rPr>
      </w:pPr>
      <w:r w:rsidRPr="00F63341">
        <w:rPr>
          <w:bCs/>
        </w:rPr>
        <w:t>RESULTS</w:t>
      </w:r>
    </w:p>
    <w:p w14:paraId="6BC028C1" w14:textId="7741E97B" w:rsidR="00B93AC9" w:rsidRDefault="00B93AC9" w:rsidP="00B6785B">
      <w:pPr>
        <w:spacing w:line="480" w:lineRule="auto"/>
        <w:jc w:val="both"/>
        <w:rPr>
          <w:noProof/>
        </w:rPr>
      </w:pPr>
      <w:r>
        <w:rPr>
          <w:noProof/>
        </w:rPr>
        <w:t>The mean number of controlled drug collections and deliveries over 18 months studied was 458 per month (range 410–496). In the month prior to roll-out (February 2015), porters carried out 199 (44%) of controlled drug collections and deliveries, with nurses carrying out 249 (56%). In the first full month post-intervention (April 2015), this trend reversed, with porters more involved in the controlled drug collection and delivery process (</w:t>
      </w:r>
      <w:r w:rsidRPr="00E860DE">
        <w:rPr>
          <w:noProof/>
        </w:rPr>
        <w:t>n=</w:t>
      </w:r>
      <w:r>
        <w:rPr>
          <w:noProof/>
        </w:rPr>
        <w:t>321, 68%) than nurses (</w:t>
      </w:r>
      <w:r w:rsidRPr="00E860DE">
        <w:rPr>
          <w:noProof/>
        </w:rPr>
        <w:t>n</w:t>
      </w:r>
      <w:r>
        <w:rPr>
          <w:noProof/>
        </w:rPr>
        <w:t>=149, 32%). A chi square frequency test confirmed the difference between the two time points was statistically significant, χ</w:t>
      </w:r>
      <w:r w:rsidRPr="00210A15">
        <w:rPr>
          <w:noProof/>
          <w:vertAlign w:val="superscript"/>
        </w:rPr>
        <w:t>2</w:t>
      </w:r>
      <w:r>
        <w:rPr>
          <w:noProof/>
        </w:rPr>
        <w:t>(1)</w:t>
      </w:r>
      <w:r w:rsidR="00335D11">
        <w:rPr>
          <w:noProof/>
        </w:rPr>
        <w:t xml:space="preserve"> </w:t>
      </w:r>
      <w:r>
        <w:rPr>
          <w:noProof/>
        </w:rPr>
        <w:t>=</w:t>
      </w:r>
      <w:r w:rsidR="00335D11">
        <w:rPr>
          <w:noProof/>
        </w:rPr>
        <w:t xml:space="preserve"> </w:t>
      </w:r>
      <w:r>
        <w:rPr>
          <w:noProof/>
        </w:rPr>
        <w:t xml:space="preserve">53.25, </w:t>
      </w:r>
      <w:r w:rsidRPr="00E8149B">
        <w:rPr>
          <w:noProof/>
        </w:rPr>
        <w:t>p</w:t>
      </w:r>
      <w:r w:rsidR="00335D11">
        <w:rPr>
          <w:noProof/>
        </w:rPr>
        <w:t xml:space="preserve"> </w:t>
      </w:r>
      <w:r>
        <w:rPr>
          <w:noProof/>
        </w:rPr>
        <w:t xml:space="preserve"> &lt;</w:t>
      </w:r>
      <w:r w:rsidR="00335D11">
        <w:rPr>
          <w:noProof/>
        </w:rPr>
        <w:t xml:space="preserve"> </w:t>
      </w:r>
      <w:r>
        <w:rPr>
          <w:noProof/>
        </w:rPr>
        <w:t xml:space="preserve"> .001, indicating that increasing the number of porter-led deliveries resulted in reductions in number of nurse journeys to pharmacy for the controlled drugs.</w:t>
      </w:r>
    </w:p>
    <w:p w14:paraId="45E87537" w14:textId="77777777" w:rsidR="00B93AC9" w:rsidRDefault="00B93AC9" w:rsidP="00B6785B">
      <w:pPr>
        <w:spacing w:line="480" w:lineRule="auto"/>
        <w:jc w:val="both"/>
        <w:rPr>
          <w:noProof/>
        </w:rPr>
      </w:pPr>
    </w:p>
    <w:p w14:paraId="01E597A0" w14:textId="6E7B1DB6" w:rsidR="00B93AC9" w:rsidRDefault="00B93AC9" w:rsidP="005C64E9">
      <w:pPr>
        <w:spacing w:line="480" w:lineRule="auto"/>
        <w:ind w:firstLine="720"/>
        <w:jc w:val="both"/>
        <w:rPr>
          <w:noProof/>
        </w:rPr>
      </w:pPr>
      <w:r>
        <w:rPr>
          <w:noProof/>
        </w:rPr>
        <w:t xml:space="preserve">Follow-up analysis revealed this trend was sustained over time, with porters involved in 351 out of 496 (71%) requests in August 2016, and nurse involvement reduced to 139 occassions (29%) (see </w:t>
      </w:r>
      <w:r w:rsidR="0016630E" w:rsidRPr="0016630E">
        <w:rPr>
          <w:bCs/>
          <w:lang w:val="en-US" w:eastAsia="en-US"/>
        </w:rPr>
        <w:t xml:space="preserve">Supplemental Digital Content, Figure </w:t>
      </w:r>
      <w:r w:rsidR="0016630E" w:rsidRPr="0016630E">
        <w:rPr>
          <w:noProof/>
        </w:rPr>
        <w:t>2</w:t>
      </w:r>
      <w:r>
        <w:rPr>
          <w:noProof/>
        </w:rPr>
        <w:t xml:space="preserve">). </w:t>
      </w:r>
      <w:r w:rsidR="008F64F0">
        <w:rPr>
          <w:noProof/>
        </w:rPr>
        <w:t>A c</w:t>
      </w:r>
      <w:r>
        <w:rPr>
          <w:noProof/>
        </w:rPr>
        <w:t xml:space="preserve">hi square test revealed </w:t>
      </w:r>
      <w:r>
        <w:rPr>
          <w:noProof/>
        </w:rPr>
        <w:lastRenderedPageBreak/>
        <w:t xml:space="preserve">significant difference between </w:t>
      </w:r>
      <w:r w:rsidR="00756F89">
        <w:rPr>
          <w:noProof/>
        </w:rPr>
        <w:t>February</w:t>
      </w:r>
      <w:r>
        <w:rPr>
          <w:noProof/>
        </w:rPr>
        <w:t xml:space="preserve"> 2015 (</w:t>
      </w:r>
      <w:r w:rsidR="00756F89">
        <w:rPr>
          <w:noProof/>
        </w:rPr>
        <w:t>baseline pre-intervention</w:t>
      </w:r>
      <w:r>
        <w:rPr>
          <w:noProof/>
        </w:rPr>
        <w:t>) and follow-up (August 2016), indicating the intervention effect had been</w:t>
      </w:r>
      <w:r w:rsidR="00ED62F9">
        <w:rPr>
          <w:noProof/>
        </w:rPr>
        <w:t xml:space="preserve"> successfully</w:t>
      </w:r>
      <w:r>
        <w:rPr>
          <w:noProof/>
        </w:rPr>
        <w:t xml:space="preserve"> sustained</w:t>
      </w:r>
      <w:r w:rsidR="002966A4">
        <w:rPr>
          <w:noProof/>
        </w:rPr>
        <w:t xml:space="preserve"> over time</w:t>
      </w:r>
      <w:r>
        <w:rPr>
          <w:noProof/>
        </w:rPr>
        <w:t>, χ</w:t>
      </w:r>
      <w:r w:rsidRPr="00210A15">
        <w:rPr>
          <w:noProof/>
          <w:vertAlign w:val="superscript"/>
        </w:rPr>
        <w:t>2</w:t>
      </w:r>
      <w:r>
        <w:rPr>
          <w:noProof/>
        </w:rPr>
        <w:t>(1)</w:t>
      </w:r>
      <w:r w:rsidR="004A4245">
        <w:rPr>
          <w:noProof/>
        </w:rPr>
        <w:t xml:space="preserve"> </w:t>
      </w:r>
      <w:r>
        <w:rPr>
          <w:noProof/>
        </w:rPr>
        <w:t>=</w:t>
      </w:r>
      <w:r w:rsidR="004A4245">
        <w:rPr>
          <w:noProof/>
        </w:rPr>
        <w:t xml:space="preserve"> </w:t>
      </w:r>
      <w:r w:rsidR="00E531E3">
        <w:rPr>
          <w:noProof/>
        </w:rPr>
        <w:t>71.46</w:t>
      </w:r>
      <w:r>
        <w:rPr>
          <w:noProof/>
        </w:rPr>
        <w:t xml:space="preserve">, </w:t>
      </w:r>
      <w:r w:rsidRPr="00E8149B">
        <w:rPr>
          <w:noProof/>
        </w:rPr>
        <w:t>p</w:t>
      </w:r>
      <w:r w:rsidR="004A4245">
        <w:rPr>
          <w:noProof/>
        </w:rPr>
        <w:t xml:space="preserve"> </w:t>
      </w:r>
      <w:r>
        <w:rPr>
          <w:i/>
          <w:noProof/>
        </w:rPr>
        <w:t>&gt;</w:t>
      </w:r>
      <w:r w:rsidR="004A4245">
        <w:rPr>
          <w:noProof/>
        </w:rPr>
        <w:t xml:space="preserve"> </w:t>
      </w:r>
      <w:r w:rsidR="00064D11">
        <w:rPr>
          <w:noProof/>
        </w:rPr>
        <w:t>.001</w:t>
      </w:r>
      <w:r>
        <w:rPr>
          <w:noProof/>
        </w:rPr>
        <w:t xml:space="preserve">. </w:t>
      </w:r>
      <w:r w:rsidRPr="00064D11">
        <w:rPr>
          <w:noProof/>
        </w:rPr>
        <w:t>This</w:t>
      </w:r>
      <w:r w:rsidR="00064D11" w:rsidRPr="00064D11">
        <w:rPr>
          <w:noProof/>
        </w:rPr>
        <w:t xml:space="preserve"> </w:t>
      </w:r>
      <w:r w:rsidRPr="00064D11">
        <w:rPr>
          <w:noProof/>
        </w:rPr>
        <w:t>equates</w:t>
      </w:r>
      <w:r>
        <w:rPr>
          <w:noProof/>
        </w:rPr>
        <w:t xml:space="preserve"> to a 48% improvement on pre-intervention data, far exceeding the 25% improvement goal at the outset. Additional changes to the process have resulted in eliminating the need for porters to return to the clinical area for documentation, thus freeing up their time for increased involvement in value added steps of the process.</w:t>
      </w:r>
    </w:p>
    <w:p w14:paraId="5FF68407" w14:textId="77777777" w:rsidR="00B93AC9" w:rsidRDefault="00B93AC9" w:rsidP="00B6785B">
      <w:pPr>
        <w:spacing w:line="480" w:lineRule="auto"/>
        <w:rPr>
          <w:b/>
        </w:rPr>
      </w:pPr>
    </w:p>
    <w:p w14:paraId="0F33F583" w14:textId="77777777" w:rsidR="00B93AC9" w:rsidRPr="00F63341" w:rsidRDefault="00B93AC9" w:rsidP="00CA3899">
      <w:pPr>
        <w:spacing w:line="480" w:lineRule="auto"/>
      </w:pPr>
      <w:r w:rsidRPr="00F63341">
        <w:t xml:space="preserve">Impact on nursing and pharmacy time </w:t>
      </w:r>
    </w:p>
    <w:p w14:paraId="575E5B76" w14:textId="77777777" w:rsidR="00B93AC9" w:rsidRDefault="00B93AC9" w:rsidP="00B6785B">
      <w:pPr>
        <w:spacing w:line="480" w:lineRule="auto"/>
        <w:jc w:val="both"/>
        <w:rPr>
          <w:bCs/>
        </w:rPr>
      </w:pPr>
      <w:r>
        <w:rPr>
          <w:bCs/>
        </w:rPr>
        <w:t>By reducing the wasteful steps in the controlled drug process</w:t>
      </w:r>
      <w:r>
        <w:rPr>
          <w:bCs/>
          <w:bdr w:val="none" w:sz="0" w:space="0" w:color="auto" w:frame="1"/>
        </w:rPr>
        <w:t>,</w:t>
      </w:r>
      <w:r>
        <w:rPr>
          <w:bCs/>
        </w:rPr>
        <w:t xml:space="preserve"> nurses saved 661.5 hours in 18 months (</w:t>
      </w:r>
      <w:r>
        <w:rPr>
          <w:rFonts w:ascii="Bodoni MT" w:hAnsi="Bodoni MT"/>
          <w:bCs/>
        </w:rPr>
        <w:t>~</w:t>
      </w:r>
      <w:r>
        <w:rPr>
          <w:bCs/>
        </w:rPr>
        <w:t>37 hours per month) releasing an additional 157.5 hours (</w:t>
      </w:r>
      <w:r>
        <w:rPr>
          <w:rFonts w:ascii="Bodoni MT" w:hAnsi="Bodoni MT"/>
          <w:bCs/>
        </w:rPr>
        <w:t>~</w:t>
      </w:r>
      <w:r>
        <w:rPr>
          <w:bCs/>
        </w:rPr>
        <w:t xml:space="preserve">9 hours per month) of Pharmacy time, with no increase required in the protected time set aside for controlled drug dispensing. There was no impact on porter time, with the same amount of time allocated to the controlled drug supply process spread more efficiently over 5 days rather than over 3 days. In monetary terms, the cost savings equate to €17,755 (€13,495 for nursing, €4,260 for Pharmacy). These figures, guided by the midpoints on current nursing and pharmacy salary scales, are based on a nurse taking a mean of 21 minutes to obtain controlled drugs from the Pharmacy and the pharmacist occupied for a mean of 5 minutes during each unscheduled drug collection. </w:t>
      </w:r>
    </w:p>
    <w:p w14:paraId="59E79289" w14:textId="77777777" w:rsidR="00B93AC9" w:rsidRDefault="00B93AC9" w:rsidP="00B6785B">
      <w:pPr>
        <w:spacing w:line="480" w:lineRule="auto"/>
        <w:jc w:val="both"/>
        <w:rPr>
          <w:bCs/>
        </w:rPr>
      </w:pPr>
    </w:p>
    <w:p w14:paraId="23ED755A" w14:textId="77777777" w:rsidR="00B93AC9" w:rsidRPr="00DB1754" w:rsidRDefault="00B93AC9" w:rsidP="00F63341">
      <w:pPr>
        <w:spacing w:line="480" w:lineRule="auto"/>
        <w:rPr>
          <w:bCs/>
        </w:rPr>
      </w:pPr>
      <w:r w:rsidRPr="00F63341">
        <w:rPr>
          <w:bCs/>
        </w:rPr>
        <w:t>DISCUSSION</w:t>
      </w:r>
    </w:p>
    <w:p w14:paraId="67BBC087" w14:textId="77777777" w:rsidR="00B93AC9" w:rsidRDefault="00B93AC9" w:rsidP="00B6785B">
      <w:pPr>
        <w:spacing w:line="480" w:lineRule="auto"/>
        <w:jc w:val="both"/>
        <w:rPr>
          <w:bCs/>
        </w:rPr>
      </w:pPr>
      <w:r w:rsidRPr="00377211">
        <w:rPr>
          <w:bCs/>
        </w:rPr>
        <w:t xml:space="preserve">This </w:t>
      </w:r>
      <w:r>
        <w:rPr>
          <w:bCs/>
        </w:rPr>
        <w:t>project</w:t>
      </w:r>
      <w:r w:rsidRPr="00377211">
        <w:rPr>
          <w:bCs/>
        </w:rPr>
        <w:t xml:space="preserve"> aimed to improve the controlled drug process in a large teaching hospital in </w:t>
      </w:r>
      <w:r>
        <w:rPr>
          <w:bCs/>
        </w:rPr>
        <w:t xml:space="preserve">Ireland. </w:t>
      </w:r>
      <w:r w:rsidRPr="00377211">
        <w:rPr>
          <w:bCs/>
        </w:rPr>
        <w:t xml:space="preserve">Whilst it is not feasible to </w:t>
      </w:r>
      <w:r>
        <w:rPr>
          <w:bCs/>
        </w:rPr>
        <w:t>anticipate</w:t>
      </w:r>
      <w:r w:rsidRPr="00377211">
        <w:rPr>
          <w:bCs/>
        </w:rPr>
        <w:t xml:space="preserve"> all </w:t>
      </w:r>
      <w:r>
        <w:rPr>
          <w:bCs/>
        </w:rPr>
        <w:t>ward requirements for</w:t>
      </w:r>
      <w:r w:rsidRPr="00377211">
        <w:rPr>
          <w:bCs/>
        </w:rPr>
        <w:t xml:space="preserve"> controlled drugs</w:t>
      </w:r>
      <w:r>
        <w:rPr>
          <w:bCs/>
        </w:rPr>
        <w:t xml:space="preserve"> in an acute hospital setting</w:t>
      </w:r>
      <w:r w:rsidRPr="00377211">
        <w:rPr>
          <w:bCs/>
        </w:rPr>
        <w:t xml:space="preserve">, initial exploratory work to map the processes successfully identified </w:t>
      </w:r>
      <w:r>
        <w:rPr>
          <w:bCs/>
        </w:rPr>
        <w:t>non-value activity that could be eliminated or reduced</w:t>
      </w:r>
      <w:r w:rsidRPr="00377211">
        <w:rPr>
          <w:bCs/>
        </w:rPr>
        <w:t xml:space="preserve"> whilst continuing to adhere to national legislation</w:t>
      </w:r>
      <w:r>
        <w:rPr>
          <w:bCs/>
        </w:rPr>
        <w:t xml:space="preserve">. Specifically, these included </w:t>
      </w:r>
      <w:r w:rsidRPr="00377211">
        <w:rPr>
          <w:bCs/>
        </w:rPr>
        <w:t>the timing</w:t>
      </w:r>
      <w:r>
        <w:rPr>
          <w:bCs/>
        </w:rPr>
        <w:t xml:space="preserve"> and frequency</w:t>
      </w:r>
      <w:r w:rsidRPr="00377211">
        <w:rPr>
          <w:bCs/>
        </w:rPr>
        <w:t xml:space="preserve"> of the scheduled </w:t>
      </w:r>
      <w:r>
        <w:rPr>
          <w:bCs/>
        </w:rPr>
        <w:t xml:space="preserve">supply, </w:t>
      </w:r>
      <w:r>
        <w:rPr>
          <w:bCs/>
        </w:rPr>
        <w:lastRenderedPageBreak/>
        <w:t>increasing porter involvement with delivery,</w:t>
      </w:r>
      <w:r w:rsidRPr="00377211">
        <w:rPr>
          <w:bCs/>
        </w:rPr>
        <w:t xml:space="preserve"> and use of unnecessary documentation. By applying LSS techniques to the controlled drug process, there was a significant reduction in unscheduled nurse journeys to pharmacy </w:t>
      </w:r>
      <w:r>
        <w:rPr>
          <w:bCs/>
        </w:rPr>
        <w:t>to obtain controlled drugs. Nursing and pharmacy time was released by effectively alleviating the need for nurses to go to the pharmacy and designing processes to better meet periods of greatest need. Moreover, this improvement was maintained 18</w:t>
      </w:r>
      <w:r w:rsidRPr="00CB1BD4">
        <w:rPr>
          <w:bCs/>
        </w:rPr>
        <w:t xml:space="preserve"> months</w:t>
      </w:r>
      <w:r>
        <w:rPr>
          <w:bCs/>
        </w:rPr>
        <w:t xml:space="preserve"> following implementation, indicating that process improvement had been embedded, sustained and controlled over time. This change resulted in increased efficiency for both nursing and pharmacy staff, equating to </w:t>
      </w:r>
      <w:r w:rsidRPr="000162FB">
        <w:rPr>
          <w:bCs/>
          <w:color w:val="000000" w:themeColor="text1"/>
        </w:rPr>
        <w:t xml:space="preserve">46 hours of </w:t>
      </w:r>
      <w:r>
        <w:rPr>
          <w:bCs/>
        </w:rPr>
        <w:t xml:space="preserve">staff time per month, which can be redirected into patient care. </w:t>
      </w:r>
    </w:p>
    <w:p w14:paraId="28D5FC25" w14:textId="77777777" w:rsidR="00B93AC9" w:rsidRDefault="00B93AC9" w:rsidP="00B6785B">
      <w:pPr>
        <w:spacing w:line="480" w:lineRule="auto"/>
        <w:jc w:val="both"/>
        <w:rPr>
          <w:bCs/>
        </w:rPr>
      </w:pPr>
    </w:p>
    <w:p w14:paraId="3436F002" w14:textId="77777777" w:rsidR="00B93AC9" w:rsidRPr="00D56A92" w:rsidRDefault="00B93AC9" w:rsidP="005C64E9">
      <w:pPr>
        <w:spacing w:line="480" w:lineRule="auto"/>
        <w:ind w:firstLine="720"/>
        <w:jc w:val="both"/>
        <w:rPr>
          <w:bCs/>
        </w:rPr>
      </w:pPr>
      <w:r>
        <w:rPr>
          <w:bCs/>
        </w:rPr>
        <w:t>LSS methods have been previously applied to medication management in hospitals;</w:t>
      </w:r>
      <w:r w:rsidRPr="00F637DC">
        <w:rPr>
          <w:bCs/>
          <w:noProof/>
          <w:vertAlign w:val="superscript"/>
        </w:rPr>
        <w:t>4,14</w:t>
      </w:r>
      <w:r>
        <w:rPr>
          <w:bCs/>
        </w:rPr>
        <w:t xml:space="preserve"> however, this study is novel as it explored how increasing efficiencies in controlled drug ordering and delivery can impact on both pharmacy and nursing time. Similar to previous work,</w:t>
      </w:r>
      <w:r w:rsidRPr="00F637DC">
        <w:rPr>
          <w:bCs/>
          <w:noProof/>
          <w:vertAlign w:val="superscript"/>
        </w:rPr>
        <w:t>19,20</w:t>
      </w:r>
      <w:r w:rsidRPr="0006746A">
        <w:rPr>
          <w:bCs/>
        </w:rPr>
        <w:t xml:space="preserve"> this research illustrated tha</w:t>
      </w:r>
      <w:r>
        <w:rPr>
          <w:bCs/>
        </w:rPr>
        <w:t>t by applying LSS in health care</w:t>
      </w:r>
      <w:r w:rsidRPr="0006746A">
        <w:rPr>
          <w:bCs/>
        </w:rPr>
        <w:t xml:space="preserve"> increased efficiencies in processes, staff time savings and cost savings can be achieved. </w:t>
      </w:r>
      <w:r>
        <w:rPr>
          <w:bCs/>
        </w:rPr>
        <w:t>Although the evidence base from Lean methods in health care is mixed,</w:t>
      </w:r>
      <w:r w:rsidRPr="00EF4384">
        <w:rPr>
          <w:bCs/>
          <w:noProof/>
          <w:vertAlign w:val="superscript"/>
        </w:rPr>
        <w:t>5</w:t>
      </w:r>
      <w:r>
        <w:rPr>
          <w:bCs/>
        </w:rPr>
        <w:t xml:space="preserve"> this study highlights its success in improving process efficiency around medication supply and delivery. Our findings contrast with those of </w:t>
      </w:r>
      <w:r>
        <w:t>Hartzband and Groopman,</w:t>
      </w:r>
      <w:r w:rsidRPr="00F637DC">
        <w:rPr>
          <w:noProof/>
          <w:vertAlign w:val="superscript"/>
        </w:rPr>
        <w:t>21</w:t>
      </w:r>
      <w:r>
        <w:t xml:space="preserve"> who describe clinician dissatisfaction with strict adherence to standardised work; a theme echoed by Waring and Bishop who described tensions between clinicians and service leaders around the social organisation of health care.</w:t>
      </w:r>
      <w:r w:rsidRPr="00F637DC">
        <w:rPr>
          <w:noProof/>
          <w:vertAlign w:val="superscript"/>
        </w:rPr>
        <w:t>22</w:t>
      </w:r>
    </w:p>
    <w:p w14:paraId="3AA24B07" w14:textId="77777777" w:rsidR="00B93AC9" w:rsidRPr="0006746A" w:rsidRDefault="00B93AC9" w:rsidP="00B6785B">
      <w:pPr>
        <w:spacing w:line="480" w:lineRule="auto"/>
        <w:jc w:val="both"/>
        <w:rPr>
          <w:bCs/>
        </w:rPr>
      </w:pPr>
    </w:p>
    <w:p w14:paraId="7F251E43" w14:textId="65B91EB7" w:rsidR="00B93AC9" w:rsidRDefault="00B93AC9" w:rsidP="005C64E9">
      <w:pPr>
        <w:spacing w:line="480" w:lineRule="auto"/>
        <w:ind w:firstLine="720"/>
        <w:jc w:val="both"/>
        <w:rPr>
          <w:bCs/>
          <w:lang w:val="en-GB"/>
        </w:rPr>
      </w:pPr>
      <w:r w:rsidRPr="002C50DF">
        <w:rPr>
          <w:bCs/>
        </w:rPr>
        <w:t xml:space="preserve">The complexities inherent in </w:t>
      </w:r>
      <w:r>
        <w:rPr>
          <w:bCs/>
        </w:rPr>
        <w:t xml:space="preserve">a </w:t>
      </w:r>
      <w:r w:rsidRPr="002C50DF">
        <w:rPr>
          <w:bCs/>
        </w:rPr>
        <w:t>large hospital environment with historica</w:t>
      </w:r>
      <w:r>
        <w:rPr>
          <w:bCs/>
        </w:rPr>
        <w:t>l layers of power and hierarchy,</w:t>
      </w:r>
      <w:r w:rsidRPr="00EF4384">
        <w:rPr>
          <w:bCs/>
          <w:noProof/>
          <w:vertAlign w:val="superscript"/>
        </w:rPr>
        <w:t>10</w:t>
      </w:r>
      <w:r w:rsidRPr="002C50DF">
        <w:rPr>
          <w:bCs/>
        </w:rPr>
        <w:t xml:space="preserve"> makes change management,</w:t>
      </w:r>
      <w:r>
        <w:rPr>
          <w:bCs/>
        </w:rPr>
        <w:t xml:space="preserve"> </w:t>
      </w:r>
      <w:r w:rsidRPr="002C50DF">
        <w:rPr>
          <w:bCs/>
        </w:rPr>
        <w:t>and indeed LSS implementation, challenging</w:t>
      </w:r>
      <w:r>
        <w:rPr>
          <w:bCs/>
        </w:rPr>
        <w:t>.</w:t>
      </w:r>
      <w:r w:rsidRPr="00F637DC">
        <w:rPr>
          <w:bCs/>
          <w:noProof/>
          <w:vertAlign w:val="superscript"/>
        </w:rPr>
        <w:t>23</w:t>
      </w:r>
      <w:r w:rsidRPr="002C50DF">
        <w:rPr>
          <w:bCs/>
        </w:rPr>
        <w:t xml:space="preserve"> </w:t>
      </w:r>
      <w:r>
        <w:rPr>
          <w:bCs/>
          <w:lang w:val="en-GB"/>
        </w:rPr>
        <w:t>Upon reflection</w:t>
      </w:r>
      <w:r w:rsidRPr="002C50DF">
        <w:rPr>
          <w:bCs/>
          <w:lang w:val="en-GB"/>
        </w:rPr>
        <w:t xml:space="preserve">, the project team </w:t>
      </w:r>
      <w:r w:rsidRPr="00F21EA9">
        <w:rPr>
          <w:bCs/>
          <w:lang w:val="en-GB"/>
        </w:rPr>
        <w:t>identified three factors</w:t>
      </w:r>
      <w:r>
        <w:rPr>
          <w:bCs/>
          <w:lang w:val="en-GB"/>
        </w:rPr>
        <w:t xml:space="preserve"> that proved </w:t>
      </w:r>
      <w:r w:rsidRPr="002C50DF">
        <w:rPr>
          <w:bCs/>
        </w:rPr>
        <w:t>crucial to successful implementation and in sustaining improvement</w:t>
      </w:r>
      <w:r>
        <w:rPr>
          <w:bCs/>
        </w:rPr>
        <w:t xml:space="preserve"> over time;</w:t>
      </w:r>
      <w:r w:rsidRPr="00F637DC">
        <w:rPr>
          <w:bCs/>
          <w:noProof/>
          <w:vertAlign w:val="superscript"/>
          <w:lang w:val="en-GB"/>
        </w:rPr>
        <w:t>24</w:t>
      </w:r>
      <w:r>
        <w:rPr>
          <w:bCs/>
          <w:lang w:val="en-GB"/>
        </w:rPr>
        <w:t xml:space="preserve"> the involvement of </w:t>
      </w:r>
      <w:r>
        <w:rPr>
          <w:bCs/>
          <w:lang w:val="en-GB"/>
        </w:rPr>
        <w:lastRenderedPageBreak/>
        <w:t xml:space="preserve">stakeholders, </w:t>
      </w:r>
      <w:r w:rsidR="00055A7E">
        <w:rPr>
          <w:bCs/>
          <w:lang w:val="en-GB"/>
        </w:rPr>
        <w:t xml:space="preserve">identifying and </w:t>
      </w:r>
      <w:r>
        <w:rPr>
          <w:bCs/>
          <w:lang w:val="en-GB"/>
        </w:rPr>
        <w:t xml:space="preserve">measuring the right indicators, and understanding the culture inherent in the environment. The engagement of </w:t>
      </w:r>
      <w:r>
        <w:rPr>
          <w:bCs/>
        </w:rPr>
        <w:t xml:space="preserve">all stakeholders from the outset was crucial, as their involvement contributed significantly to the success of the initiative. </w:t>
      </w:r>
      <w:r>
        <w:rPr>
          <w:bCs/>
          <w:lang w:val="en-GB"/>
        </w:rPr>
        <w:t>Working with stakeholders to create</w:t>
      </w:r>
      <w:r w:rsidRPr="002C50DF">
        <w:rPr>
          <w:bCs/>
          <w:lang w:val="en-GB"/>
        </w:rPr>
        <w:t xml:space="preserve"> the process map and</w:t>
      </w:r>
      <w:r>
        <w:rPr>
          <w:bCs/>
          <w:lang w:val="en-GB"/>
        </w:rPr>
        <w:t xml:space="preserve"> presenting them with the</w:t>
      </w:r>
      <w:r w:rsidRPr="002C50DF">
        <w:rPr>
          <w:bCs/>
          <w:lang w:val="en-GB"/>
        </w:rPr>
        <w:t xml:space="preserve"> </w:t>
      </w:r>
      <w:r>
        <w:rPr>
          <w:bCs/>
          <w:lang w:val="en-GB"/>
        </w:rPr>
        <w:t>two-week test data</w:t>
      </w:r>
      <w:r w:rsidRPr="002C50DF">
        <w:rPr>
          <w:bCs/>
          <w:lang w:val="en-GB"/>
        </w:rPr>
        <w:t xml:space="preserve"> served to underline the </w:t>
      </w:r>
      <w:r w:rsidRPr="002C50DF">
        <w:rPr>
          <w:bCs/>
        </w:rPr>
        <w:t>value of process re-design</w:t>
      </w:r>
      <w:r>
        <w:rPr>
          <w:bCs/>
          <w:lang w:val="en-GB"/>
        </w:rPr>
        <w:t>.</w:t>
      </w:r>
      <w:r w:rsidRPr="002C50DF">
        <w:rPr>
          <w:bCs/>
          <w:lang w:val="en-GB"/>
        </w:rPr>
        <w:t xml:space="preserve"> </w:t>
      </w:r>
      <w:r w:rsidRPr="0000051C">
        <w:rPr>
          <w:bCs/>
          <w:lang w:val="en-GB"/>
        </w:rPr>
        <w:t>The identification of two processes (scheduled and unscheduled) for the collection of controlled drugs enabled a focused discussion o</w:t>
      </w:r>
      <w:r>
        <w:rPr>
          <w:bCs/>
          <w:lang w:val="en-GB"/>
        </w:rPr>
        <w:t>n</w:t>
      </w:r>
      <w:r w:rsidRPr="0000051C">
        <w:rPr>
          <w:bCs/>
          <w:lang w:val="en-GB"/>
        </w:rPr>
        <w:t xml:space="preserve"> </w:t>
      </w:r>
      <w:r>
        <w:rPr>
          <w:bCs/>
          <w:lang w:val="en-GB"/>
        </w:rPr>
        <w:t>‘</w:t>
      </w:r>
      <w:r w:rsidRPr="0000051C">
        <w:rPr>
          <w:bCs/>
          <w:lang w:val="en-GB"/>
        </w:rPr>
        <w:t>waste</w:t>
      </w:r>
      <w:r>
        <w:rPr>
          <w:bCs/>
          <w:lang w:val="en-GB"/>
        </w:rPr>
        <w:t>’</w:t>
      </w:r>
      <w:r w:rsidRPr="0000051C">
        <w:rPr>
          <w:bCs/>
          <w:lang w:val="en-GB"/>
        </w:rPr>
        <w:t xml:space="preserve"> and opportunities for i</w:t>
      </w:r>
      <w:r>
        <w:rPr>
          <w:bCs/>
          <w:lang w:val="en-GB"/>
        </w:rPr>
        <w:t xml:space="preserve">mprovement so that the </w:t>
      </w:r>
      <w:r w:rsidRPr="00B7148D">
        <w:rPr>
          <w:bCs/>
          <w:lang w:val="en-GB"/>
        </w:rPr>
        <w:t>process would effectively meet the</w:t>
      </w:r>
      <w:r>
        <w:rPr>
          <w:bCs/>
          <w:lang w:val="en-GB"/>
        </w:rPr>
        <w:t xml:space="preserve"> needs of all stakeholders</w:t>
      </w:r>
      <w:r w:rsidRPr="00B7148D">
        <w:rPr>
          <w:bCs/>
          <w:lang w:val="en-GB"/>
        </w:rPr>
        <w:t xml:space="preserve">. </w:t>
      </w:r>
    </w:p>
    <w:p w14:paraId="4E06DE8F" w14:textId="77777777" w:rsidR="00B93AC9" w:rsidRDefault="00B93AC9" w:rsidP="001A6F9C">
      <w:pPr>
        <w:spacing w:line="480" w:lineRule="auto"/>
        <w:jc w:val="both"/>
        <w:rPr>
          <w:bCs/>
          <w:lang w:val="en-GB"/>
        </w:rPr>
      </w:pPr>
    </w:p>
    <w:p w14:paraId="7894F547" w14:textId="77777777" w:rsidR="00B93AC9" w:rsidRDefault="00B93AC9" w:rsidP="005C64E9">
      <w:pPr>
        <w:spacing w:line="480" w:lineRule="auto"/>
        <w:ind w:firstLine="720"/>
        <w:jc w:val="both"/>
        <w:rPr>
          <w:bCs/>
          <w:lang w:val="en-GB"/>
        </w:rPr>
      </w:pPr>
      <w:r w:rsidRPr="00FE7EDD">
        <w:rPr>
          <w:bCs/>
        </w:rPr>
        <w:t xml:space="preserve">A reorganisation of </w:t>
      </w:r>
      <w:r w:rsidRPr="00FE7EDD">
        <w:rPr>
          <w:bCs/>
          <w:lang w:val="en-GB"/>
        </w:rPr>
        <w:t>work practices</w:t>
      </w:r>
      <w:r>
        <w:rPr>
          <w:bCs/>
          <w:lang w:val="en-GB"/>
        </w:rPr>
        <w:t xml:space="preserve"> was agreed through the involvement</w:t>
      </w:r>
      <w:r w:rsidRPr="00FE7EDD">
        <w:rPr>
          <w:bCs/>
          <w:lang w:val="en-GB"/>
        </w:rPr>
        <w:t xml:space="preserve"> of all stakeholders. For instance, by reducing documentation requirements, porter time was freed up to enable additional </w:t>
      </w:r>
      <w:r>
        <w:rPr>
          <w:bCs/>
          <w:lang w:val="en-GB"/>
        </w:rPr>
        <w:t xml:space="preserve">days for the </w:t>
      </w:r>
      <w:r w:rsidRPr="00FE7EDD">
        <w:rPr>
          <w:bCs/>
          <w:lang w:val="en-GB"/>
        </w:rPr>
        <w:t xml:space="preserve">porter-led </w:t>
      </w:r>
      <w:r>
        <w:rPr>
          <w:bCs/>
          <w:lang w:val="en-GB"/>
        </w:rPr>
        <w:t>‘</w:t>
      </w:r>
      <w:r w:rsidRPr="00FE7EDD">
        <w:rPr>
          <w:bCs/>
          <w:lang w:val="en-GB"/>
        </w:rPr>
        <w:t>scheduled</w:t>
      </w:r>
      <w:r>
        <w:rPr>
          <w:bCs/>
          <w:lang w:val="en-GB"/>
        </w:rPr>
        <w:t>’</w:t>
      </w:r>
      <w:r w:rsidRPr="00FE7EDD">
        <w:rPr>
          <w:bCs/>
          <w:lang w:val="en-GB"/>
        </w:rPr>
        <w:t xml:space="preserve"> </w:t>
      </w:r>
      <w:r>
        <w:rPr>
          <w:bCs/>
          <w:lang w:val="en-GB"/>
        </w:rPr>
        <w:t>process</w:t>
      </w:r>
      <w:r w:rsidRPr="00FE7EDD">
        <w:rPr>
          <w:bCs/>
          <w:lang w:val="en-GB"/>
        </w:rPr>
        <w:t xml:space="preserve">. Also, the </w:t>
      </w:r>
      <w:r>
        <w:rPr>
          <w:bCs/>
          <w:lang w:val="en-GB"/>
        </w:rPr>
        <w:t xml:space="preserve">delivery </w:t>
      </w:r>
      <w:r w:rsidRPr="00FE7EDD">
        <w:rPr>
          <w:bCs/>
          <w:lang w:val="en-GB"/>
        </w:rPr>
        <w:t>tim</w:t>
      </w:r>
      <w:r>
        <w:rPr>
          <w:bCs/>
          <w:lang w:val="en-GB"/>
        </w:rPr>
        <w:t>e</w:t>
      </w:r>
      <w:r w:rsidRPr="00FE7EDD">
        <w:rPr>
          <w:bCs/>
          <w:lang w:val="en-GB"/>
        </w:rPr>
        <w:t xml:space="preserve"> was changed to meet </w:t>
      </w:r>
      <w:r>
        <w:rPr>
          <w:bCs/>
          <w:lang w:val="en-GB"/>
        </w:rPr>
        <w:t xml:space="preserve">time of </w:t>
      </w:r>
      <w:r w:rsidRPr="00FE7EDD">
        <w:rPr>
          <w:bCs/>
          <w:lang w:val="en-GB"/>
        </w:rPr>
        <w:t>greatest need and reli</w:t>
      </w:r>
      <w:r>
        <w:rPr>
          <w:bCs/>
          <w:lang w:val="en-GB"/>
        </w:rPr>
        <w:t>e</w:t>
      </w:r>
      <w:r w:rsidRPr="00FE7EDD">
        <w:rPr>
          <w:bCs/>
          <w:lang w:val="en-GB"/>
        </w:rPr>
        <w:t>ve pressure on nursing staff to order drugs by a certain time. These solutions, along with education</w:t>
      </w:r>
      <w:r w:rsidRPr="00FE7EDD">
        <w:rPr>
          <w:bCs/>
        </w:rPr>
        <w:t xml:space="preserve"> and awareness-raising</w:t>
      </w:r>
      <w:r>
        <w:rPr>
          <w:bCs/>
        </w:rPr>
        <w:t xml:space="preserve"> through data sharing,</w:t>
      </w:r>
      <w:r w:rsidRPr="00FE7EDD">
        <w:rPr>
          <w:bCs/>
        </w:rPr>
        <w:t xml:space="preserve"> enabled the new process to be adopted and sustained over time</w:t>
      </w:r>
      <w:r>
        <w:rPr>
          <w:bCs/>
        </w:rPr>
        <w:t xml:space="preserve">. </w:t>
      </w:r>
      <w:r w:rsidRPr="000758B7">
        <w:rPr>
          <w:bCs/>
        </w:rPr>
        <w:t xml:space="preserve">Frequently, </w:t>
      </w:r>
      <w:r>
        <w:rPr>
          <w:bCs/>
        </w:rPr>
        <w:t xml:space="preserve">the </w:t>
      </w:r>
      <w:r w:rsidRPr="000758B7">
        <w:rPr>
          <w:bCs/>
          <w:lang w:val="en-GB"/>
        </w:rPr>
        <w:t>‘silo</w:t>
      </w:r>
      <w:r>
        <w:rPr>
          <w:bCs/>
          <w:lang w:val="en-GB"/>
        </w:rPr>
        <w:t xml:space="preserve">’ mentality </w:t>
      </w:r>
      <w:r w:rsidRPr="000758B7">
        <w:rPr>
          <w:bCs/>
          <w:lang w:val="en-GB"/>
        </w:rPr>
        <w:t>of health</w:t>
      </w:r>
      <w:r>
        <w:rPr>
          <w:bCs/>
          <w:lang w:val="en-GB"/>
        </w:rPr>
        <w:t xml:space="preserve"> </w:t>
      </w:r>
      <w:r w:rsidRPr="000758B7">
        <w:rPr>
          <w:bCs/>
          <w:lang w:val="en-GB"/>
        </w:rPr>
        <w:t>care professionals can act as a barrier to change and quality improvement.</w:t>
      </w:r>
      <w:r w:rsidRPr="00F7147E">
        <w:rPr>
          <w:bCs/>
          <w:lang w:val="en-GB"/>
        </w:rPr>
        <w:t xml:space="preserve"> </w:t>
      </w:r>
      <w:r w:rsidRPr="00F637DC">
        <w:rPr>
          <w:bCs/>
          <w:noProof/>
          <w:vertAlign w:val="superscript"/>
          <w:lang w:val="en-GB"/>
        </w:rPr>
        <w:t>25</w:t>
      </w:r>
      <w:r w:rsidRPr="000758B7">
        <w:rPr>
          <w:bCs/>
          <w:lang w:val="en-GB"/>
        </w:rPr>
        <w:t xml:space="preserve"> </w:t>
      </w:r>
      <w:r w:rsidRPr="000758B7">
        <w:rPr>
          <w:bCs/>
        </w:rPr>
        <w:t xml:space="preserve">It is important therefore to view quality improvement as a social process, where collaborative approaches to change can promote staff engagement with improvement initiatives and </w:t>
      </w:r>
      <w:r w:rsidRPr="000758B7">
        <w:rPr>
          <w:bCs/>
          <w:lang w:val="en-GB"/>
        </w:rPr>
        <w:t>encourage the diffusion, uptake</w:t>
      </w:r>
      <w:r>
        <w:rPr>
          <w:bCs/>
          <w:lang w:val="en-GB"/>
        </w:rPr>
        <w:t>,</w:t>
      </w:r>
      <w:r w:rsidRPr="000758B7">
        <w:rPr>
          <w:bCs/>
          <w:lang w:val="en-GB"/>
        </w:rPr>
        <w:t xml:space="preserve"> and </w:t>
      </w:r>
      <w:r>
        <w:rPr>
          <w:bCs/>
          <w:lang w:val="en-GB"/>
        </w:rPr>
        <w:t>sustainability of interventions.</w:t>
      </w:r>
      <w:r w:rsidRPr="00F637DC">
        <w:rPr>
          <w:bCs/>
          <w:noProof/>
          <w:vertAlign w:val="superscript"/>
          <w:lang w:val="en-GB"/>
        </w:rPr>
        <w:t>26</w:t>
      </w:r>
    </w:p>
    <w:p w14:paraId="0592A320" w14:textId="77777777" w:rsidR="00B93AC9" w:rsidRDefault="00B93AC9" w:rsidP="00B6785B">
      <w:pPr>
        <w:spacing w:line="480" w:lineRule="auto"/>
        <w:jc w:val="both"/>
        <w:rPr>
          <w:bCs/>
          <w:lang w:val="en-GB"/>
        </w:rPr>
      </w:pPr>
    </w:p>
    <w:p w14:paraId="6588BFB1" w14:textId="77777777" w:rsidR="00B93AC9" w:rsidRPr="000758B7" w:rsidRDefault="00B93AC9" w:rsidP="005C64E9">
      <w:pPr>
        <w:spacing w:line="480" w:lineRule="auto"/>
        <w:ind w:firstLine="720"/>
        <w:jc w:val="both"/>
        <w:rPr>
          <w:bCs/>
        </w:rPr>
      </w:pPr>
      <w:r>
        <w:rPr>
          <w:bCs/>
          <w:lang w:val="en-GB"/>
        </w:rPr>
        <w:t>Secondly, appropriate measurement was crucial in convincing</w:t>
      </w:r>
      <w:r w:rsidRPr="00FC256C">
        <w:rPr>
          <w:bCs/>
          <w:lang w:val="en-GB"/>
        </w:rPr>
        <w:t xml:space="preserve"> others of the need for and the benefits </w:t>
      </w:r>
      <w:r>
        <w:rPr>
          <w:bCs/>
          <w:lang w:val="en-GB"/>
        </w:rPr>
        <w:t>of change.</w:t>
      </w:r>
      <w:r w:rsidRPr="00F637DC">
        <w:rPr>
          <w:bCs/>
          <w:noProof/>
          <w:vertAlign w:val="superscript"/>
          <w:lang w:val="en-GB"/>
        </w:rPr>
        <w:t>26</w:t>
      </w:r>
      <w:r>
        <w:rPr>
          <w:bCs/>
        </w:rPr>
        <w:t xml:space="preserve"> T</w:t>
      </w:r>
      <w:r w:rsidRPr="000758B7">
        <w:rPr>
          <w:bCs/>
        </w:rPr>
        <w:t xml:space="preserve">he </w:t>
      </w:r>
      <w:r>
        <w:rPr>
          <w:bCs/>
        </w:rPr>
        <w:t>two-week test data were</w:t>
      </w:r>
      <w:r w:rsidRPr="000758B7">
        <w:rPr>
          <w:bCs/>
        </w:rPr>
        <w:t xml:space="preserve"> beneficial </w:t>
      </w:r>
      <w:r>
        <w:rPr>
          <w:bCs/>
        </w:rPr>
        <w:t>in this regard</w:t>
      </w:r>
      <w:r w:rsidRPr="000758B7">
        <w:rPr>
          <w:bCs/>
          <w:lang w:val="en-GB"/>
        </w:rPr>
        <w:t>. Th</w:t>
      </w:r>
      <w:r>
        <w:rPr>
          <w:bCs/>
          <w:lang w:val="en-GB"/>
        </w:rPr>
        <w:t>ese</w:t>
      </w:r>
      <w:r w:rsidRPr="000758B7">
        <w:rPr>
          <w:bCs/>
          <w:lang w:val="en-GB"/>
        </w:rPr>
        <w:t xml:space="preserve"> data demonstrated a positive gain for the patient</w:t>
      </w:r>
      <w:r>
        <w:rPr>
          <w:bCs/>
          <w:lang w:val="en-GB"/>
        </w:rPr>
        <w:t>,</w:t>
      </w:r>
      <w:r w:rsidRPr="000758B7">
        <w:rPr>
          <w:bCs/>
          <w:lang w:val="en-GB"/>
        </w:rPr>
        <w:t xml:space="preserve"> nursing staff</w:t>
      </w:r>
      <w:r>
        <w:rPr>
          <w:bCs/>
          <w:lang w:val="en-GB"/>
        </w:rPr>
        <w:t xml:space="preserve"> and pharmacist</w:t>
      </w:r>
      <w:r w:rsidRPr="000758B7">
        <w:rPr>
          <w:bCs/>
          <w:lang w:val="en-GB"/>
        </w:rPr>
        <w:t>, in terms of releasing time</w:t>
      </w:r>
      <w:r>
        <w:rPr>
          <w:bCs/>
          <w:lang w:val="en-GB"/>
        </w:rPr>
        <w:t xml:space="preserve"> for other activities. </w:t>
      </w:r>
    </w:p>
    <w:p w14:paraId="4A2EC490" w14:textId="77777777" w:rsidR="00B93AC9" w:rsidRPr="008E6904" w:rsidRDefault="00B93AC9" w:rsidP="00B6785B">
      <w:pPr>
        <w:spacing w:line="480" w:lineRule="auto"/>
        <w:jc w:val="both"/>
        <w:rPr>
          <w:bCs/>
        </w:rPr>
      </w:pPr>
    </w:p>
    <w:p w14:paraId="7F37AB4A" w14:textId="77777777" w:rsidR="00B93AC9" w:rsidRDefault="00B93AC9" w:rsidP="005C64E9">
      <w:pPr>
        <w:spacing w:line="480" w:lineRule="auto"/>
        <w:ind w:firstLine="720"/>
        <w:jc w:val="both"/>
        <w:rPr>
          <w:bCs/>
          <w:lang w:val="en-GB"/>
        </w:rPr>
      </w:pPr>
      <w:r>
        <w:rPr>
          <w:bCs/>
        </w:rPr>
        <w:lastRenderedPageBreak/>
        <w:t>Finally, consideration of the local context and cultural insight was crucial to enact change in a complex environment.</w:t>
      </w:r>
      <w:r w:rsidRPr="00F637DC">
        <w:rPr>
          <w:bCs/>
          <w:noProof/>
          <w:vertAlign w:val="superscript"/>
        </w:rPr>
        <w:t>27</w:t>
      </w:r>
      <w:r>
        <w:rPr>
          <w:bCs/>
        </w:rPr>
        <w:t xml:space="preserve"> </w:t>
      </w:r>
      <w:r w:rsidRPr="000758B7">
        <w:rPr>
          <w:bCs/>
        </w:rPr>
        <w:t xml:space="preserve">The multidisciplinary </w:t>
      </w:r>
      <w:r>
        <w:rPr>
          <w:bCs/>
        </w:rPr>
        <w:t xml:space="preserve">project </w:t>
      </w:r>
      <w:r w:rsidRPr="000758B7">
        <w:rPr>
          <w:bCs/>
        </w:rPr>
        <w:t xml:space="preserve">team involved </w:t>
      </w:r>
      <w:r>
        <w:rPr>
          <w:bCs/>
        </w:rPr>
        <w:t>comprised</w:t>
      </w:r>
      <w:r w:rsidRPr="000758B7">
        <w:rPr>
          <w:bCs/>
        </w:rPr>
        <w:t xml:space="preserve"> long-standing and recognisable members of </w:t>
      </w:r>
      <w:r>
        <w:rPr>
          <w:bCs/>
        </w:rPr>
        <w:t>hospital staff</w:t>
      </w:r>
      <w:r w:rsidRPr="000758B7">
        <w:rPr>
          <w:bCs/>
        </w:rPr>
        <w:t xml:space="preserve"> from pharmacy and nursing</w:t>
      </w:r>
      <w:r>
        <w:rPr>
          <w:bCs/>
        </w:rPr>
        <w:t xml:space="preserve"> backgrounds</w:t>
      </w:r>
      <w:r w:rsidRPr="000758B7">
        <w:rPr>
          <w:bCs/>
        </w:rPr>
        <w:t xml:space="preserve">, with multiple contacts within the clinical </w:t>
      </w:r>
      <w:r>
        <w:rPr>
          <w:bCs/>
        </w:rPr>
        <w:t xml:space="preserve">and non-clinical </w:t>
      </w:r>
      <w:r w:rsidRPr="000758B7">
        <w:rPr>
          <w:bCs/>
        </w:rPr>
        <w:t>environment. This enabled leverage of local knowledge and insight which was instrum</w:t>
      </w:r>
      <w:r>
        <w:rPr>
          <w:bCs/>
        </w:rPr>
        <w:t xml:space="preserve">ental in involving stakeholders and during awareness-raising activities prior to roll-out of the intervention post-pilot. Support and enthusiasm from senior management also helped to ensure the success of the intervention. </w:t>
      </w:r>
    </w:p>
    <w:p w14:paraId="15B33411" w14:textId="77777777" w:rsidR="00B93AC9" w:rsidRDefault="00B93AC9" w:rsidP="005D5587">
      <w:pPr>
        <w:spacing w:line="480" w:lineRule="auto"/>
        <w:jc w:val="both"/>
        <w:rPr>
          <w:bCs/>
        </w:rPr>
      </w:pPr>
    </w:p>
    <w:p w14:paraId="16E11F29" w14:textId="440E3565" w:rsidR="00B93AC9" w:rsidRDefault="00B93AC9" w:rsidP="005C64E9">
      <w:pPr>
        <w:spacing w:line="480" w:lineRule="auto"/>
        <w:ind w:firstLine="720"/>
        <w:jc w:val="both"/>
        <w:rPr>
          <w:bCs/>
        </w:rPr>
      </w:pPr>
      <w:r>
        <w:rPr>
          <w:bCs/>
        </w:rPr>
        <w:t xml:space="preserve">This research has contributed to the literature by exploring, measuring and demonstrating the impact of systemic process change on controlled drug processes in a health care setting. This </w:t>
      </w:r>
      <w:r w:rsidR="006A339A">
        <w:rPr>
          <w:bCs/>
        </w:rPr>
        <w:t>project</w:t>
      </w:r>
      <w:r>
        <w:rPr>
          <w:bCs/>
        </w:rPr>
        <w:t xml:space="preserve"> demonstrates the considerable impact process changes may have on both nurses’ and pharmacists’ time, and on workflow. Observed time savings were equated to cost savings for the organisation as this can prove an effective means of drawing attention of stakeholders to the benefits of quality improvement. However, it is important to acknowledge that cost savings may not necessarily be reflected in the finances of an organisation, but the value added was freeing up time for staff by removing wasteful activities and allowing staff to spend their time on more appropriate activities or by improving workflow of those activities. </w:t>
      </w:r>
    </w:p>
    <w:p w14:paraId="55751719" w14:textId="77777777" w:rsidR="00B93AC9" w:rsidRDefault="00B93AC9" w:rsidP="005C64E9">
      <w:pPr>
        <w:spacing w:line="480" w:lineRule="auto"/>
        <w:ind w:firstLine="720"/>
        <w:jc w:val="both"/>
        <w:rPr>
          <w:bCs/>
        </w:rPr>
      </w:pPr>
    </w:p>
    <w:p w14:paraId="0804048F" w14:textId="77777777" w:rsidR="00B93AC9" w:rsidRDefault="00B93AC9" w:rsidP="00457DBE">
      <w:pPr>
        <w:spacing w:line="480" w:lineRule="auto"/>
        <w:jc w:val="both"/>
        <w:rPr>
          <w:bCs/>
        </w:rPr>
      </w:pPr>
      <w:r>
        <w:rPr>
          <w:bCs/>
        </w:rPr>
        <w:t>Conclusions</w:t>
      </w:r>
    </w:p>
    <w:p w14:paraId="1D2F99B3" w14:textId="05D72EDA" w:rsidR="00B93AC9" w:rsidRDefault="00B93AC9" w:rsidP="005C64E9">
      <w:pPr>
        <w:spacing w:line="480" w:lineRule="auto"/>
        <w:ind w:firstLine="720"/>
        <w:jc w:val="both"/>
        <w:rPr>
          <w:b/>
          <w:bCs/>
        </w:rPr>
      </w:pPr>
      <w:r>
        <w:rPr>
          <w:bCs/>
        </w:rPr>
        <w:t xml:space="preserve">This study found that by applying LSS principles and involving all relevant stakeholders, medication management processes can be streamlined to effectively release nursing and pharmacy time. Given the current pressures on health care globally, such initiatives have potential to increase efficiencies when there are limited financial and staffing resources. Though not an aim of the current study, future work should seek to explore the impact of similar </w:t>
      </w:r>
      <w:r>
        <w:rPr>
          <w:bCs/>
        </w:rPr>
        <w:lastRenderedPageBreak/>
        <w:t xml:space="preserve">process changes on patient and staff satisfaction. </w:t>
      </w:r>
      <w:r w:rsidR="00E60930">
        <w:rPr>
          <w:bCs/>
        </w:rPr>
        <w:t>T</w:t>
      </w:r>
      <w:r>
        <w:rPr>
          <w:bCs/>
        </w:rPr>
        <w:t xml:space="preserve">his study has </w:t>
      </w:r>
      <w:r w:rsidR="00742F88">
        <w:rPr>
          <w:bCs/>
        </w:rPr>
        <w:t xml:space="preserve">resulted in a reduction in </w:t>
      </w:r>
      <w:r>
        <w:rPr>
          <w:bCs/>
        </w:rPr>
        <w:t xml:space="preserve">nurse journeys to pharmacy for controlled drugs and released nursing and pharmacy time. </w:t>
      </w:r>
      <w:r w:rsidR="00742F88">
        <w:rPr>
          <w:bCs/>
        </w:rPr>
        <w:t>We would</w:t>
      </w:r>
      <w:r>
        <w:rPr>
          <w:bCs/>
        </w:rPr>
        <w:t xml:space="preserve"> this time </w:t>
      </w:r>
      <w:r w:rsidR="00AE6A4A">
        <w:rPr>
          <w:bCs/>
        </w:rPr>
        <w:t>is now being</w:t>
      </w:r>
      <w:r>
        <w:rPr>
          <w:bCs/>
        </w:rPr>
        <w:t xml:space="preserve"> utilised for direct patient care</w:t>
      </w:r>
      <w:r w:rsidR="000A3811">
        <w:rPr>
          <w:bCs/>
        </w:rPr>
        <w:t xml:space="preserve">, although </w:t>
      </w:r>
      <w:r>
        <w:rPr>
          <w:bCs/>
        </w:rPr>
        <w:t xml:space="preserve">we cannot conclude this based on </w:t>
      </w:r>
      <w:r w:rsidR="002F4472">
        <w:rPr>
          <w:bCs/>
        </w:rPr>
        <w:t>this</w:t>
      </w:r>
      <w:r>
        <w:rPr>
          <w:bCs/>
        </w:rPr>
        <w:t xml:space="preserve"> study. Future work should seek to understand how the time saved </w:t>
      </w:r>
      <w:r w:rsidR="005B2CED">
        <w:rPr>
          <w:bCs/>
        </w:rPr>
        <w:t>from such process improvements is</w:t>
      </w:r>
      <w:r>
        <w:rPr>
          <w:bCs/>
        </w:rPr>
        <w:t xml:space="preserve"> utilised. </w:t>
      </w:r>
      <w:r w:rsidRPr="00992B3F">
        <w:rPr>
          <w:bCs/>
        </w:rPr>
        <w:t>As this was a single centre study, using locally adapted controlled drug processes, the intervention implemented may require adaptation to be successfully employed elsewhere. However, given that many countries impose similar controls, we contend that the methods used are likely to benefit other settings, albeit with some tailoring to accommodate local requirements.</w:t>
      </w:r>
    </w:p>
    <w:p w14:paraId="462820E6" w14:textId="77777777" w:rsidR="00B93AC9" w:rsidRDefault="00B93AC9" w:rsidP="00B6785B">
      <w:pPr>
        <w:spacing w:line="480" w:lineRule="auto"/>
        <w:jc w:val="center"/>
        <w:rPr>
          <w:b/>
          <w:bCs/>
        </w:rPr>
      </w:pPr>
    </w:p>
    <w:p w14:paraId="0C82EC3A" w14:textId="77777777" w:rsidR="00B93AC9" w:rsidRDefault="00B93AC9">
      <w:pPr>
        <w:spacing w:after="160" w:line="259" w:lineRule="auto"/>
        <w:rPr>
          <w:b/>
          <w:bCs/>
        </w:rPr>
      </w:pPr>
    </w:p>
    <w:p w14:paraId="15AD2A4A" w14:textId="77777777" w:rsidR="00B93AC9" w:rsidRDefault="00B93AC9">
      <w:pPr>
        <w:spacing w:after="160" w:line="259" w:lineRule="auto"/>
        <w:rPr>
          <w:b/>
          <w:bCs/>
        </w:rPr>
      </w:pPr>
      <w:r>
        <w:rPr>
          <w:b/>
          <w:bCs/>
        </w:rPr>
        <w:br w:type="page"/>
      </w:r>
    </w:p>
    <w:p w14:paraId="2F3C1BB8" w14:textId="77777777" w:rsidR="00B93AC9" w:rsidRPr="00DB1754" w:rsidRDefault="00B93AC9" w:rsidP="0054145C">
      <w:pPr>
        <w:spacing w:after="200" w:line="276" w:lineRule="auto"/>
        <w:jc w:val="center"/>
        <w:rPr>
          <w:b/>
          <w:bCs/>
        </w:rPr>
      </w:pPr>
      <w:r w:rsidRPr="00DB1754">
        <w:rPr>
          <w:b/>
          <w:bCs/>
        </w:rPr>
        <w:lastRenderedPageBreak/>
        <w:t>REFERENCES</w:t>
      </w:r>
    </w:p>
    <w:p w14:paraId="30003C95" w14:textId="12B9BCE6" w:rsidR="00B93AC9" w:rsidRPr="008D0F09" w:rsidRDefault="00B93AC9" w:rsidP="00CB71F7">
      <w:pPr>
        <w:pStyle w:val="EndNoteBibliography"/>
        <w:spacing w:line="480" w:lineRule="auto"/>
        <w:ind w:left="720" w:hanging="720"/>
      </w:pPr>
      <w:r w:rsidRPr="008D0F09">
        <w:t>1.</w:t>
      </w:r>
      <w:r w:rsidRPr="008D0F09">
        <w:tab/>
      </w:r>
      <w:r w:rsidR="004C23AC">
        <w:t xml:space="preserve">Department of Health (1993). </w:t>
      </w:r>
      <w:r w:rsidRPr="007B1AF7">
        <w:rPr>
          <w:i/>
        </w:rPr>
        <w:t xml:space="preserve">Misuse of Drugs </w:t>
      </w:r>
      <w:r w:rsidR="00470F22" w:rsidRPr="007B1AF7">
        <w:rPr>
          <w:i/>
        </w:rPr>
        <w:t xml:space="preserve">(Amendment) </w:t>
      </w:r>
      <w:r w:rsidRPr="007B1AF7">
        <w:rPr>
          <w:i/>
        </w:rPr>
        <w:t>Regulations</w:t>
      </w:r>
      <w:r w:rsidRPr="008D0F09">
        <w:t xml:space="preserve">. </w:t>
      </w:r>
      <w:r w:rsidR="004C23AC">
        <w:t xml:space="preserve">Statuatory Instrument </w:t>
      </w:r>
      <w:r w:rsidRPr="004C23AC">
        <w:t>342</w:t>
      </w:r>
      <w:r w:rsidR="004C23AC">
        <w:rPr>
          <w:i/>
        </w:rPr>
        <w:t>/</w:t>
      </w:r>
      <w:r w:rsidRPr="008D0F09">
        <w:t>1993.</w:t>
      </w:r>
    </w:p>
    <w:p w14:paraId="1420F8B2" w14:textId="77777777" w:rsidR="00B93AC9" w:rsidRPr="008D0F09" w:rsidRDefault="00B93AC9" w:rsidP="00CB71F7">
      <w:pPr>
        <w:pStyle w:val="EndNoteBibliography"/>
        <w:spacing w:line="480" w:lineRule="auto"/>
        <w:ind w:left="720" w:hanging="720"/>
      </w:pPr>
      <w:r w:rsidRPr="008D0F09">
        <w:t>2.</w:t>
      </w:r>
      <w:r w:rsidRPr="008D0F09">
        <w:tab/>
        <w:t xml:space="preserve">Casati A, Sedefov R, Pfeiffer-Gerschel T. Misuse of medicines in the European Union: a systematic review of the literature. </w:t>
      </w:r>
      <w:r w:rsidRPr="008D0F09">
        <w:rPr>
          <w:i/>
        </w:rPr>
        <w:t xml:space="preserve">Eur Addict Res. </w:t>
      </w:r>
      <w:r w:rsidRPr="008D0F09">
        <w:t>2012;18(5):228-245.</w:t>
      </w:r>
    </w:p>
    <w:p w14:paraId="4FF192F7" w14:textId="77777777" w:rsidR="00B93AC9" w:rsidRPr="008D0F09" w:rsidRDefault="00B93AC9" w:rsidP="00CB71F7">
      <w:pPr>
        <w:pStyle w:val="EndNoteBibliography"/>
        <w:spacing w:line="480" w:lineRule="auto"/>
        <w:ind w:left="720" w:hanging="720"/>
      </w:pPr>
      <w:r w:rsidRPr="008D0F09">
        <w:t>3.</w:t>
      </w:r>
      <w:r w:rsidRPr="008D0F09">
        <w:tab/>
        <w:t xml:space="preserve">The United Nations Office on Drugs and Crime. </w:t>
      </w:r>
      <w:r w:rsidRPr="008D0F09">
        <w:rPr>
          <w:i/>
        </w:rPr>
        <w:t xml:space="preserve">2017 World Drug Report. </w:t>
      </w:r>
      <w:r w:rsidRPr="008D0F09">
        <w:t>Vienna, Austria: United Nations;2017.</w:t>
      </w:r>
    </w:p>
    <w:p w14:paraId="019FE075" w14:textId="77777777" w:rsidR="00B93AC9" w:rsidRPr="008D0F09" w:rsidRDefault="00B93AC9" w:rsidP="00CB71F7">
      <w:pPr>
        <w:pStyle w:val="EndNoteBibliography"/>
        <w:spacing w:line="480" w:lineRule="auto"/>
        <w:ind w:left="720" w:hanging="720"/>
      </w:pPr>
      <w:r w:rsidRPr="008D0F09">
        <w:t>4.</w:t>
      </w:r>
      <w:r w:rsidRPr="008D0F09">
        <w:tab/>
        <w:t xml:space="preserve">Nayar P, Ojha D, Fetrick A, Nguyen AT. Applying Lean Six Sigma to improve medication management. </w:t>
      </w:r>
      <w:r w:rsidRPr="008D0F09">
        <w:rPr>
          <w:i/>
        </w:rPr>
        <w:t xml:space="preserve">Int J Health Care Qual Assur. </w:t>
      </w:r>
      <w:r w:rsidRPr="008D0F09">
        <w:t>2016;29(1):16-23.</w:t>
      </w:r>
    </w:p>
    <w:p w14:paraId="6D7289FF" w14:textId="77777777" w:rsidR="00B93AC9" w:rsidRPr="008D0F09" w:rsidRDefault="00B93AC9" w:rsidP="00CB71F7">
      <w:pPr>
        <w:pStyle w:val="EndNoteBibliography"/>
        <w:spacing w:line="480" w:lineRule="auto"/>
        <w:ind w:left="720" w:hanging="720"/>
      </w:pPr>
      <w:r w:rsidRPr="008D0F09">
        <w:t>5.</w:t>
      </w:r>
      <w:r w:rsidRPr="008D0F09">
        <w:tab/>
        <w:t xml:space="preserve">Moraros J, Lemstra M, Nwankwo C. Lean interventions in healthcare: do they actually work? A systematic literature review. </w:t>
      </w:r>
      <w:r w:rsidRPr="008D0F09">
        <w:rPr>
          <w:i/>
        </w:rPr>
        <w:t xml:space="preserve">Int J Qual Health Care. </w:t>
      </w:r>
      <w:r w:rsidRPr="008D0F09">
        <w:t>2016;28(2):150-165.</w:t>
      </w:r>
    </w:p>
    <w:p w14:paraId="5E24DCE5" w14:textId="77777777" w:rsidR="00B93AC9" w:rsidRPr="008D0F09" w:rsidRDefault="00B93AC9" w:rsidP="00CB71F7">
      <w:pPr>
        <w:pStyle w:val="EndNoteBibliography"/>
        <w:spacing w:line="480" w:lineRule="auto"/>
        <w:ind w:left="720" w:hanging="720"/>
      </w:pPr>
      <w:r w:rsidRPr="008D0F09">
        <w:t>6.</w:t>
      </w:r>
      <w:r w:rsidRPr="008D0F09">
        <w:tab/>
        <w:t xml:space="preserve">Campbell RJ. Thinking lean in healthcare. </w:t>
      </w:r>
      <w:r w:rsidRPr="008D0F09">
        <w:rPr>
          <w:i/>
        </w:rPr>
        <w:t xml:space="preserve">J AHIMA. </w:t>
      </w:r>
      <w:r w:rsidRPr="008D0F09">
        <w:t>2009;80(6):40-43.</w:t>
      </w:r>
    </w:p>
    <w:p w14:paraId="473B19BA" w14:textId="77777777" w:rsidR="00B93AC9" w:rsidRPr="008D0F09" w:rsidRDefault="00B93AC9" w:rsidP="00CB71F7">
      <w:pPr>
        <w:pStyle w:val="EndNoteBibliography"/>
        <w:spacing w:line="480" w:lineRule="auto"/>
        <w:ind w:left="720" w:hanging="720"/>
      </w:pPr>
      <w:r w:rsidRPr="008D0F09">
        <w:t>7.</w:t>
      </w:r>
      <w:r w:rsidRPr="008D0F09">
        <w:tab/>
        <w:t xml:space="preserve">Womack JP, Jones DT. Beyond Toyota: how to root out waste and pursue perfection. </w:t>
      </w:r>
      <w:r w:rsidRPr="008D0F09">
        <w:rPr>
          <w:i/>
        </w:rPr>
        <w:t xml:space="preserve">Harv Bus Rev. </w:t>
      </w:r>
      <w:r w:rsidRPr="008D0F09">
        <w:t>1996;74(5):140-&amp;.</w:t>
      </w:r>
    </w:p>
    <w:p w14:paraId="4156DAEC" w14:textId="77777777" w:rsidR="00B93AC9" w:rsidRPr="008D0F09" w:rsidRDefault="00B93AC9" w:rsidP="00CB71F7">
      <w:pPr>
        <w:pStyle w:val="EndNoteBibliography"/>
        <w:spacing w:line="480" w:lineRule="auto"/>
        <w:ind w:left="720" w:hanging="720"/>
      </w:pPr>
      <w:r w:rsidRPr="008D0F09">
        <w:t>8.</w:t>
      </w:r>
      <w:r w:rsidRPr="008D0F09">
        <w:tab/>
        <w:t xml:space="preserve">Koning H, Verver JP, Heuvel J, Bisgaard S, Does RJ. Lean six sigma in healthcare. </w:t>
      </w:r>
      <w:r w:rsidRPr="008D0F09">
        <w:rPr>
          <w:i/>
        </w:rPr>
        <w:t xml:space="preserve">J Healthc Qual. </w:t>
      </w:r>
      <w:r w:rsidRPr="008D0F09">
        <w:t>2006;28(2):4-11.</w:t>
      </w:r>
    </w:p>
    <w:p w14:paraId="3C196E38" w14:textId="70387E09" w:rsidR="00B93AC9" w:rsidRPr="008D0F09" w:rsidRDefault="00B93AC9" w:rsidP="00CB71F7">
      <w:pPr>
        <w:pStyle w:val="EndNoteBibliography"/>
        <w:spacing w:line="480" w:lineRule="auto"/>
        <w:ind w:left="720" w:hanging="720"/>
      </w:pPr>
      <w:r w:rsidRPr="008D0F09">
        <w:t>9.</w:t>
      </w:r>
      <w:r w:rsidRPr="008D0F09">
        <w:tab/>
        <w:t xml:space="preserve">Van den Heuvel J, Does RJ, De Koning H. Lean Six Sigma in a hospital. </w:t>
      </w:r>
      <w:r w:rsidRPr="008D0F09">
        <w:rPr>
          <w:i/>
        </w:rPr>
        <w:t>I</w:t>
      </w:r>
      <w:r w:rsidR="00DE2FF1">
        <w:rPr>
          <w:i/>
        </w:rPr>
        <w:t>nt</w:t>
      </w:r>
      <w:r w:rsidRPr="008D0F09">
        <w:rPr>
          <w:i/>
        </w:rPr>
        <w:t xml:space="preserve"> J Six Sigma Compe</w:t>
      </w:r>
      <w:r w:rsidR="00DE2FF1">
        <w:rPr>
          <w:i/>
        </w:rPr>
        <w:t>t</w:t>
      </w:r>
      <w:r w:rsidRPr="008D0F09">
        <w:rPr>
          <w:i/>
        </w:rPr>
        <w:t xml:space="preserve"> Adv</w:t>
      </w:r>
      <w:r w:rsidR="00DE2FF1">
        <w:rPr>
          <w:i/>
        </w:rPr>
        <w:t>an</w:t>
      </w:r>
      <w:r w:rsidRPr="008D0F09">
        <w:rPr>
          <w:i/>
        </w:rPr>
        <w:t xml:space="preserve">. </w:t>
      </w:r>
      <w:r w:rsidRPr="008D0F09">
        <w:t>2006;2(4):377-388.</w:t>
      </w:r>
    </w:p>
    <w:p w14:paraId="36A6360F" w14:textId="77777777" w:rsidR="00B93AC9" w:rsidRPr="008D0F09" w:rsidRDefault="00B93AC9" w:rsidP="00CB71F7">
      <w:pPr>
        <w:pStyle w:val="EndNoteBibliography"/>
        <w:spacing w:line="480" w:lineRule="auto"/>
        <w:ind w:left="720" w:hanging="720"/>
      </w:pPr>
      <w:r w:rsidRPr="008D0F09">
        <w:t>10.</w:t>
      </w:r>
      <w:r w:rsidRPr="008D0F09">
        <w:tab/>
        <w:t xml:space="preserve">Black J. Transforming the patient care environment with Lean Six Sigma and realistic evaluation. </w:t>
      </w:r>
      <w:r w:rsidRPr="008D0F09">
        <w:rPr>
          <w:i/>
        </w:rPr>
        <w:t xml:space="preserve">J Healthc Qual. </w:t>
      </w:r>
      <w:r w:rsidRPr="008D0F09">
        <w:t>2009;31(3):29-35.</w:t>
      </w:r>
    </w:p>
    <w:p w14:paraId="21749D84" w14:textId="2FC889A2" w:rsidR="00B93AC9" w:rsidRPr="008D0F09" w:rsidRDefault="00B93AC9" w:rsidP="00CB71F7">
      <w:pPr>
        <w:pStyle w:val="EndNoteBibliography"/>
        <w:spacing w:line="480" w:lineRule="auto"/>
        <w:ind w:left="720" w:hanging="720"/>
      </w:pPr>
      <w:r w:rsidRPr="008D0F09">
        <w:t>11.</w:t>
      </w:r>
      <w:r w:rsidRPr="008D0F09">
        <w:tab/>
        <w:t xml:space="preserve">Niemeijer GC, Trip A, Ahaus KT, Does RJ, Wendt KW. Quality in trauma care: improving the discharge procedure of patients by means of Lean Six Sigma. </w:t>
      </w:r>
      <w:r w:rsidRPr="008D0F09">
        <w:rPr>
          <w:i/>
        </w:rPr>
        <w:t xml:space="preserve">J Trauma Acute Care Surg. </w:t>
      </w:r>
      <w:r w:rsidRPr="008D0F09">
        <w:t>2010;69(3):614-619.</w:t>
      </w:r>
    </w:p>
    <w:p w14:paraId="11CB900C" w14:textId="77777777" w:rsidR="00B93AC9" w:rsidRPr="008D0F09" w:rsidRDefault="00B93AC9" w:rsidP="00CB71F7">
      <w:pPr>
        <w:pStyle w:val="EndNoteBibliography"/>
        <w:spacing w:line="480" w:lineRule="auto"/>
        <w:ind w:left="720" w:hanging="720"/>
      </w:pPr>
      <w:r w:rsidRPr="008D0F09">
        <w:lastRenderedPageBreak/>
        <w:t>12.</w:t>
      </w:r>
      <w:r w:rsidRPr="008D0F09">
        <w:tab/>
        <w:t xml:space="preserve">Hydes T, Hansi N, Trebble TM. Lean thinking transformation of the unsedated upper gastrointestinal endoscopy pathway improves efficiency and is associated with high levels of patient satisfaction. </w:t>
      </w:r>
      <w:r w:rsidRPr="008D0F09">
        <w:rPr>
          <w:i/>
        </w:rPr>
        <w:t xml:space="preserve">BMJ Qual Saf. </w:t>
      </w:r>
      <w:r w:rsidRPr="008D0F09">
        <w:t>2011:qhc-2011-000173.</w:t>
      </w:r>
    </w:p>
    <w:p w14:paraId="4961CD96" w14:textId="1AF4EFCD" w:rsidR="00B93AC9" w:rsidRPr="008D0F09" w:rsidRDefault="00B93AC9" w:rsidP="00CB71F7">
      <w:pPr>
        <w:pStyle w:val="EndNoteBibliography"/>
        <w:spacing w:line="480" w:lineRule="auto"/>
        <w:ind w:left="720" w:hanging="720"/>
      </w:pPr>
      <w:r w:rsidRPr="008D0F09">
        <w:t>13.</w:t>
      </w:r>
      <w:r w:rsidRPr="008D0F09">
        <w:tab/>
        <w:t xml:space="preserve">Halm MA, Alway A, Bunn S, et al. Intersecting Evidence-Based Practice With a Lean Improvement Model. </w:t>
      </w:r>
      <w:r w:rsidR="00DE2FF1">
        <w:rPr>
          <w:rStyle w:val="Emphasis"/>
        </w:rPr>
        <w:t>J Nurs Care Qual</w:t>
      </w:r>
      <w:r w:rsidRPr="008D0F09">
        <w:rPr>
          <w:i/>
        </w:rPr>
        <w:t xml:space="preserve">. </w:t>
      </w:r>
      <w:r w:rsidRPr="008D0F09">
        <w:t>2017.</w:t>
      </w:r>
    </w:p>
    <w:p w14:paraId="4818DA4B" w14:textId="77777777" w:rsidR="00B93AC9" w:rsidRPr="008D0F09" w:rsidRDefault="00B93AC9" w:rsidP="00CB71F7">
      <w:pPr>
        <w:pStyle w:val="EndNoteBibliography"/>
        <w:spacing w:line="480" w:lineRule="auto"/>
        <w:ind w:left="720" w:hanging="720"/>
      </w:pPr>
      <w:r w:rsidRPr="008D0F09">
        <w:t>14.</w:t>
      </w:r>
      <w:r w:rsidRPr="008D0F09">
        <w:tab/>
        <w:t xml:space="preserve">Green CF, Crawford V, Bresnen G, Rowe PH. A waste walk through clinical pharmacy: how do the ‘seven wastes’ of Lean techniques apply to the practice of clinical pharmacists. </w:t>
      </w:r>
      <w:r w:rsidRPr="008D0F09">
        <w:rPr>
          <w:i/>
        </w:rPr>
        <w:t xml:space="preserve">Int J Pharm Pract. </w:t>
      </w:r>
      <w:r w:rsidRPr="008D0F09">
        <w:t>2015;23(1):21-26.</w:t>
      </w:r>
    </w:p>
    <w:p w14:paraId="7C7B512D" w14:textId="77777777" w:rsidR="00B93AC9" w:rsidRPr="008D0F09" w:rsidRDefault="00B93AC9" w:rsidP="00CB71F7">
      <w:pPr>
        <w:pStyle w:val="EndNoteBibliography"/>
        <w:spacing w:line="480" w:lineRule="auto"/>
        <w:ind w:left="720" w:hanging="720"/>
      </w:pPr>
      <w:r w:rsidRPr="008D0F09">
        <w:t>15.</w:t>
      </w:r>
      <w:r w:rsidRPr="008D0F09">
        <w:tab/>
        <w:t xml:space="preserve">Portioli-Staudacher A. </w:t>
      </w:r>
      <w:r w:rsidRPr="003130D8">
        <w:rPr>
          <w:i/>
        </w:rPr>
        <w:t>Lean Healthcare. An Experience in Italy. Lean</w:t>
      </w:r>
      <w:r w:rsidRPr="008D0F09">
        <w:rPr>
          <w:i/>
        </w:rPr>
        <w:t xml:space="preserve"> Business Systems and Beyond</w:t>
      </w:r>
      <w:r w:rsidRPr="008D0F09">
        <w:t>: Springer; 2008:485-492.</w:t>
      </w:r>
    </w:p>
    <w:p w14:paraId="21E614B3" w14:textId="77777777" w:rsidR="00B93AC9" w:rsidRPr="008D0F09" w:rsidRDefault="00B93AC9" w:rsidP="00CB71F7">
      <w:pPr>
        <w:pStyle w:val="EndNoteBibliography"/>
        <w:spacing w:line="480" w:lineRule="auto"/>
        <w:ind w:left="720" w:hanging="720"/>
      </w:pPr>
      <w:r w:rsidRPr="008D0F09">
        <w:t>16.</w:t>
      </w:r>
      <w:r w:rsidRPr="008D0F09">
        <w:tab/>
        <w:t xml:space="preserve">Sullivan P, Soefje S, Reinhart D, McGeary C, Cabie ED. Using lean methodology to improve productivity in a hospital oncology pharmacy. </w:t>
      </w:r>
      <w:r w:rsidRPr="008D0F09">
        <w:rPr>
          <w:i/>
        </w:rPr>
        <w:t xml:space="preserve">Am J Health Syst Pharm. </w:t>
      </w:r>
      <w:r w:rsidRPr="008D0F09">
        <w:t>2014;71(17).</w:t>
      </w:r>
    </w:p>
    <w:p w14:paraId="12B4D97E" w14:textId="77777777" w:rsidR="00B93AC9" w:rsidRPr="008D0F09" w:rsidRDefault="00B93AC9" w:rsidP="00CB71F7">
      <w:pPr>
        <w:pStyle w:val="EndNoteBibliography"/>
        <w:spacing w:line="480" w:lineRule="auto"/>
        <w:ind w:left="720" w:hanging="720"/>
      </w:pPr>
      <w:r w:rsidRPr="008D0F09">
        <w:t>17.</w:t>
      </w:r>
      <w:r w:rsidRPr="008D0F09">
        <w:tab/>
        <w:t xml:space="preserve">Newell TL, Steinmetz‐Malato LL, Van Dyke DL. Applying Toyota production system techniques for medication delivery: improving hospital safety and efficiency. </w:t>
      </w:r>
      <w:r w:rsidRPr="008D0F09">
        <w:rPr>
          <w:i/>
        </w:rPr>
        <w:t xml:space="preserve">J Healthc Qual. </w:t>
      </w:r>
      <w:r w:rsidRPr="008D0F09">
        <w:t>2011;33(2):15-22.</w:t>
      </w:r>
    </w:p>
    <w:p w14:paraId="3F086EAC" w14:textId="60E1C634" w:rsidR="00B93AC9" w:rsidRPr="008D0F09" w:rsidRDefault="00B93AC9" w:rsidP="00CB71F7">
      <w:pPr>
        <w:pStyle w:val="EndNoteBibliography"/>
        <w:spacing w:line="480" w:lineRule="auto"/>
        <w:ind w:left="720" w:hanging="720"/>
      </w:pPr>
      <w:r w:rsidRPr="008D0F09">
        <w:t>18.</w:t>
      </w:r>
      <w:r w:rsidRPr="008D0F09">
        <w:tab/>
        <w:t>Ogrinc G, Davies L, Goodman D, Batalden P, Davidoff F, Stevens D. SQUIRE 2.0 (Standards for QUality Improvement Reporting Excellence): revised publication guidelines from a detailed consensus process</w:t>
      </w:r>
      <w:r w:rsidR="001E1A1B">
        <w:t xml:space="preserve">, </w:t>
      </w:r>
      <w:r w:rsidR="001E1A1B" w:rsidRPr="001E1A1B">
        <w:rPr>
          <w:rStyle w:val="st"/>
          <w:i/>
        </w:rPr>
        <w:t>J Contin Educ Nurs</w:t>
      </w:r>
      <w:r w:rsidRPr="001E1A1B">
        <w:rPr>
          <w:i/>
        </w:rPr>
        <w:t>.</w:t>
      </w:r>
      <w:r w:rsidRPr="008D0F09">
        <w:rPr>
          <w:i/>
        </w:rPr>
        <w:t xml:space="preserve"> </w:t>
      </w:r>
      <w:r w:rsidRPr="008D0F09">
        <w:t>2015;46(11):501-507.</w:t>
      </w:r>
    </w:p>
    <w:p w14:paraId="418A834B" w14:textId="77777777" w:rsidR="00B93AC9" w:rsidRPr="008D0F09" w:rsidRDefault="00B93AC9" w:rsidP="00CB71F7">
      <w:pPr>
        <w:pStyle w:val="EndNoteBibliography"/>
        <w:spacing w:line="480" w:lineRule="auto"/>
        <w:ind w:left="720" w:hanging="720"/>
      </w:pPr>
      <w:r w:rsidRPr="008D0F09">
        <w:t>19.</w:t>
      </w:r>
      <w:r w:rsidRPr="008D0F09">
        <w:tab/>
        <w:t xml:space="preserve">Davis J, Adams J. The ‘releasing time to care–the productive ward’programme: participants’ perspectives. </w:t>
      </w:r>
      <w:r w:rsidRPr="008D0F09">
        <w:rPr>
          <w:i/>
        </w:rPr>
        <w:t xml:space="preserve">J Nurs Manag. </w:t>
      </w:r>
      <w:r w:rsidRPr="008D0F09">
        <w:t>2012;20(3):354-360.</w:t>
      </w:r>
    </w:p>
    <w:p w14:paraId="79DBA0AB" w14:textId="77777777" w:rsidR="00B93AC9" w:rsidRPr="008D0F09" w:rsidRDefault="00B93AC9" w:rsidP="00CB71F7">
      <w:pPr>
        <w:pStyle w:val="EndNoteBibliography"/>
        <w:spacing w:line="480" w:lineRule="auto"/>
        <w:ind w:left="720" w:hanging="720"/>
      </w:pPr>
      <w:r w:rsidRPr="008D0F09">
        <w:t>20.</w:t>
      </w:r>
      <w:r w:rsidRPr="008D0F09">
        <w:tab/>
        <w:t xml:space="preserve">Wright S, McSherry W. A systematic literature review of releasing time to care: the productive ward. </w:t>
      </w:r>
      <w:r w:rsidRPr="008D0F09">
        <w:rPr>
          <w:i/>
        </w:rPr>
        <w:t xml:space="preserve">J Clin Nurs. </w:t>
      </w:r>
      <w:r w:rsidRPr="008D0F09">
        <w:t>2013;22(9-10):1361-1371.</w:t>
      </w:r>
    </w:p>
    <w:p w14:paraId="79AFCACF" w14:textId="77777777" w:rsidR="00B93AC9" w:rsidRPr="008D0F09" w:rsidRDefault="00B93AC9" w:rsidP="00CB71F7">
      <w:pPr>
        <w:pStyle w:val="EndNoteBibliography"/>
        <w:spacing w:line="480" w:lineRule="auto"/>
        <w:ind w:left="720" w:hanging="720"/>
      </w:pPr>
      <w:r w:rsidRPr="008D0F09">
        <w:t>21.</w:t>
      </w:r>
      <w:r w:rsidRPr="008D0F09">
        <w:tab/>
        <w:t xml:space="preserve">Hartzband P, Groopman J. Medical taylorism. </w:t>
      </w:r>
      <w:r w:rsidRPr="008D0F09">
        <w:rPr>
          <w:i/>
        </w:rPr>
        <w:t xml:space="preserve">N Engl J Med. </w:t>
      </w:r>
      <w:r w:rsidRPr="008D0F09">
        <w:t>2016;374(2):106-108.</w:t>
      </w:r>
    </w:p>
    <w:p w14:paraId="68046FCB" w14:textId="77777777" w:rsidR="00B93AC9" w:rsidRPr="008D0F09" w:rsidRDefault="00B93AC9" w:rsidP="00CB71F7">
      <w:pPr>
        <w:pStyle w:val="EndNoteBibliography"/>
        <w:spacing w:line="480" w:lineRule="auto"/>
        <w:ind w:left="720" w:hanging="720"/>
      </w:pPr>
      <w:r w:rsidRPr="008D0F09">
        <w:lastRenderedPageBreak/>
        <w:t>22.</w:t>
      </w:r>
      <w:r w:rsidRPr="008D0F09">
        <w:tab/>
        <w:t xml:space="preserve">Waring JJ, Bishop S. Lean healthcare: rhetoric, ritual and resistance. </w:t>
      </w:r>
      <w:r w:rsidRPr="008D0F09">
        <w:rPr>
          <w:i/>
        </w:rPr>
        <w:t xml:space="preserve">Soc Sci Med. </w:t>
      </w:r>
      <w:r w:rsidRPr="008D0F09">
        <w:t>2010;71(7):1332-1340.</w:t>
      </w:r>
    </w:p>
    <w:p w14:paraId="0D419DAF" w14:textId="77777777" w:rsidR="00B93AC9" w:rsidRPr="008D0F09" w:rsidRDefault="00B93AC9" w:rsidP="00CB71F7">
      <w:pPr>
        <w:pStyle w:val="EndNoteBibliography"/>
        <w:spacing w:line="480" w:lineRule="auto"/>
        <w:ind w:left="720" w:hanging="720"/>
      </w:pPr>
      <w:r w:rsidRPr="008D0F09">
        <w:t>23.</w:t>
      </w:r>
      <w:r w:rsidRPr="008D0F09">
        <w:tab/>
        <w:t xml:space="preserve">Graban M. </w:t>
      </w:r>
      <w:r w:rsidRPr="008D0F09">
        <w:rPr>
          <w:i/>
        </w:rPr>
        <w:t>Lean hospitals: improving quality, patient safety, and employee engagement.</w:t>
      </w:r>
      <w:r w:rsidRPr="008D0F09">
        <w:t xml:space="preserve"> CRC press; 2016.</w:t>
      </w:r>
    </w:p>
    <w:p w14:paraId="294AFB5F" w14:textId="16400A90" w:rsidR="00B93AC9" w:rsidRPr="008D0F09" w:rsidRDefault="00B93AC9" w:rsidP="00CB71F7">
      <w:pPr>
        <w:pStyle w:val="EndNoteBibliography"/>
        <w:spacing w:line="480" w:lineRule="auto"/>
        <w:ind w:left="720" w:hanging="720"/>
      </w:pPr>
      <w:r w:rsidRPr="008D0F09">
        <w:t>24.</w:t>
      </w:r>
      <w:r w:rsidRPr="008D0F09">
        <w:tab/>
        <w:t xml:space="preserve">De Koeijer R, Paauwe J, Huijsman R. Toward a conceptual framework for exploring multilevel relationships between Lean Management and Six Sigma, enabling HRM, strategic climate and outcomes in healthcare. </w:t>
      </w:r>
      <w:r w:rsidRPr="008D0F09">
        <w:rPr>
          <w:i/>
        </w:rPr>
        <w:t xml:space="preserve">Int J Hum Resour Man. </w:t>
      </w:r>
      <w:r w:rsidRPr="008D0F09">
        <w:t>2014;25(21):2911-2925.</w:t>
      </w:r>
    </w:p>
    <w:p w14:paraId="3C9A3937" w14:textId="77777777" w:rsidR="00B93AC9" w:rsidRPr="008D0F09" w:rsidRDefault="00B93AC9" w:rsidP="00CB71F7">
      <w:pPr>
        <w:pStyle w:val="EndNoteBibliography"/>
        <w:spacing w:line="480" w:lineRule="auto"/>
        <w:ind w:left="720" w:hanging="720"/>
      </w:pPr>
      <w:r w:rsidRPr="008D0F09">
        <w:t>25.</w:t>
      </w:r>
      <w:r w:rsidRPr="008D0F09">
        <w:tab/>
        <w:t xml:space="preserve">Kim CS, Spahlinger DA, Kin JM, Billi JE. Lean health care: what can hospitals learn from a world‐class automaker? </w:t>
      </w:r>
      <w:r w:rsidRPr="008D0F09">
        <w:rPr>
          <w:i/>
        </w:rPr>
        <w:t xml:space="preserve">J Hosp Med. </w:t>
      </w:r>
      <w:r w:rsidRPr="008D0F09">
        <w:t>2006;1(3):191-199.</w:t>
      </w:r>
    </w:p>
    <w:p w14:paraId="0391B452" w14:textId="66C0E5A3" w:rsidR="00B93AC9" w:rsidRPr="008D0F09" w:rsidRDefault="00B93AC9" w:rsidP="00CB71F7">
      <w:pPr>
        <w:pStyle w:val="EndNoteBibliography"/>
        <w:spacing w:line="480" w:lineRule="auto"/>
        <w:ind w:left="720" w:hanging="720"/>
      </w:pPr>
      <w:r w:rsidRPr="008D0F09">
        <w:t>26.</w:t>
      </w:r>
      <w:r w:rsidRPr="008D0F09">
        <w:tab/>
        <w:t xml:space="preserve">Aveling E-L, Martin G, Armstrong N, Banerjee J, Dixon-Woods M. Quality improvement through clinical communities: eight lessons for practice. </w:t>
      </w:r>
      <w:r w:rsidR="00F6771F">
        <w:rPr>
          <w:i/>
        </w:rPr>
        <w:t>J</w:t>
      </w:r>
      <w:r w:rsidRPr="008D0F09">
        <w:rPr>
          <w:i/>
        </w:rPr>
        <w:t xml:space="preserve"> health organ manag. </w:t>
      </w:r>
      <w:r w:rsidRPr="008D0F09">
        <w:t>2012;26(2):158-174.</w:t>
      </w:r>
    </w:p>
    <w:p w14:paraId="07BF7041" w14:textId="639B8DE5" w:rsidR="00B93AC9" w:rsidRPr="008D0F09" w:rsidRDefault="00B93AC9" w:rsidP="00CB71F7">
      <w:pPr>
        <w:pStyle w:val="EndNoteBibliography"/>
        <w:spacing w:line="480" w:lineRule="auto"/>
        <w:ind w:left="720" w:hanging="720"/>
      </w:pPr>
      <w:r w:rsidRPr="008D0F09">
        <w:t>27.</w:t>
      </w:r>
      <w:r w:rsidRPr="008D0F09">
        <w:tab/>
        <w:t xml:space="preserve">Dixon-Woods M, Martin GP. Does quality improvement improve quality? </w:t>
      </w:r>
      <w:r w:rsidRPr="008D0F09">
        <w:rPr>
          <w:i/>
        </w:rPr>
        <w:t xml:space="preserve">Fut Hosp J. </w:t>
      </w:r>
      <w:r w:rsidRPr="008D0F09">
        <w:t>2016;3(3):191-194.</w:t>
      </w:r>
    </w:p>
    <w:p w14:paraId="56422582" w14:textId="77777777" w:rsidR="00B93AC9" w:rsidRDefault="00B93AC9" w:rsidP="00E476E2">
      <w:pPr>
        <w:spacing w:before="240" w:line="480" w:lineRule="auto"/>
      </w:pPr>
    </w:p>
    <w:p w14:paraId="42A5D966" w14:textId="77777777" w:rsidR="000757FE" w:rsidRDefault="000757FE"/>
    <w:sectPr w:rsidR="000757FE" w:rsidSect="008D0F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854BA" w14:textId="77777777" w:rsidR="00651A20" w:rsidRDefault="00651A20">
      <w:r>
        <w:separator/>
      </w:r>
    </w:p>
  </w:endnote>
  <w:endnote w:type="continuationSeparator" w:id="0">
    <w:p w14:paraId="375A81FF" w14:textId="77777777" w:rsidR="00651A20" w:rsidRDefault="0065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972221"/>
      <w:docPartObj>
        <w:docPartGallery w:val="Page Numbers (Bottom of Page)"/>
        <w:docPartUnique/>
      </w:docPartObj>
    </w:sdtPr>
    <w:sdtEndPr>
      <w:rPr>
        <w:noProof/>
      </w:rPr>
    </w:sdtEndPr>
    <w:sdtContent>
      <w:p w14:paraId="76E3300B" w14:textId="77777777" w:rsidR="007F5E3F" w:rsidRDefault="003130D8">
        <w:pPr>
          <w:pStyle w:val="Footer"/>
          <w:jc w:val="center"/>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14:paraId="04B70FD5" w14:textId="77777777" w:rsidR="007F5E3F" w:rsidRDefault="0065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BA56" w14:textId="77777777" w:rsidR="00651A20" w:rsidRDefault="00651A20">
      <w:r>
        <w:separator/>
      </w:r>
    </w:p>
  </w:footnote>
  <w:footnote w:type="continuationSeparator" w:id="0">
    <w:p w14:paraId="225D0BFD" w14:textId="77777777" w:rsidR="00651A20" w:rsidRDefault="0065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5E21" w14:textId="77777777" w:rsidR="007F5E3F" w:rsidRPr="00967376" w:rsidRDefault="003130D8" w:rsidP="000C0797">
    <w:pPr>
      <w:pStyle w:val="Header"/>
      <w:jc w:val="center"/>
      <w:rPr>
        <w:lang w:val="en-GB"/>
      </w:rP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82F75"/>
    <w:multiLevelType w:val="hybridMultilevel"/>
    <w:tmpl w:val="9A0C4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C861C2C"/>
    <w:multiLevelType w:val="hybridMultilevel"/>
    <w:tmpl w:val="FA38C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9C5BB0"/>
    <w:multiLevelType w:val="hybridMultilevel"/>
    <w:tmpl w:val="FE92BB14"/>
    <w:lvl w:ilvl="0" w:tplc="D37262C8">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734816"/>
    <w:multiLevelType w:val="hybridMultilevel"/>
    <w:tmpl w:val="4EA68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423CB8"/>
    <w:multiLevelType w:val="hybridMultilevel"/>
    <w:tmpl w:val="35E03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6C3322"/>
    <w:multiLevelType w:val="hybridMultilevel"/>
    <w:tmpl w:val="7606474A"/>
    <w:lvl w:ilvl="0" w:tplc="137CCE28">
      <w:start w:val="1"/>
      <w:numFmt w:val="bullet"/>
      <w:lvlText w:val="-"/>
      <w:lvlJc w:val="left"/>
      <w:pPr>
        <w:ind w:left="720" w:hanging="360"/>
      </w:pPr>
      <w:rPr>
        <w:rFonts w:ascii="Times New Roman" w:eastAsia="Times New Roman" w:hAnsi="Times New Roman"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A75653E"/>
    <w:multiLevelType w:val="hybridMultilevel"/>
    <w:tmpl w:val="B38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2031E87"/>
    <w:multiLevelType w:val="hybridMultilevel"/>
    <w:tmpl w:val="D70A1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93AC9"/>
    <w:rsid w:val="00055A7E"/>
    <w:rsid w:val="00064D11"/>
    <w:rsid w:val="000757FE"/>
    <w:rsid w:val="000A3811"/>
    <w:rsid w:val="0016630E"/>
    <w:rsid w:val="001C4EAB"/>
    <w:rsid w:val="001E1A1B"/>
    <w:rsid w:val="002966A4"/>
    <w:rsid w:val="002F4472"/>
    <w:rsid w:val="003130D8"/>
    <w:rsid w:val="00335D11"/>
    <w:rsid w:val="003C25F2"/>
    <w:rsid w:val="00470F22"/>
    <w:rsid w:val="004A4245"/>
    <w:rsid w:val="004C23AC"/>
    <w:rsid w:val="005B2CED"/>
    <w:rsid w:val="00601891"/>
    <w:rsid w:val="00651A20"/>
    <w:rsid w:val="006A339A"/>
    <w:rsid w:val="00720626"/>
    <w:rsid w:val="00742F88"/>
    <w:rsid w:val="00756F89"/>
    <w:rsid w:val="007B1AF7"/>
    <w:rsid w:val="00883527"/>
    <w:rsid w:val="00884F99"/>
    <w:rsid w:val="008D53EA"/>
    <w:rsid w:val="008F64F0"/>
    <w:rsid w:val="00AE6A4A"/>
    <w:rsid w:val="00B93AC9"/>
    <w:rsid w:val="00BC4FD5"/>
    <w:rsid w:val="00CB71F7"/>
    <w:rsid w:val="00CC44A3"/>
    <w:rsid w:val="00D04457"/>
    <w:rsid w:val="00DB4C8A"/>
    <w:rsid w:val="00DC43B6"/>
    <w:rsid w:val="00DE2FF1"/>
    <w:rsid w:val="00E531E3"/>
    <w:rsid w:val="00E60930"/>
    <w:rsid w:val="00E85368"/>
    <w:rsid w:val="00ED62F9"/>
    <w:rsid w:val="00F6771F"/>
    <w:rsid w:val="00FD2F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D11F"/>
  <w15:chartTrackingRefBased/>
  <w15:docId w15:val="{37DE23DF-8ED6-4FEE-8BB1-D76E5BA1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AC9"/>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C9"/>
    <w:pPr>
      <w:ind w:left="720"/>
      <w:contextualSpacing/>
    </w:pPr>
  </w:style>
  <w:style w:type="paragraph" w:styleId="Header">
    <w:name w:val="header"/>
    <w:basedOn w:val="Normal"/>
    <w:link w:val="HeaderChar"/>
    <w:uiPriority w:val="99"/>
    <w:unhideWhenUsed/>
    <w:rsid w:val="00B93AC9"/>
    <w:pPr>
      <w:tabs>
        <w:tab w:val="center" w:pos="4513"/>
        <w:tab w:val="right" w:pos="9026"/>
      </w:tabs>
    </w:pPr>
  </w:style>
  <w:style w:type="character" w:customStyle="1" w:styleId="HeaderChar">
    <w:name w:val="Header Char"/>
    <w:basedOn w:val="DefaultParagraphFont"/>
    <w:link w:val="Header"/>
    <w:uiPriority w:val="99"/>
    <w:rsid w:val="00B93AC9"/>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B93AC9"/>
    <w:pPr>
      <w:tabs>
        <w:tab w:val="center" w:pos="4513"/>
        <w:tab w:val="right" w:pos="9026"/>
      </w:tabs>
    </w:pPr>
  </w:style>
  <w:style w:type="character" w:customStyle="1" w:styleId="FooterChar">
    <w:name w:val="Footer Char"/>
    <w:basedOn w:val="DefaultParagraphFont"/>
    <w:link w:val="Footer"/>
    <w:uiPriority w:val="99"/>
    <w:rsid w:val="00B93AC9"/>
    <w:rPr>
      <w:rFonts w:ascii="Times New Roman" w:eastAsia="Times New Roman" w:hAnsi="Times New Roman" w:cs="Times New Roman"/>
      <w:sz w:val="24"/>
      <w:szCs w:val="24"/>
      <w:lang w:eastAsia="en-IE"/>
    </w:rPr>
  </w:style>
  <w:style w:type="paragraph" w:customStyle="1" w:styleId="EndNoteBibliographyTitle">
    <w:name w:val="EndNote Bibliography Title"/>
    <w:basedOn w:val="Normal"/>
    <w:link w:val="EndNoteBibliographyTitleChar"/>
    <w:rsid w:val="00B93AC9"/>
    <w:pPr>
      <w:jc w:val="center"/>
    </w:pPr>
    <w:rPr>
      <w:noProof/>
    </w:rPr>
  </w:style>
  <w:style w:type="character" w:customStyle="1" w:styleId="EndNoteBibliographyTitleChar">
    <w:name w:val="EndNote Bibliography Title Char"/>
    <w:basedOn w:val="DefaultParagraphFont"/>
    <w:link w:val="EndNoteBibliographyTitle"/>
    <w:rsid w:val="00B93AC9"/>
    <w:rPr>
      <w:rFonts w:ascii="Times New Roman" w:eastAsia="Times New Roman" w:hAnsi="Times New Roman" w:cs="Times New Roman"/>
      <w:noProof/>
      <w:sz w:val="24"/>
      <w:szCs w:val="24"/>
      <w:lang w:eastAsia="en-IE"/>
    </w:rPr>
  </w:style>
  <w:style w:type="paragraph" w:customStyle="1" w:styleId="EndNoteBibliography">
    <w:name w:val="EndNote Bibliography"/>
    <w:basedOn w:val="Normal"/>
    <w:link w:val="EndNoteBibliographyChar"/>
    <w:rsid w:val="00B93AC9"/>
    <w:rPr>
      <w:noProof/>
    </w:rPr>
  </w:style>
  <w:style w:type="character" w:customStyle="1" w:styleId="EndNoteBibliographyChar">
    <w:name w:val="EndNote Bibliography Char"/>
    <w:basedOn w:val="DefaultParagraphFont"/>
    <w:link w:val="EndNoteBibliography"/>
    <w:rsid w:val="00B93AC9"/>
    <w:rPr>
      <w:rFonts w:ascii="Times New Roman" w:eastAsia="Times New Roman" w:hAnsi="Times New Roman" w:cs="Times New Roman"/>
      <w:noProof/>
      <w:sz w:val="24"/>
      <w:szCs w:val="24"/>
      <w:lang w:eastAsia="en-IE"/>
    </w:rPr>
  </w:style>
  <w:style w:type="character" w:styleId="Hyperlink">
    <w:name w:val="Hyperlink"/>
    <w:basedOn w:val="DefaultParagraphFont"/>
    <w:uiPriority w:val="99"/>
    <w:unhideWhenUsed/>
    <w:rsid w:val="00B93AC9"/>
    <w:rPr>
      <w:color w:val="0563C1" w:themeColor="hyperlink"/>
      <w:u w:val="single"/>
    </w:rPr>
  </w:style>
  <w:style w:type="paragraph" w:styleId="BalloonText">
    <w:name w:val="Balloon Text"/>
    <w:basedOn w:val="Normal"/>
    <w:link w:val="BalloonTextChar"/>
    <w:uiPriority w:val="99"/>
    <w:semiHidden/>
    <w:unhideWhenUsed/>
    <w:rsid w:val="00B93AC9"/>
    <w:rPr>
      <w:rFonts w:ascii="Tahoma" w:hAnsi="Tahoma" w:cs="Tahoma"/>
      <w:sz w:val="16"/>
      <w:szCs w:val="16"/>
    </w:rPr>
  </w:style>
  <w:style w:type="character" w:customStyle="1" w:styleId="BalloonTextChar">
    <w:name w:val="Balloon Text Char"/>
    <w:basedOn w:val="DefaultParagraphFont"/>
    <w:link w:val="BalloonText"/>
    <w:uiPriority w:val="99"/>
    <w:semiHidden/>
    <w:rsid w:val="00B93AC9"/>
    <w:rPr>
      <w:rFonts w:ascii="Tahoma" w:eastAsia="Times New Roman" w:hAnsi="Tahoma" w:cs="Tahoma"/>
      <w:sz w:val="16"/>
      <w:szCs w:val="16"/>
      <w:lang w:eastAsia="en-IE"/>
    </w:rPr>
  </w:style>
  <w:style w:type="character" w:styleId="CommentReference">
    <w:name w:val="annotation reference"/>
    <w:basedOn w:val="DefaultParagraphFont"/>
    <w:uiPriority w:val="99"/>
    <w:semiHidden/>
    <w:unhideWhenUsed/>
    <w:rsid w:val="00B93AC9"/>
    <w:rPr>
      <w:sz w:val="16"/>
      <w:szCs w:val="16"/>
    </w:rPr>
  </w:style>
  <w:style w:type="paragraph" w:styleId="CommentText">
    <w:name w:val="annotation text"/>
    <w:basedOn w:val="Normal"/>
    <w:link w:val="CommentTextChar"/>
    <w:uiPriority w:val="99"/>
    <w:semiHidden/>
    <w:unhideWhenUsed/>
    <w:rsid w:val="00B93AC9"/>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B93AC9"/>
    <w:rPr>
      <w:rFonts w:ascii="Calibri" w:eastAsia="Times New Roman" w:hAnsi="Calibri"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B93AC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93AC9"/>
    <w:rPr>
      <w:rFonts w:ascii="Times New Roman" w:eastAsia="Times New Roman" w:hAnsi="Times New Roman" w:cs="Times New Roman"/>
      <w:b/>
      <w:bCs/>
      <w:sz w:val="20"/>
      <w:szCs w:val="20"/>
      <w:lang w:eastAsia="en-IE"/>
    </w:rPr>
  </w:style>
  <w:style w:type="paragraph" w:styleId="Revision">
    <w:name w:val="Revision"/>
    <w:hidden/>
    <w:uiPriority w:val="99"/>
    <w:semiHidden/>
    <w:rsid w:val="00B93AC9"/>
    <w:pPr>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B9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3AC9"/>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B93AC9"/>
    <w:rPr>
      <w:color w:val="808080"/>
      <w:shd w:val="clear" w:color="auto" w:fill="E6E6E6"/>
    </w:rPr>
  </w:style>
  <w:style w:type="character" w:styleId="LineNumber">
    <w:name w:val="line number"/>
    <w:basedOn w:val="DefaultParagraphFont"/>
    <w:uiPriority w:val="99"/>
    <w:semiHidden/>
    <w:unhideWhenUsed/>
    <w:rsid w:val="00B93AC9"/>
  </w:style>
  <w:style w:type="character" w:customStyle="1" w:styleId="st">
    <w:name w:val="st"/>
    <w:basedOn w:val="DefaultParagraphFont"/>
    <w:rsid w:val="00B93AC9"/>
  </w:style>
  <w:style w:type="character" w:styleId="Emphasis">
    <w:name w:val="Emphasis"/>
    <w:basedOn w:val="DefaultParagraphFont"/>
    <w:uiPriority w:val="20"/>
    <w:qFormat/>
    <w:rsid w:val="00B93AC9"/>
    <w:rPr>
      <w:i/>
      <w:iCs/>
    </w:rPr>
  </w:style>
  <w:style w:type="character" w:styleId="UnresolvedMention">
    <w:name w:val="Unresolved Mention"/>
    <w:basedOn w:val="DefaultParagraphFont"/>
    <w:uiPriority w:val="99"/>
    <w:semiHidden/>
    <w:unhideWhenUsed/>
    <w:rsid w:val="001C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buckley@mate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De Brún</dc:creator>
  <cp:keywords/>
  <dc:description/>
  <cp:lastModifiedBy>Aoife De Brún</cp:lastModifiedBy>
  <cp:revision>36</cp:revision>
  <dcterms:created xsi:type="dcterms:W3CDTF">2018-07-17T07:11:00Z</dcterms:created>
  <dcterms:modified xsi:type="dcterms:W3CDTF">2019-07-12T17:37:00Z</dcterms:modified>
</cp:coreProperties>
</file>