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A603" w14:textId="7A56A34D" w:rsidR="00F73367" w:rsidRDefault="00F73367" w:rsidP="00E62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NWIG</w:t>
      </w:r>
      <w:r>
        <w:rPr>
          <w:rFonts w:ascii="Times New Roman" w:hAnsi="Times New Roman" w:cs="Times New Roman"/>
        </w:rPr>
        <w:t xml:space="preserve"> 91-1&amp;2 (2017)</w:t>
      </w:r>
    </w:p>
    <w:p w14:paraId="28B782D4" w14:textId="77777777" w:rsidR="00F73367" w:rsidRDefault="00F73367" w:rsidP="00E62F84">
      <w:pPr>
        <w:rPr>
          <w:rFonts w:ascii="Times New Roman" w:hAnsi="Times New Roman" w:cs="Times New Roman"/>
        </w:rPr>
      </w:pPr>
    </w:p>
    <w:p w14:paraId="4476F95C" w14:textId="774B8EF0" w:rsidR="00E62F84" w:rsidRPr="00A35DB9" w:rsidRDefault="00E62F84" w:rsidP="00E62F84">
      <w:pPr>
        <w:rPr>
          <w:rFonts w:ascii="Times New Roman" w:hAnsi="Times New Roman" w:cs="Times New Roman"/>
        </w:rPr>
      </w:pPr>
      <w:r w:rsidRPr="00A35DB9">
        <w:rPr>
          <w:rFonts w:ascii="Times New Roman" w:hAnsi="Times New Roman" w:cs="Times New Roman"/>
        </w:rPr>
        <w:t>Pieter Muysken &amp; Norval Smith (eds.)</w:t>
      </w:r>
    </w:p>
    <w:p w14:paraId="234908E7" w14:textId="46290C07" w:rsidR="00E62F84" w:rsidRPr="00A35DB9" w:rsidRDefault="00E62F84" w:rsidP="00E62F84">
      <w:pPr>
        <w:rPr>
          <w:rFonts w:ascii="Times New Roman" w:hAnsi="Times New Roman" w:cs="Times New Roman"/>
        </w:rPr>
      </w:pPr>
      <w:r w:rsidRPr="00A35DB9">
        <w:rPr>
          <w:rFonts w:ascii="Times New Roman" w:hAnsi="Times New Roman" w:cs="Times New Roman"/>
          <w:i/>
        </w:rPr>
        <w:t>Surviving the Middle Passage: The West Africa-Surinam Sprachbund</w:t>
      </w:r>
      <w:r w:rsidRPr="00A35DB9">
        <w:rPr>
          <w:rFonts w:ascii="Times New Roman" w:hAnsi="Times New Roman" w:cs="Times New Roman"/>
        </w:rPr>
        <w:t>. Berlin: Walter de Gruyter, 2015. x + 532 pp. (US$</w:t>
      </w:r>
      <w:r w:rsidR="00F73367">
        <w:rPr>
          <w:rFonts w:ascii="Times New Roman" w:hAnsi="Times New Roman" w:cs="Times New Roman"/>
        </w:rPr>
        <w:t xml:space="preserve"> </w:t>
      </w:r>
      <w:r w:rsidRPr="00A35DB9">
        <w:rPr>
          <w:rFonts w:ascii="Times New Roman" w:hAnsi="Times New Roman" w:cs="Times New Roman"/>
        </w:rPr>
        <w:t>140</w:t>
      </w:r>
      <w:r w:rsidR="00F73367">
        <w:rPr>
          <w:rFonts w:ascii="Times New Roman" w:hAnsi="Times New Roman" w:cs="Times New Roman"/>
        </w:rPr>
        <w:t>.00)</w:t>
      </w:r>
    </w:p>
    <w:p w14:paraId="53A2E30D" w14:textId="77777777" w:rsidR="00E62F84" w:rsidRPr="00A35DB9" w:rsidRDefault="00E62F84">
      <w:pPr>
        <w:rPr>
          <w:rFonts w:ascii="Times New Roman" w:hAnsi="Times New Roman" w:cs="Times New Roman"/>
        </w:rPr>
      </w:pPr>
    </w:p>
    <w:p w14:paraId="7D948B41" w14:textId="6ACB4483" w:rsidR="009901FC" w:rsidRPr="00A35DB9" w:rsidRDefault="007A32F3" w:rsidP="00F73367">
      <w:pPr>
        <w:spacing w:after="120"/>
        <w:rPr>
          <w:rFonts w:ascii="Times New Roman" w:hAnsi="Times New Roman" w:cs="Times New Roman"/>
          <w:color w:val="FF0000"/>
        </w:rPr>
      </w:pPr>
      <w:r w:rsidRPr="00A35DB9">
        <w:rPr>
          <w:rFonts w:ascii="Times New Roman" w:hAnsi="Times New Roman" w:cs="Times New Roman"/>
        </w:rPr>
        <w:t>Creole genesis</w:t>
      </w:r>
      <w:r w:rsidR="007946C4" w:rsidRPr="00A35DB9">
        <w:rPr>
          <w:rFonts w:ascii="Times New Roman" w:hAnsi="Times New Roman" w:cs="Times New Roman"/>
        </w:rPr>
        <w:t xml:space="preserve"> has occupied pride </w:t>
      </w:r>
      <w:r w:rsidRPr="00A35DB9">
        <w:rPr>
          <w:rFonts w:ascii="Times New Roman" w:hAnsi="Times New Roman" w:cs="Times New Roman"/>
        </w:rPr>
        <w:t xml:space="preserve">of place </w:t>
      </w:r>
      <w:r w:rsidR="007946C4" w:rsidRPr="00A35DB9">
        <w:rPr>
          <w:rFonts w:ascii="Times New Roman" w:hAnsi="Times New Roman" w:cs="Times New Roman"/>
        </w:rPr>
        <w:t>in research on creole</w:t>
      </w:r>
      <w:r w:rsidR="00B83CDA">
        <w:rPr>
          <w:rFonts w:ascii="Times New Roman" w:hAnsi="Times New Roman" w:cs="Times New Roman"/>
        </w:rPr>
        <w:t xml:space="preserve"> language</w:t>
      </w:r>
      <w:r w:rsidR="007946C4" w:rsidRPr="00A35DB9">
        <w:rPr>
          <w:rFonts w:ascii="Times New Roman" w:hAnsi="Times New Roman" w:cs="Times New Roman"/>
        </w:rPr>
        <w:t>s</w:t>
      </w:r>
      <w:r w:rsidR="00584F36">
        <w:rPr>
          <w:rFonts w:ascii="Times New Roman" w:hAnsi="Times New Roman" w:cs="Times New Roman"/>
        </w:rPr>
        <w:t>,</w:t>
      </w:r>
      <w:r w:rsidR="007946C4" w:rsidRPr="00A35DB9">
        <w:rPr>
          <w:rFonts w:ascii="Times New Roman" w:hAnsi="Times New Roman" w:cs="Times New Roman"/>
        </w:rPr>
        <w:t xml:space="preserve"> and both the creoles of Suriname and </w:t>
      </w:r>
      <w:r w:rsidRPr="00A35DB9">
        <w:rPr>
          <w:rFonts w:ascii="Times New Roman" w:hAnsi="Times New Roman" w:cs="Times New Roman"/>
        </w:rPr>
        <w:t xml:space="preserve">investigations into the </w:t>
      </w:r>
      <w:r w:rsidR="007946C4" w:rsidRPr="00A35DB9">
        <w:rPr>
          <w:rFonts w:ascii="Times New Roman" w:hAnsi="Times New Roman" w:cs="Times New Roman"/>
        </w:rPr>
        <w:t xml:space="preserve">survivals from African languages have figured prominently </w:t>
      </w:r>
      <w:r w:rsidR="00C64720" w:rsidRPr="00A35DB9">
        <w:rPr>
          <w:rFonts w:ascii="Times New Roman" w:hAnsi="Times New Roman" w:cs="Times New Roman"/>
        </w:rPr>
        <w:t>in these lively</w:t>
      </w:r>
      <w:r w:rsidR="00D21C3C" w:rsidRPr="00A35DB9">
        <w:rPr>
          <w:rFonts w:ascii="Times New Roman" w:hAnsi="Times New Roman" w:cs="Times New Roman"/>
        </w:rPr>
        <w:t xml:space="preserve"> </w:t>
      </w:r>
      <w:r w:rsidR="00C64720" w:rsidRPr="00A35DB9">
        <w:rPr>
          <w:rFonts w:ascii="Times New Roman" w:hAnsi="Times New Roman" w:cs="Times New Roman"/>
        </w:rPr>
        <w:t>debates.</w:t>
      </w:r>
      <w:r w:rsidR="00F17221" w:rsidRPr="00A35DB9">
        <w:rPr>
          <w:rFonts w:ascii="Times New Roman" w:hAnsi="Times New Roman" w:cs="Times New Roman"/>
        </w:rPr>
        <w:t xml:space="preserve"> </w:t>
      </w:r>
      <w:r w:rsidR="004B1B89" w:rsidRPr="00A35DB9">
        <w:rPr>
          <w:rFonts w:ascii="Times New Roman" w:hAnsi="Times New Roman" w:cs="Times New Roman"/>
        </w:rPr>
        <w:t>So why</w:t>
      </w:r>
      <w:r w:rsidR="006549D0" w:rsidRPr="00A35DB9">
        <w:rPr>
          <w:rFonts w:ascii="Times New Roman" w:hAnsi="Times New Roman" w:cs="Times New Roman"/>
        </w:rPr>
        <w:t xml:space="preserve"> </w:t>
      </w:r>
      <w:r w:rsidR="004B1B89" w:rsidRPr="00A35DB9">
        <w:rPr>
          <w:rFonts w:ascii="Times New Roman" w:hAnsi="Times New Roman" w:cs="Times New Roman"/>
        </w:rPr>
        <w:t>another book</w:t>
      </w:r>
      <w:r w:rsidR="0028064A" w:rsidRPr="00A35DB9">
        <w:rPr>
          <w:rFonts w:ascii="Times New Roman" w:hAnsi="Times New Roman" w:cs="Times New Roman"/>
        </w:rPr>
        <w:t xml:space="preserve">? The </w:t>
      </w:r>
      <w:r w:rsidR="00047AE4">
        <w:rPr>
          <w:rFonts w:ascii="Times New Roman" w:hAnsi="Times New Roman" w:cs="Times New Roman"/>
        </w:rPr>
        <w:t xml:space="preserve">contributors’ </w:t>
      </w:r>
      <w:r w:rsidR="00534228" w:rsidRPr="00A35DB9">
        <w:rPr>
          <w:rFonts w:ascii="Times New Roman" w:hAnsi="Times New Roman" w:cs="Times New Roman"/>
        </w:rPr>
        <w:t>original</w:t>
      </w:r>
      <w:r w:rsidR="0028064A" w:rsidRPr="00A35DB9">
        <w:rPr>
          <w:rFonts w:ascii="Times New Roman" w:hAnsi="Times New Roman" w:cs="Times New Roman"/>
        </w:rPr>
        <w:t xml:space="preserve"> </w:t>
      </w:r>
      <w:r w:rsidR="0038535B" w:rsidRPr="00A35DB9">
        <w:rPr>
          <w:rFonts w:ascii="Times New Roman" w:hAnsi="Times New Roman" w:cs="Times New Roman"/>
        </w:rPr>
        <w:t>motivation</w:t>
      </w:r>
      <w:r w:rsidR="0028064A" w:rsidRPr="00A35DB9">
        <w:rPr>
          <w:rFonts w:ascii="Times New Roman" w:hAnsi="Times New Roman" w:cs="Times New Roman"/>
        </w:rPr>
        <w:t xml:space="preserve"> was </w:t>
      </w:r>
      <w:r w:rsidR="00534228" w:rsidRPr="00A35DB9">
        <w:rPr>
          <w:rFonts w:ascii="Times New Roman" w:hAnsi="Times New Roman" w:cs="Times New Roman"/>
        </w:rPr>
        <w:t xml:space="preserve">to </w:t>
      </w:r>
      <w:r w:rsidR="00E52B75" w:rsidRPr="00A35DB9">
        <w:rPr>
          <w:rFonts w:ascii="Times New Roman" w:hAnsi="Times New Roman" w:cs="Times New Roman"/>
        </w:rPr>
        <w:t xml:space="preserve">rehabilitate </w:t>
      </w:r>
      <w:r w:rsidR="00534228" w:rsidRPr="00A35DB9">
        <w:rPr>
          <w:rFonts w:ascii="Times New Roman" w:hAnsi="Times New Roman" w:cs="Times New Roman"/>
        </w:rPr>
        <w:t xml:space="preserve">the substrate hypothesis of creole genesis because they felt </w:t>
      </w:r>
      <w:r w:rsidR="0028064A" w:rsidRPr="00A35DB9">
        <w:rPr>
          <w:rFonts w:ascii="Times New Roman" w:hAnsi="Times New Roman" w:cs="Times New Roman"/>
        </w:rPr>
        <w:t xml:space="preserve">that </w:t>
      </w:r>
      <w:r w:rsidR="00534228" w:rsidRPr="00A35DB9">
        <w:rPr>
          <w:rFonts w:ascii="Times New Roman" w:hAnsi="Times New Roman" w:cs="Times New Roman"/>
        </w:rPr>
        <w:t>it</w:t>
      </w:r>
      <w:r w:rsidR="0028064A" w:rsidRPr="00A35DB9">
        <w:rPr>
          <w:rFonts w:ascii="Times New Roman" w:hAnsi="Times New Roman" w:cs="Times New Roman"/>
        </w:rPr>
        <w:t xml:space="preserve"> had</w:t>
      </w:r>
      <w:r w:rsidR="00C06253" w:rsidRPr="00A35DB9">
        <w:rPr>
          <w:rFonts w:ascii="Times New Roman" w:hAnsi="Times New Roman" w:cs="Times New Roman"/>
        </w:rPr>
        <w:t xml:space="preserve"> </w:t>
      </w:r>
      <w:r w:rsidR="0028064A" w:rsidRPr="00A35DB9">
        <w:rPr>
          <w:rFonts w:ascii="Times New Roman" w:hAnsi="Times New Roman" w:cs="Times New Roman"/>
        </w:rPr>
        <w:t xml:space="preserve">received </w:t>
      </w:r>
      <w:r w:rsidR="00534228" w:rsidRPr="00A35DB9">
        <w:rPr>
          <w:rFonts w:ascii="Times New Roman" w:hAnsi="Times New Roman" w:cs="Times New Roman"/>
        </w:rPr>
        <w:t>“</w:t>
      </w:r>
      <w:r w:rsidR="0028064A" w:rsidRPr="00A35DB9">
        <w:rPr>
          <w:rFonts w:ascii="Times New Roman" w:hAnsi="Times New Roman" w:cs="Times New Roman"/>
        </w:rPr>
        <w:t>an unnecessarily bad press” (p. 11)</w:t>
      </w:r>
      <w:r w:rsidR="00B83CDA">
        <w:rPr>
          <w:rFonts w:ascii="Times New Roman" w:hAnsi="Times New Roman" w:cs="Times New Roman"/>
        </w:rPr>
        <w:t>,</w:t>
      </w:r>
      <w:r w:rsidR="00C06253" w:rsidRPr="00A35DB9">
        <w:rPr>
          <w:rFonts w:ascii="Times New Roman" w:hAnsi="Times New Roman" w:cs="Times New Roman"/>
        </w:rPr>
        <w:t xml:space="preserve"> </w:t>
      </w:r>
      <w:r w:rsidR="00E52B75" w:rsidRPr="00A35DB9">
        <w:rPr>
          <w:rFonts w:ascii="Times New Roman" w:hAnsi="Times New Roman" w:cs="Times New Roman"/>
        </w:rPr>
        <w:t xml:space="preserve">mostly </w:t>
      </w:r>
      <w:r w:rsidR="00C06253" w:rsidRPr="00A35DB9">
        <w:rPr>
          <w:rFonts w:ascii="Times New Roman" w:hAnsi="Times New Roman" w:cs="Times New Roman"/>
        </w:rPr>
        <w:t xml:space="preserve">due to </w:t>
      </w:r>
      <w:r w:rsidR="00E52B75" w:rsidRPr="00A35DB9">
        <w:rPr>
          <w:rFonts w:ascii="Times New Roman" w:hAnsi="Times New Roman" w:cs="Times New Roman"/>
        </w:rPr>
        <w:t xml:space="preserve">problematic </w:t>
      </w:r>
      <w:r w:rsidR="00A718EA">
        <w:rPr>
          <w:rFonts w:ascii="Times New Roman" w:hAnsi="Times New Roman" w:cs="Times New Roman"/>
        </w:rPr>
        <w:t xml:space="preserve">research </w:t>
      </w:r>
      <w:r w:rsidR="00E52B75" w:rsidRPr="00A35DB9">
        <w:rPr>
          <w:rFonts w:ascii="Times New Roman" w:hAnsi="Times New Roman" w:cs="Times New Roman"/>
        </w:rPr>
        <w:t>practice</w:t>
      </w:r>
      <w:r w:rsidR="00761834" w:rsidRPr="00A35DB9">
        <w:rPr>
          <w:rFonts w:ascii="Times New Roman" w:hAnsi="Times New Roman" w:cs="Times New Roman"/>
        </w:rPr>
        <w:t>.</w:t>
      </w:r>
      <w:r w:rsidR="00A505FE" w:rsidRPr="00A35DB9">
        <w:rPr>
          <w:rFonts w:ascii="Times New Roman" w:hAnsi="Times New Roman" w:cs="Times New Roman"/>
        </w:rPr>
        <w:t xml:space="preserve"> Three goals guided the research program </w:t>
      </w:r>
      <w:bookmarkStart w:id="0" w:name="_GoBack"/>
      <w:bookmarkEnd w:id="0"/>
      <w:r w:rsidR="00A505FE" w:rsidRPr="00A35DB9">
        <w:rPr>
          <w:rFonts w:ascii="Times New Roman" w:hAnsi="Times New Roman" w:cs="Times New Roman"/>
        </w:rPr>
        <w:t>that culminated in th</w:t>
      </w:r>
      <w:r w:rsidR="00B83CDA">
        <w:rPr>
          <w:rFonts w:ascii="Times New Roman" w:hAnsi="Times New Roman" w:cs="Times New Roman"/>
        </w:rPr>
        <w:t>is</w:t>
      </w:r>
      <w:r w:rsidR="00A505FE" w:rsidRPr="00A35DB9">
        <w:rPr>
          <w:rFonts w:ascii="Times New Roman" w:hAnsi="Times New Roman" w:cs="Times New Roman"/>
        </w:rPr>
        <w:t xml:space="preserve"> edited volume</w:t>
      </w:r>
      <w:r w:rsidR="00B83CDA">
        <w:rPr>
          <w:rFonts w:ascii="Times New Roman" w:hAnsi="Times New Roman" w:cs="Times New Roman"/>
        </w:rPr>
        <w:t>.</w:t>
      </w:r>
      <w:r w:rsidR="00A505FE" w:rsidRPr="00A35DB9">
        <w:rPr>
          <w:rFonts w:ascii="Times New Roman" w:hAnsi="Times New Roman" w:cs="Times New Roman"/>
        </w:rPr>
        <w:t xml:space="preserve"> </w:t>
      </w:r>
      <w:r w:rsidR="00D40526" w:rsidRPr="00A35DB9">
        <w:rPr>
          <w:rFonts w:ascii="Times New Roman" w:hAnsi="Times New Roman" w:cs="Times New Roman"/>
        </w:rPr>
        <w:t>First, d</w:t>
      </w:r>
      <w:r w:rsidR="00761834" w:rsidRPr="00A35DB9">
        <w:rPr>
          <w:rFonts w:ascii="Times New Roman" w:hAnsi="Times New Roman" w:cs="Times New Roman"/>
        </w:rPr>
        <w:t xml:space="preserve">rawing </w:t>
      </w:r>
      <w:r w:rsidR="00E52B75" w:rsidRPr="00A35DB9">
        <w:rPr>
          <w:rFonts w:ascii="Times New Roman" w:hAnsi="Times New Roman" w:cs="Times New Roman"/>
        </w:rPr>
        <w:t>on</w:t>
      </w:r>
      <w:r w:rsidR="00761834" w:rsidRPr="00A35DB9">
        <w:rPr>
          <w:rFonts w:ascii="Times New Roman" w:hAnsi="Times New Roman" w:cs="Times New Roman"/>
        </w:rPr>
        <w:t xml:space="preserve"> research from a variety of perspectives and research </w:t>
      </w:r>
      <w:r w:rsidR="0005442C">
        <w:rPr>
          <w:rFonts w:ascii="Times New Roman" w:hAnsi="Times New Roman" w:cs="Times New Roman"/>
        </w:rPr>
        <w:t>agendas</w:t>
      </w:r>
      <w:r w:rsidR="00761834" w:rsidRPr="00A35DB9">
        <w:rPr>
          <w:rFonts w:ascii="Times New Roman" w:hAnsi="Times New Roman" w:cs="Times New Roman"/>
        </w:rPr>
        <w:t>, t</w:t>
      </w:r>
      <w:r w:rsidR="004B1B89" w:rsidRPr="00A35DB9">
        <w:rPr>
          <w:rFonts w:ascii="Times New Roman" w:hAnsi="Times New Roman" w:cs="Times New Roman"/>
        </w:rPr>
        <w:t xml:space="preserve">he book </w:t>
      </w:r>
      <w:r w:rsidR="00C06253" w:rsidRPr="00A35DB9">
        <w:rPr>
          <w:rFonts w:ascii="Times New Roman" w:hAnsi="Times New Roman" w:cs="Times New Roman"/>
        </w:rPr>
        <w:t xml:space="preserve">aims to </w:t>
      </w:r>
      <w:r w:rsidR="004B1B89" w:rsidRPr="00A35DB9">
        <w:rPr>
          <w:rFonts w:ascii="Times New Roman" w:hAnsi="Times New Roman" w:cs="Times New Roman"/>
        </w:rPr>
        <w:t xml:space="preserve">bring new evidence to existing controversies </w:t>
      </w:r>
      <w:r w:rsidR="003179A6" w:rsidRPr="00A35DB9">
        <w:rPr>
          <w:rFonts w:ascii="Times New Roman" w:hAnsi="Times New Roman" w:cs="Times New Roman"/>
        </w:rPr>
        <w:t>about cross-linguistic effects</w:t>
      </w:r>
      <w:r w:rsidR="004B1B89" w:rsidRPr="00A35DB9">
        <w:rPr>
          <w:rFonts w:ascii="Times New Roman" w:hAnsi="Times New Roman" w:cs="Times New Roman"/>
        </w:rPr>
        <w:t xml:space="preserve">. Second, </w:t>
      </w:r>
      <w:r w:rsidR="00B83CDA">
        <w:rPr>
          <w:rFonts w:ascii="Times New Roman" w:hAnsi="Times New Roman" w:cs="Times New Roman"/>
        </w:rPr>
        <w:t>it</w:t>
      </w:r>
      <w:r w:rsidR="000A71FA" w:rsidRPr="00A35DB9">
        <w:rPr>
          <w:rFonts w:ascii="Times New Roman" w:hAnsi="Times New Roman" w:cs="Times New Roman"/>
        </w:rPr>
        <w:t xml:space="preserve"> explores alternative</w:t>
      </w:r>
      <w:r w:rsidR="00D21C3C" w:rsidRPr="00A35DB9">
        <w:rPr>
          <w:rFonts w:ascii="Times New Roman" w:hAnsi="Times New Roman" w:cs="Times New Roman"/>
        </w:rPr>
        <w:t>s</w:t>
      </w:r>
      <w:r w:rsidR="000A71FA" w:rsidRPr="00A35DB9">
        <w:rPr>
          <w:rFonts w:ascii="Times New Roman" w:hAnsi="Times New Roman" w:cs="Times New Roman"/>
        </w:rPr>
        <w:t xml:space="preserve"> to</w:t>
      </w:r>
      <w:r w:rsidR="00A61E0F">
        <w:rPr>
          <w:rFonts w:ascii="Times New Roman" w:hAnsi="Times New Roman" w:cs="Times New Roman"/>
        </w:rPr>
        <w:t xml:space="preserve"> the classic</w:t>
      </w:r>
      <w:r w:rsidR="006549D0" w:rsidRPr="00A35DB9">
        <w:rPr>
          <w:rFonts w:ascii="Times New Roman" w:hAnsi="Times New Roman" w:cs="Times New Roman"/>
        </w:rPr>
        <w:t xml:space="preserve"> relexification s</w:t>
      </w:r>
      <w:r w:rsidR="0005442C">
        <w:rPr>
          <w:rFonts w:ascii="Times New Roman" w:hAnsi="Times New Roman" w:cs="Times New Roman"/>
        </w:rPr>
        <w:t>cenario</w:t>
      </w:r>
      <w:r w:rsidR="000A71FA" w:rsidRPr="00A35DB9">
        <w:rPr>
          <w:rFonts w:ascii="Times New Roman" w:hAnsi="Times New Roman" w:cs="Times New Roman"/>
        </w:rPr>
        <w:t>.</w:t>
      </w:r>
      <w:r w:rsidR="003179A6" w:rsidRPr="00A35DB9">
        <w:rPr>
          <w:rFonts w:ascii="Times New Roman" w:hAnsi="Times New Roman" w:cs="Times New Roman"/>
        </w:rPr>
        <w:t xml:space="preserve"> Third, in conceptualizing </w:t>
      </w:r>
      <w:r w:rsidR="00A61E0F">
        <w:rPr>
          <w:rFonts w:ascii="Times New Roman" w:hAnsi="Times New Roman" w:cs="Times New Roman"/>
        </w:rPr>
        <w:t>the creoles</w:t>
      </w:r>
      <w:r w:rsidR="003179A6" w:rsidRPr="00A35DB9">
        <w:rPr>
          <w:rFonts w:ascii="Times New Roman" w:hAnsi="Times New Roman" w:cs="Times New Roman"/>
        </w:rPr>
        <w:t xml:space="preserve"> </w:t>
      </w:r>
      <w:r w:rsidR="00A505FE" w:rsidRPr="00A35DB9">
        <w:rPr>
          <w:rFonts w:ascii="Times New Roman" w:hAnsi="Times New Roman" w:cs="Times New Roman"/>
        </w:rPr>
        <w:t>of</w:t>
      </w:r>
      <w:r w:rsidR="003179A6" w:rsidRPr="00A35DB9">
        <w:rPr>
          <w:rFonts w:ascii="Times New Roman" w:hAnsi="Times New Roman" w:cs="Times New Roman"/>
        </w:rPr>
        <w:t xml:space="preserve"> </w:t>
      </w:r>
      <w:r w:rsidR="00A505FE" w:rsidRPr="00A35DB9">
        <w:rPr>
          <w:rFonts w:ascii="Times New Roman" w:hAnsi="Times New Roman" w:cs="Times New Roman"/>
        </w:rPr>
        <w:t>Suriname</w:t>
      </w:r>
      <w:r w:rsidR="00A61E0F">
        <w:rPr>
          <w:rFonts w:ascii="Times New Roman" w:hAnsi="Times New Roman" w:cs="Times New Roman"/>
        </w:rPr>
        <w:t xml:space="preserve"> </w:t>
      </w:r>
      <w:r w:rsidR="00A505FE" w:rsidRPr="00A35DB9">
        <w:rPr>
          <w:rFonts w:ascii="Times New Roman" w:hAnsi="Times New Roman" w:cs="Times New Roman"/>
        </w:rPr>
        <w:t xml:space="preserve">and </w:t>
      </w:r>
      <w:r w:rsidR="00A61E0F">
        <w:rPr>
          <w:rFonts w:ascii="Times New Roman" w:hAnsi="Times New Roman" w:cs="Times New Roman"/>
        </w:rPr>
        <w:t xml:space="preserve">the Gbe languages </w:t>
      </w:r>
      <w:r w:rsidR="00047AE4">
        <w:rPr>
          <w:rFonts w:ascii="Times New Roman" w:hAnsi="Times New Roman" w:cs="Times New Roman"/>
        </w:rPr>
        <w:t xml:space="preserve">of </w:t>
      </w:r>
      <w:r w:rsidR="003179A6" w:rsidRPr="00A35DB9">
        <w:rPr>
          <w:rFonts w:ascii="Times New Roman" w:hAnsi="Times New Roman" w:cs="Times New Roman"/>
        </w:rPr>
        <w:t xml:space="preserve">Benin as “a Trans-Atlantic area or Sprachbund” (p. 8), </w:t>
      </w:r>
      <w:r w:rsidR="00B83CDA">
        <w:rPr>
          <w:rFonts w:ascii="Times New Roman" w:hAnsi="Times New Roman" w:cs="Times New Roman"/>
        </w:rPr>
        <w:t xml:space="preserve">it </w:t>
      </w:r>
      <w:r w:rsidR="0005442C">
        <w:rPr>
          <w:rFonts w:ascii="Times New Roman" w:hAnsi="Times New Roman" w:cs="Times New Roman"/>
        </w:rPr>
        <w:t>contribute</w:t>
      </w:r>
      <w:r w:rsidR="00B83CDA">
        <w:rPr>
          <w:rFonts w:ascii="Times New Roman" w:hAnsi="Times New Roman" w:cs="Times New Roman"/>
        </w:rPr>
        <w:t>s</w:t>
      </w:r>
      <w:r w:rsidR="0005442C">
        <w:rPr>
          <w:rFonts w:ascii="Times New Roman" w:hAnsi="Times New Roman" w:cs="Times New Roman"/>
        </w:rPr>
        <w:t xml:space="preserve"> to </w:t>
      </w:r>
      <w:r w:rsidR="00A61E0F">
        <w:rPr>
          <w:rFonts w:ascii="Times New Roman" w:hAnsi="Times New Roman" w:cs="Times New Roman"/>
        </w:rPr>
        <w:t>current research</w:t>
      </w:r>
      <w:r w:rsidR="0005442C">
        <w:rPr>
          <w:rFonts w:ascii="Times New Roman" w:hAnsi="Times New Roman" w:cs="Times New Roman"/>
        </w:rPr>
        <w:t xml:space="preserve"> about linguistic areas</w:t>
      </w:r>
      <w:r w:rsidR="003179A6" w:rsidRPr="00A35DB9">
        <w:rPr>
          <w:rFonts w:ascii="Times New Roman" w:hAnsi="Times New Roman" w:cs="Times New Roman"/>
        </w:rPr>
        <w:t xml:space="preserve">. </w:t>
      </w:r>
      <w:r w:rsidR="0005442C">
        <w:rPr>
          <w:rFonts w:ascii="Times New Roman" w:hAnsi="Times New Roman" w:cs="Times New Roman"/>
        </w:rPr>
        <w:t>T</w:t>
      </w:r>
      <w:r w:rsidR="00E52B75" w:rsidRPr="00A35DB9">
        <w:rPr>
          <w:rFonts w:ascii="Times New Roman" w:hAnsi="Times New Roman" w:cs="Times New Roman"/>
        </w:rPr>
        <w:t xml:space="preserve">he team </w:t>
      </w:r>
      <w:r w:rsidR="00A61E0F">
        <w:rPr>
          <w:rFonts w:ascii="Times New Roman" w:hAnsi="Times New Roman" w:cs="Times New Roman"/>
        </w:rPr>
        <w:t>posits</w:t>
      </w:r>
      <w:r w:rsidR="001060E1" w:rsidRPr="00A35DB9">
        <w:rPr>
          <w:rFonts w:ascii="Times New Roman" w:hAnsi="Times New Roman" w:cs="Times New Roman"/>
        </w:rPr>
        <w:t xml:space="preserve"> </w:t>
      </w:r>
      <w:r w:rsidR="00E52B75" w:rsidRPr="00A35DB9">
        <w:rPr>
          <w:rFonts w:ascii="Times New Roman" w:hAnsi="Times New Roman" w:cs="Times New Roman"/>
        </w:rPr>
        <w:t xml:space="preserve">that </w:t>
      </w:r>
      <w:r w:rsidR="001060E1" w:rsidRPr="00A35DB9">
        <w:rPr>
          <w:rFonts w:ascii="Times New Roman" w:hAnsi="Times New Roman" w:cs="Times New Roman"/>
        </w:rPr>
        <w:t xml:space="preserve">Africanisms </w:t>
      </w:r>
      <w:r w:rsidR="0005442C">
        <w:rPr>
          <w:rFonts w:ascii="Times New Roman" w:hAnsi="Times New Roman" w:cs="Times New Roman"/>
        </w:rPr>
        <w:t>were</w:t>
      </w:r>
      <w:r w:rsidR="001060E1" w:rsidRPr="00A35DB9">
        <w:rPr>
          <w:rFonts w:ascii="Times New Roman" w:hAnsi="Times New Roman" w:cs="Times New Roman"/>
        </w:rPr>
        <w:t xml:space="preserve"> </w:t>
      </w:r>
      <w:r w:rsidR="0005442C">
        <w:rPr>
          <w:rFonts w:ascii="Times New Roman" w:hAnsi="Times New Roman" w:cs="Times New Roman"/>
        </w:rPr>
        <w:t>the result of</w:t>
      </w:r>
      <w:r w:rsidR="001060E1" w:rsidRPr="00A35DB9">
        <w:rPr>
          <w:rFonts w:ascii="Times New Roman" w:hAnsi="Times New Roman" w:cs="Times New Roman"/>
        </w:rPr>
        <w:t xml:space="preserve"> </w:t>
      </w:r>
      <w:r w:rsidR="0058759A" w:rsidRPr="00A35DB9">
        <w:rPr>
          <w:rFonts w:ascii="Times New Roman" w:hAnsi="Times New Roman" w:cs="Times New Roman"/>
        </w:rPr>
        <w:t>adstratal, rather than</w:t>
      </w:r>
      <w:r w:rsidR="00DC4D57" w:rsidRPr="00A35DB9">
        <w:rPr>
          <w:rFonts w:ascii="Times New Roman" w:hAnsi="Times New Roman" w:cs="Times New Roman"/>
        </w:rPr>
        <w:t xml:space="preserve"> substratal influence</w:t>
      </w:r>
      <w:r w:rsidR="00A61E0F">
        <w:rPr>
          <w:rFonts w:ascii="Times New Roman" w:hAnsi="Times New Roman" w:cs="Times New Roman"/>
        </w:rPr>
        <w:t xml:space="preserve"> because </w:t>
      </w:r>
      <w:r w:rsidR="00B83CDA">
        <w:rPr>
          <w:rFonts w:ascii="Times New Roman" w:hAnsi="Times New Roman" w:cs="Times New Roman"/>
        </w:rPr>
        <w:t xml:space="preserve">the </w:t>
      </w:r>
      <w:r w:rsidR="00A61E0F" w:rsidRPr="00A35DB9">
        <w:rPr>
          <w:rFonts w:ascii="Times New Roman" w:hAnsi="Times New Roman" w:cs="Times New Roman"/>
        </w:rPr>
        <w:t xml:space="preserve">initial formation </w:t>
      </w:r>
      <w:r w:rsidR="00A61E0F">
        <w:rPr>
          <w:rFonts w:ascii="Times New Roman" w:hAnsi="Times New Roman" w:cs="Times New Roman"/>
        </w:rPr>
        <w:t>of</w:t>
      </w:r>
      <w:r w:rsidR="00A61E0F" w:rsidRPr="00A35DB9">
        <w:rPr>
          <w:rFonts w:ascii="Times New Roman" w:hAnsi="Times New Roman" w:cs="Times New Roman"/>
        </w:rPr>
        <w:t xml:space="preserve"> creole</w:t>
      </w:r>
      <w:r w:rsidR="00A61E0F">
        <w:rPr>
          <w:rFonts w:ascii="Times New Roman" w:hAnsi="Times New Roman" w:cs="Times New Roman"/>
        </w:rPr>
        <w:t>s</w:t>
      </w:r>
      <w:r w:rsidR="00A61E0F" w:rsidRPr="00A35DB9">
        <w:rPr>
          <w:rFonts w:ascii="Times New Roman" w:hAnsi="Times New Roman" w:cs="Times New Roman"/>
        </w:rPr>
        <w:t xml:space="preserve"> took place rapidly and </w:t>
      </w:r>
      <w:r w:rsidR="00A61E0F">
        <w:rPr>
          <w:rFonts w:ascii="Times New Roman" w:hAnsi="Times New Roman" w:cs="Times New Roman"/>
        </w:rPr>
        <w:t xml:space="preserve">was </w:t>
      </w:r>
      <w:r w:rsidR="00A61E0F" w:rsidRPr="00A35DB9">
        <w:rPr>
          <w:rFonts w:ascii="Times New Roman" w:hAnsi="Times New Roman" w:cs="Times New Roman"/>
        </w:rPr>
        <w:t>followed by a prolonged process of bilingualism.</w:t>
      </w:r>
    </w:p>
    <w:p w14:paraId="49A367C8" w14:textId="3C292921" w:rsidR="009901FC" w:rsidRPr="00A35DB9" w:rsidRDefault="009432B0" w:rsidP="00F73367">
      <w:pPr>
        <w:spacing w:after="120"/>
        <w:ind w:firstLine="720"/>
        <w:rPr>
          <w:rFonts w:ascii="Times New Roman" w:hAnsi="Times New Roman" w:cs="Times New Roman"/>
        </w:rPr>
      </w:pPr>
      <w:r w:rsidRPr="00A35DB9">
        <w:rPr>
          <w:rFonts w:ascii="Times New Roman" w:hAnsi="Times New Roman" w:cs="Times New Roman"/>
        </w:rPr>
        <w:t>T</w:t>
      </w:r>
      <w:r w:rsidR="005D66F6" w:rsidRPr="00A35DB9">
        <w:rPr>
          <w:rFonts w:ascii="Times New Roman" w:hAnsi="Times New Roman" w:cs="Times New Roman"/>
        </w:rPr>
        <w:t xml:space="preserve">he </w:t>
      </w:r>
      <w:r w:rsidR="00B83CDA">
        <w:rPr>
          <w:rFonts w:ascii="Times New Roman" w:hAnsi="Times New Roman" w:cs="Times New Roman"/>
        </w:rPr>
        <w:t xml:space="preserve">book’s </w:t>
      </w:r>
      <w:r w:rsidR="005D66F6" w:rsidRPr="00A35DB9">
        <w:rPr>
          <w:rFonts w:ascii="Times New Roman" w:hAnsi="Times New Roman" w:cs="Times New Roman"/>
        </w:rPr>
        <w:t xml:space="preserve">introduction provides </w:t>
      </w:r>
      <w:r w:rsidR="001F4D25" w:rsidRPr="00A35DB9">
        <w:rPr>
          <w:rFonts w:ascii="Times New Roman" w:hAnsi="Times New Roman" w:cs="Times New Roman"/>
        </w:rPr>
        <w:t>brief</w:t>
      </w:r>
      <w:r w:rsidR="005D66F6" w:rsidRPr="00A35DB9">
        <w:rPr>
          <w:rFonts w:ascii="Times New Roman" w:hAnsi="Times New Roman" w:cs="Times New Roman"/>
        </w:rPr>
        <w:t xml:space="preserve"> summaries of pertinent </w:t>
      </w:r>
      <w:r w:rsidR="001F4D25" w:rsidRPr="00A35DB9">
        <w:rPr>
          <w:rFonts w:ascii="Times New Roman" w:hAnsi="Times New Roman" w:cs="Times New Roman"/>
        </w:rPr>
        <w:t>issues</w:t>
      </w:r>
      <w:r w:rsidR="00FA42DE" w:rsidRPr="00A35DB9">
        <w:rPr>
          <w:rFonts w:ascii="Times New Roman" w:hAnsi="Times New Roman" w:cs="Times New Roman"/>
        </w:rPr>
        <w:t xml:space="preserve"> </w:t>
      </w:r>
      <w:r w:rsidR="00B83CDA">
        <w:rPr>
          <w:rFonts w:ascii="Times New Roman" w:hAnsi="Times New Roman" w:cs="Times New Roman"/>
        </w:rPr>
        <w:t>that</w:t>
      </w:r>
      <w:r w:rsidR="00B83CDA" w:rsidRPr="00A35DB9">
        <w:rPr>
          <w:rFonts w:ascii="Times New Roman" w:hAnsi="Times New Roman" w:cs="Times New Roman"/>
        </w:rPr>
        <w:t xml:space="preserve"> </w:t>
      </w:r>
      <w:r w:rsidR="00FA42DE" w:rsidRPr="00A35DB9">
        <w:rPr>
          <w:rFonts w:ascii="Times New Roman" w:hAnsi="Times New Roman" w:cs="Times New Roman"/>
        </w:rPr>
        <w:t xml:space="preserve">motivate </w:t>
      </w:r>
      <w:r w:rsidR="007B1A84">
        <w:rPr>
          <w:rFonts w:ascii="Times New Roman" w:hAnsi="Times New Roman" w:cs="Times New Roman"/>
        </w:rPr>
        <w:t>the methodology driving the r</w:t>
      </w:r>
      <w:r w:rsidR="00FA42DE" w:rsidRPr="00A35DB9">
        <w:rPr>
          <w:rFonts w:ascii="Times New Roman" w:hAnsi="Times New Roman" w:cs="Times New Roman"/>
        </w:rPr>
        <w:t>esearch</w:t>
      </w:r>
      <w:r w:rsidR="00414CE5" w:rsidRPr="00A35DB9">
        <w:rPr>
          <w:rFonts w:ascii="Times New Roman" w:hAnsi="Times New Roman" w:cs="Times New Roman"/>
        </w:rPr>
        <w:t xml:space="preserve">. </w:t>
      </w:r>
      <w:r w:rsidR="00B83CDA">
        <w:rPr>
          <w:rFonts w:ascii="Times New Roman" w:hAnsi="Times New Roman" w:cs="Times New Roman"/>
        </w:rPr>
        <w:t>Its first section</w:t>
      </w:r>
      <w:r w:rsidR="001F4D25" w:rsidRPr="00A35DB9">
        <w:rPr>
          <w:rFonts w:ascii="Times New Roman" w:hAnsi="Times New Roman" w:cs="Times New Roman"/>
        </w:rPr>
        <w:t xml:space="preserve"> assert</w:t>
      </w:r>
      <w:r w:rsidR="00F46E33" w:rsidRPr="00A35DB9">
        <w:rPr>
          <w:rFonts w:ascii="Times New Roman" w:hAnsi="Times New Roman" w:cs="Times New Roman"/>
        </w:rPr>
        <w:t>s</w:t>
      </w:r>
      <w:r w:rsidR="001F4D25" w:rsidRPr="00A35DB9">
        <w:rPr>
          <w:rFonts w:ascii="Times New Roman" w:hAnsi="Times New Roman" w:cs="Times New Roman"/>
        </w:rPr>
        <w:t xml:space="preserve"> the</w:t>
      </w:r>
      <w:r w:rsidR="005D66F6" w:rsidRPr="00A35DB9">
        <w:rPr>
          <w:rFonts w:ascii="Times New Roman" w:hAnsi="Times New Roman" w:cs="Times New Roman"/>
        </w:rPr>
        <w:t xml:space="preserve"> </w:t>
      </w:r>
      <w:r w:rsidR="002B5BEB" w:rsidRPr="00A35DB9">
        <w:rPr>
          <w:rFonts w:ascii="Times New Roman" w:hAnsi="Times New Roman" w:cs="Times New Roman"/>
        </w:rPr>
        <w:t>c</w:t>
      </w:r>
      <w:r w:rsidR="001F4D25" w:rsidRPr="00A35DB9">
        <w:rPr>
          <w:rFonts w:ascii="Times New Roman" w:hAnsi="Times New Roman" w:cs="Times New Roman"/>
        </w:rPr>
        <w:t>ontroversial</w:t>
      </w:r>
      <w:r w:rsidR="002B5BEB" w:rsidRPr="00A35DB9">
        <w:rPr>
          <w:rFonts w:ascii="Times New Roman" w:hAnsi="Times New Roman" w:cs="Times New Roman"/>
        </w:rPr>
        <w:t xml:space="preserve"> </w:t>
      </w:r>
      <w:r w:rsidR="005D66F6" w:rsidRPr="00A35DB9">
        <w:rPr>
          <w:rFonts w:ascii="Times New Roman" w:hAnsi="Times New Roman" w:cs="Times New Roman"/>
        </w:rPr>
        <w:t>traditional historical linguistic</w:t>
      </w:r>
      <w:r w:rsidR="00F46E33" w:rsidRPr="00A35DB9">
        <w:rPr>
          <w:rFonts w:ascii="Times New Roman" w:hAnsi="Times New Roman" w:cs="Times New Roman"/>
        </w:rPr>
        <w:t>s</w:t>
      </w:r>
      <w:r w:rsidR="005D66F6" w:rsidRPr="00A35DB9">
        <w:rPr>
          <w:rFonts w:ascii="Times New Roman" w:hAnsi="Times New Roman" w:cs="Times New Roman"/>
        </w:rPr>
        <w:t xml:space="preserve"> position </w:t>
      </w:r>
      <w:r w:rsidR="00FA42DE" w:rsidRPr="00A35DB9">
        <w:rPr>
          <w:rFonts w:ascii="Times New Roman" w:hAnsi="Times New Roman" w:cs="Times New Roman"/>
        </w:rPr>
        <w:t xml:space="preserve">that </w:t>
      </w:r>
      <w:r w:rsidR="005D66F6" w:rsidRPr="00A35DB9">
        <w:rPr>
          <w:rFonts w:ascii="Times New Roman" w:hAnsi="Times New Roman" w:cs="Times New Roman"/>
        </w:rPr>
        <w:t xml:space="preserve">only typologically marked features </w:t>
      </w:r>
      <w:r w:rsidR="004B224F" w:rsidRPr="00A35DB9">
        <w:rPr>
          <w:rFonts w:ascii="Times New Roman" w:hAnsi="Times New Roman" w:cs="Times New Roman"/>
        </w:rPr>
        <w:t xml:space="preserve">constitute </w:t>
      </w:r>
      <w:r w:rsidR="001F58EA" w:rsidRPr="00A35DB9">
        <w:rPr>
          <w:rFonts w:ascii="Times New Roman" w:hAnsi="Times New Roman" w:cs="Times New Roman"/>
        </w:rPr>
        <w:t xml:space="preserve">proper </w:t>
      </w:r>
      <w:r w:rsidR="004B224F" w:rsidRPr="00A35DB9">
        <w:rPr>
          <w:rFonts w:ascii="Times New Roman" w:hAnsi="Times New Roman" w:cs="Times New Roman"/>
        </w:rPr>
        <w:t>evidence of</w:t>
      </w:r>
      <w:r w:rsidR="005D66F6" w:rsidRPr="00A35DB9">
        <w:rPr>
          <w:rFonts w:ascii="Times New Roman" w:hAnsi="Times New Roman" w:cs="Times New Roman"/>
        </w:rPr>
        <w:t xml:space="preserve"> substrate influence</w:t>
      </w:r>
      <w:r w:rsidR="004B224F" w:rsidRPr="00A35DB9">
        <w:rPr>
          <w:rFonts w:ascii="Times New Roman" w:hAnsi="Times New Roman" w:cs="Times New Roman"/>
        </w:rPr>
        <w:t>.</w:t>
      </w:r>
      <w:r w:rsidR="001F58EA" w:rsidRPr="00A35DB9">
        <w:rPr>
          <w:rFonts w:ascii="Times New Roman" w:hAnsi="Times New Roman" w:cs="Times New Roman"/>
        </w:rPr>
        <w:t xml:space="preserve"> </w:t>
      </w:r>
      <w:r w:rsidR="00B83CDA">
        <w:rPr>
          <w:rFonts w:ascii="Times New Roman" w:hAnsi="Times New Roman" w:cs="Times New Roman"/>
        </w:rPr>
        <w:t>The second</w:t>
      </w:r>
      <w:r w:rsidR="00F46E33" w:rsidRPr="00A35DB9">
        <w:rPr>
          <w:rFonts w:ascii="Times New Roman" w:hAnsi="Times New Roman" w:cs="Times New Roman"/>
        </w:rPr>
        <w:t>,</w:t>
      </w:r>
      <w:r w:rsidR="00151D70" w:rsidRPr="00A35DB9">
        <w:rPr>
          <w:rFonts w:ascii="Times New Roman" w:hAnsi="Times New Roman" w:cs="Times New Roman"/>
        </w:rPr>
        <w:t xml:space="preserve"> </w:t>
      </w:r>
      <w:r w:rsidR="00F46E33" w:rsidRPr="00A35DB9">
        <w:rPr>
          <w:rFonts w:ascii="Times New Roman" w:hAnsi="Times New Roman" w:cs="Times New Roman"/>
        </w:rPr>
        <w:t xml:space="preserve">based on </w:t>
      </w:r>
      <w:r w:rsidR="007B1A84">
        <w:rPr>
          <w:rFonts w:ascii="Times New Roman" w:hAnsi="Times New Roman" w:cs="Times New Roman"/>
        </w:rPr>
        <w:t>brief</w:t>
      </w:r>
      <w:r w:rsidR="00F46E33" w:rsidRPr="00A35DB9">
        <w:rPr>
          <w:rFonts w:ascii="Times New Roman" w:hAnsi="Times New Roman" w:cs="Times New Roman"/>
        </w:rPr>
        <w:t xml:space="preserve"> summaries of the</w:t>
      </w:r>
      <w:r w:rsidR="00151D70" w:rsidRPr="00A35DB9">
        <w:rPr>
          <w:rFonts w:ascii="Times New Roman" w:hAnsi="Times New Roman" w:cs="Times New Roman"/>
        </w:rPr>
        <w:t xml:space="preserve"> role of language contact in sociolinguistics, language acquisition</w:t>
      </w:r>
      <w:r w:rsidR="00B83CDA">
        <w:rPr>
          <w:rFonts w:ascii="Times New Roman" w:hAnsi="Times New Roman" w:cs="Times New Roman"/>
        </w:rPr>
        <w:t>,</w:t>
      </w:r>
      <w:r w:rsidR="00151D70" w:rsidRPr="00A35DB9">
        <w:rPr>
          <w:rFonts w:ascii="Times New Roman" w:hAnsi="Times New Roman" w:cs="Times New Roman"/>
        </w:rPr>
        <w:t xml:space="preserve"> and historical linguistics, argu</w:t>
      </w:r>
      <w:r w:rsidR="00F46E33" w:rsidRPr="00A35DB9">
        <w:rPr>
          <w:rFonts w:ascii="Times New Roman" w:hAnsi="Times New Roman" w:cs="Times New Roman"/>
        </w:rPr>
        <w:t>es</w:t>
      </w:r>
      <w:r w:rsidR="00151D70" w:rsidRPr="00A35DB9">
        <w:rPr>
          <w:rFonts w:ascii="Times New Roman" w:hAnsi="Times New Roman" w:cs="Times New Roman"/>
        </w:rPr>
        <w:t xml:space="preserve"> </w:t>
      </w:r>
      <w:r w:rsidR="00F46E33" w:rsidRPr="00A35DB9">
        <w:rPr>
          <w:rFonts w:ascii="Times New Roman" w:hAnsi="Times New Roman" w:cs="Times New Roman"/>
        </w:rPr>
        <w:t xml:space="preserve">in favor of triangulation of </w:t>
      </w:r>
      <w:r w:rsidR="00151D70" w:rsidRPr="00A35DB9">
        <w:rPr>
          <w:rFonts w:ascii="Times New Roman" w:hAnsi="Times New Roman" w:cs="Times New Roman"/>
        </w:rPr>
        <w:t>qualitative and quantitative linguistic data</w:t>
      </w:r>
      <w:r w:rsidR="00C855BC" w:rsidRPr="00A35DB9">
        <w:rPr>
          <w:rFonts w:ascii="Times New Roman" w:hAnsi="Times New Roman" w:cs="Times New Roman"/>
        </w:rPr>
        <w:t>.</w:t>
      </w:r>
      <w:r w:rsidR="00E701AD" w:rsidRPr="00A35DB9">
        <w:rPr>
          <w:rFonts w:ascii="Times New Roman" w:hAnsi="Times New Roman" w:cs="Times New Roman"/>
        </w:rPr>
        <w:t xml:space="preserve"> </w:t>
      </w:r>
      <w:r w:rsidR="00B83CDA">
        <w:rPr>
          <w:rFonts w:ascii="Times New Roman" w:hAnsi="Times New Roman" w:cs="Times New Roman"/>
        </w:rPr>
        <w:t>The third</w:t>
      </w:r>
      <w:r w:rsidR="00F140D7" w:rsidRPr="00A35DB9">
        <w:rPr>
          <w:rFonts w:ascii="Times New Roman" w:hAnsi="Times New Roman" w:cs="Times New Roman"/>
        </w:rPr>
        <w:t>, based on evidence</w:t>
      </w:r>
      <w:r w:rsidR="00E701AD" w:rsidRPr="00A35DB9">
        <w:rPr>
          <w:rFonts w:ascii="Times New Roman" w:hAnsi="Times New Roman" w:cs="Times New Roman"/>
        </w:rPr>
        <w:t xml:space="preserve"> </w:t>
      </w:r>
      <w:r w:rsidR="00F140D7" w:rsidRPr="00A35DB9">
        <w:rPr>
          <w:rFonts w:ascii="Times New Roman" w:hAnsi="Times New Roman" w:cs="Times New Roman"/>
        </w:rPr>
        <w:t>from the Pacific</w:t>
      </w:r>
      <w:r w:rsidR="00B83CDA">
        <w:rPr>
          <w:rFonts w:ascii="Times New Roman" w:hAnsi="Times New Roman" w:cs="Times New Roman"/>
        </w:rPr>
        <w:t>,</w:t>
      </w:r>
      <w:r w:rsidR="00E62F84">
        <w:rPr>
          <w:rStyle w:val="FootnoteReference"/>
          <w:rFonts w:ascii="Times New Roman" w:hAnsi="Times New Roman" w:cs="Times New Roman"/>
        </w:rPr>
        <w:footnoteReference w:id="1"/>
      </w:r>
      <w:r w:rsidR="00E701AD" w:rsidRPr="00A35DB9">
        <w:rPr>
          <w:rFonts w:ascii="Times New Roman" w:hAnsi="Times New Roman" w:cs="Times New Roman"/>
        </w:rPr>
        <w:t xml:space="preserve"> </w:t>
      </w:r>
      <w:r w:rsidR="00F140D7" w:rsidRPr="00A35DB9">
        <w:rPr>
          <w:rFonts w:ascii="Times New Roman" w:hAnsi="Times New Roman" w:cs="Times New Roman"/>
        </w:rPr>
        <w:t>posits</w:t>
      </w:r>
      <w:r w:rsidR="00FA42DE" w:rsidRPr="00A35DB9">
        <w:rPr>
          <w:rFonts w:ascii="Times New Roman" w:hAnsi="Times New Roman" w:cs="Times New Roman"/>
        </w:rPr>
        <w:t xml:space="preserve"> that substrate </w:t>
      </w:r>
      <w:r w:rsidR="00F140D7" w:rsidRPr="00A35DB9">
        <w:rPr>
          <w:rFonts w:ascii="Times New Roman" w:hAnsi="Times New Roman" w:cs="Times New Roman"/>
        </w:rPr>
        <w:t xml:space="preserve">influence took place during </w:t>
      </w:r>
      <w:r w:rsidR="00FA42DE" w:rsidRPr="00A35DB9">
        <w:rPr>
          <w:rFonts w:ascii="Times New Roman" w:hAnsi="Times New Roman" w:cs="Times New Roman"/>
        </w:rPr>
        <w:t>nativization of an extra-territorial contact language.</w:t>
      </w:r>
      <w:r w:rsidR="004A1746" w:rsidRPr="00A35DB9">
        <w:rPr>
          <w:rFonts w:ascii="Times New Roman" w:hAnsi="Times New Roman" w:cs="Times New Roman"/>
        </w:rPr>
        <w:t xml:space="preserve"> </w:t>
      </w:r>
      <w:r w:rsidR="00F140D7" w:rsidRPr="00A35DB9">
        <w:rPr>
          <w:rFonts w:ascii="Times New Roman" w:hAnsi="Times New Roman" w:cs="Times New Roman"/>
        </w:rPr>
        <w:t>The remaining sections outline</w:t>
      </w:r>
      <w:r w:rsidR="00AC1E8B">
        <w:rPr>
          <w:rFonts w:ascii="Times New Roman" w:hAnsi="Times New Roman" w:cs="Times New Roman"/>
        </w:rPr>
        <w:t xml:space="preserve"> the motivations, aims</w:t>
      </w:r>
      <w:r w:rsidR="0073708B">
        <w:rPr>
          <w:rFonts w:ascii="Times New Roman" w:hAnsi="Times New Roman" w:cs="Times New Roman"/>
        </w:rPr>
        <w:t>, structure</w:t>
      </w:r>
      <w:r w:rsidR="00B83CDA">
        <w:rPr>
          <w:rFonts w:ascii="Times New Roman" w:hAnsi="Times New Roman" w:cs="Times New Roman"/>
        </w:rPr>
        <w:t>,</w:t>
      </w:r>
      <w:r w:rsidR="00AC1E8B">
        <w:rPr>
          <w:rFonts w:ascii="Times New Roman" w:hAnsi="Times New Roman" w:cs="Times New Roman"/>
        </w:rPr>
        <w:t xml:space="preserve"> and </w:t>
      </w:r>
      <w:r w:rsidR="004A1746" w:rsidRPr="00A35DB9">
        <w:rPr>
          <w:rFonts w:ascii="Times New Roman" w:hAnsi="Times New Roman" w:cs="Times New Roman"/>
        </w:rPr>
        <w:t xml:space="preserve">findings </w:t>
      </w:r>
      <w:r w:rsidR="00A06BFC" w:rsidRPr="00A35DB9">
        <w:rPr>
          <w:rFonts w:ascii="Times New Roman" w:hAnsi="Times New Roman" w:cs="Times New Roman"/>
        </w:rPr>
        <w:t xml:space="preserve">of the volume, </w:t>
      </w:r>
      <w:r w:rsidR="0073708B">
        <w:rPr>
          <w:rFonts w:ascii="Times New Roman" w:hAnsi="Times New Roman" w:cs="Times New Roman"/>
        </w:rPr>
        <w:t xml:space="preserve">and </w:t>
      </w:r>
      <w:r w:rsidR="00F140D7" w:rsidRPr="00A35DB9">
        <w:rPr>
          <w:rFonts w:ascii="Times New Roman" w:hAnsi="Times New Roman" w:cs="Times New Roman"/>
        </w:rPr>
        <w:t>discuss</w:t>
      </w:r>
      <w:r w:rsidR="00A06BFC" w:rsidRPr="00A35DB9">
        <w:rPr>
          <w:rFonts w:ascii="Times New Roman" w:hAnsi="Times New Roman" w:cs="Times New Roman"/>
        </w:rPr>
        <w:t xml:space="preserve"> the notion of Sprachbund.</w:t>
      </w:r>
    </w:p>
    <w:p w14:paraId="65729D5C" w14:textId="4A1F54EA" w:rsidR="0036470C" w:rsidRDefault="008A4EF3" w:rsidP="00584F36">
      <w:pPr>
        <w:pStyle w:val="FootnoteText"/>
      </w:pPr>
      <w:r w:rsidRPr="00A35DB9">
        <w:t xml:space="preserve">Part One </w:t>
      </w:r>
      <w:r w:rsidR="00B83CDA">
        <w:t xml:space="preserve">then </w:t>
      </w:r>
      <w:r w:rsidRPr="00A35DB9">
        <w:t xml:space="preserve">consists of four papers that discuss </w:t>
      </w:r>
      <w:r w:rsidR="00291276" w:rsidRPr="00A35DB9">
        <w:t>the context and methodological issues</w:t>
      </w:r>
      <w:r w:rsidR="00052BD2" w:rsidRPr="00A35DB9">
        <w:t>.</w:t>
      </w:r>
      <w:r w:rsidR="00265B33" w:rsidRPr="00A35DB9">
        <w:t xml:space="preserve"> </w:t>
      </w:r>
      <w:r w:rsidR="005134A0">
        <w:t>Exploring</w:t>
      </w:r>
      <w:r w:rsidR="00265B33" w:rsidRPr="00A35DB9">
        <w:t xml:space="preserve"> the early history of Suriname</w:t>
      </w:r>
      <w:r w:rsidR="005134A0">
        <w:t xml:space="preserve">, </w:t>
      </w:r>
      <w:r w:rsidR="00B83CDA">
        <w:t xml:space="preserve">Norval </w:t>
      </w:r>
      <w:r w:rsidR="005C7C57" w:rsidRPr="00A35DB9">
        <w:t>Smith</w:t>
      </w:r>
      <w:r w:rsidR="005C7C57">
        <w:t xml:space="preserve"> </w:t>
      </w:r>
      <w:r w:rsidR="002B3D74">
        <w:t xml:space="preserve">argues that </w:t>
      </w:r>
      <w:r w:rsidR="005C7C57">
        <w:t xml:space="preserve">the creoles of Suriname </w:t>
      </w:r>
      <w:r w:rsidR="005134A0">
        <w:t>are</w:t>
      </w:r>
      <w:r w:rsidR="005C7C57">
        <w:t xml:space="preserve"> an id</w:t>
      </w:r>
      <w:r w:rsidR="00187F74">
        <w:t xml:space="preserve">eal test case for </w:t>
      </w:r>
      <w:r w:rsidR="007B1A84">
        <w:t xml:space="preserve">researching </w:t>
      </w:r>
      <w:r w:rsidR="00187F74">
        <w:t xml:space="preserve">cross-linguistic influence </w:t>
      </w:r>
      <w:r w:rsidR="007B1A84">
        <w:t xml:space="preserve">because of the </w:t>
      </w:r>
      <w:r w:rsidR="0036470C">
        <w:t>early removal of English</w:t>
      </w:r>
      <w:r w:rsidR="007B1A84">
        <w:t>, extended</w:t>
      </w:r>
      <w:r w:rsidR="00187F74">
        <w:t xml:space="preserve"> </w:t>
      </w:r>
      <w:r w:rsidR="005C7C57">
        <w:t xml:space="preserve">absence of another </w:t>
      </w:r>
      <w:r w:rsidR="00187F74">
        <w:t>socially dominant</w:t>
      </w:r>
      <w:r w:rsidR="005C7C57">
        <w:t xml:space="preserve"> language,</w:t>
      </w:r>
      <w:r w:rsidR="005C7C57" w:rsidRPr="005C7C57">
        <w:t xml:space="preserve"> </w:t>
      </w:r>
      <w:r w:rsidR="007B1A84">
        <w:t xml:space="preserve">comparatively </w:t>
      </w:r>
      <w:r w:rsidR="005C7C57">
        <w:t xml:space="preserve">early onset of the plantation economy and marronage, and </w:t>
      </w:r>
      <w:r w:rsidR="007B1A84">
        <w:t xml:space="preserve">an </w:t>
      </w:r>
      <w:r w:rsidR="005C7C57">
        <w:t xml:space="preserve">abundance of </w:t>
      </w:r>
      <w:r w:rsidR="007B1A84">
        <w:t xml:space="preserve">early </w:t>
      </w:r>
      <w:r w:rsidR="0036470C">
        <w:t xml:space="preserve">documents. </w:t>
      </w:r>
      <w:r w:rsidR="00823EFA">
        <w:t xml:space="preserve">Enoch </w:t>
      </w:r>
      <w:r w:rsidR="0002075C">
        <w:t xml:space="preserve">Aboh and Smith </w:t>
      </w:r>
      <w:r w:rsidR="00D26FF9">
        <w:t>point to</w:t>
      </w:r>
      <w:r w:rsidR="00715A15">
        <w:t xml:space="preserve"> </w:t>
      </w:r>
      <w:r w:rsidR="005134A0">
        <w:t>the importance of</w:t>
      </w:r>
      <w:r w:rsidR="00715A15">
        <w:t xml:space="preserve"> Eastern Gbe </w:t>
      </w:r>
      <w:r w:rsidR="005134A0">
        <w:t>based on</w:t>
      </w:r>
      <w:r w:rsidR="00715A15">
        <w:t xml:space="preserve"> the </w:t>
      </w:r>
      <w:r w:rsidR="001012DC">
        <w:t xml:space="preserve">history </w:t>
      </w:r>
      <w:r w:rsidR="00803F6D">
        <w:t xml:space="preserve">of the </w:t>
      </w:r>
      <w:r w:rsidR="00260276">
        <w:t xml:space="preserve">eastern </w:t>
      </w:r>
      <w:r w:rsidR="00D00DE7">
        <w:t>Gbe-speaking populations</w:t>
      </w:r>
      <w:r w:rsidR="005134A0">
        <w:t xml:space="preserve">, </w:t>
      </w:r>
      <w:r w:rsidR="00FD2C72">
        <w:t>the</w:t>
      </w:r>
      <w:r w:rsidR="00D00DE7">
        <w:t xml:space="preserve"> </w:t>
      </w:r>
      <w:r w:rsidR="00FD2C72">
        <w:t>geographical distribution of remnant eastern Gbe noun</w:t>
      </w:r>
      <w:r w:rsidR="00D00DE7">
        <w:t xml:space="preserve"> </w:t>
      </w:r>
      <w:r w:rsidR="00FD2C72">
        <w:t>class prefixes</w:t>
      </w:r>
      <w:r w:rsidR="00823EFA">
        <w:t>,</w:t>
      </w:r>
      <w:r w:rsidR="00FD2C72">
        <w:t xml:space="preserve"> and the regional origin </w:t>
      </w:r>
      <w:r w:rsidR="00823EFA">
        <w:t xml:space="preserve">of </w:t>
      </w:r>
      <w:r w:rsidR="00FD2C72">
        <w:t>three Gbe functional elements in Sa</w:t>
      </w:r>
      <w:r w:rsidR="00A96499">
        <w:t>amaka</w:t>
      </w:r>
      <w:r w:rsidR="00FD2C72">
        <w:t>.</w:t>
      </w:r>
      <w:r w:rsidR="00A96499">
        <w:t xml:space="preserve"> </w:t>
      </w:r>
      <w:r w:rsidR="001B6082">
        <w:t xml:space="preserve">Smith </w:t>
      </w:r>
      <w:r w:rsidR="001012DC">
        <w:t xml:space="preserve">then </w:t>
      </w:r>
      <w:r w:rsidR="001B6082">
        <w:t xml:space="preserve">revisits the Afro-genesis hypothesis </w:t>
      </w:r>
      <w:r w:rsidR="001012DC">
        <w:t xml:space="preserve">and </w:t>
      </w:r>
      <w:r w:rsidR="00B83CDA">
        <w:t xml:space="preserve">Pieter </w:t>
      </w:r>
      <w:r w:rsidR="009575BB">
        <w:t xml:space="preserve">Muysken </w:t>
      </w:r>
      <w:r w:rsidR="00583851">
        <w:t xml:space="preserve">reviews </w:t>
      </w:r>
      <w:r w:rsidR="009575BB">
        <w:t>the history of substrate approaches in creole genesis</w:t>
      </w:r>
      <w:r w:rsidR="005134A0">
        <w:t xml:space="preserve"> </w:t>
      </w:r>
      <w:r w:rsidR="009575BB">
        <w:t>and critically a</w:t>
      </w:r>
      <w:r w:rsidR="001012DC">
        <w:t xml:space="preserve">ssesses relexification accounts, concluding </w:t>
      </w:r>
      <w:r w:rsidR="009575BB">
        <w:t xml:space="preserve">that bilingual convergence and pattern replication provide the most convincing </w:t>
      </w:r>
      <w:r w:rsidR="00262873">
        <w:t>explanations</w:t>
      </w:r>
      <w:r w:rsidR="009575BB">
        <w:t>.</w:t>
      </w:r>
      <w:r w:rsidR="00291276">
        <w:t xml:space="preserve"> </w:t>
      </w:r>
    </w:p>
    <w:p w14:paraId="3FE5E95D" w14:textId="5B6CFBF5" w:rsidR="00451AEA" w:rsidRPr="00E77DD8" w:rsidRDefault="00F73367" w:rsidP="00F73367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Two</w:t>
      </w:r>
      <w:r w:rsidR="00291276">
        <w:rPr>
          <w:rFonts w:ascii="Times New Roman" w:hAnsi="Times New Roman" w:cs="Times New Roman"/>
        </w:rPr>
        <w:t xml:space="preserve"> </w:t>
      </w:r>
      <w:r w:rsidR="007B1F28">
        <w:rPr>
          <w:rFonts w:ascii="Times New Roman" w:hAnsi="Times New Roman" w:cs="Times New Roman"/>
        </w:rPr>
        <w:t>explore</w:t>
      </w:r>
      <w:r w:rsidR="0025711E">
        <w:rPr>
          <w:rFonts w:ascii="Times New Roman" w:hAnsi="Times New Roman" w:cs="Times New Roman"/>
        </w:rPr>
        <w:t>s</w:t>
      </w:r>
      <w:r w:rsidR="007B1F28">
        <w:rPr>
          <w:rFonts w:ascii="Times New Roman" w:hAnsi="Times New Roman" w:cs="Times New Roman"/>
        </w:rPr>
        <w:t xml:space="preserve"> the linguistic </w:t>
      </w:r>
      <w:r w:rsidR="0025711E">
        <w:rPr>
          <w:rFonts w:ascii="Times New Roman" w:hAnsi="Times New Roman" w:cs="Times New Roman"/>
        </w:rPr>
        <w:t>evidence</w:t>
      </w:r>
      <w:r w:rsidR="009D409F">
        <w:rPr>
          <w:rFonts w:ascii="Times New Roman" w:hAnsi="Times New Roman" w:cs="Times New Roman"/>
        </w:rPr>
        <w:t xml:space="preserve"> for influence</w:t>
      </w:r>
      <w:r w:rsidR="00B922C7">
        <w:rPr>
          <w:rFonts w:ascii="Times New Roman" w:hAnsi="Times New Roman" w:cs="Times New Roman"/>
        </w:rPr>
        <w:t xml:space="preserve"> from African languages</w:t>
      </w:r>
      <w:r w:rsidR="007B1F28">
        <w:rPr>
          <w:rFonts w:ascii="Times New Roman" w:hAnsi="Times New Roman" w:cs="Times New Roman"/>
        </w:rPr>
        <w:t>.</w:t>
      </w:r>
      <w:r w:rsidR="00025016">
        <w:rPr>
          <w:rFonts w:ascii="Times New Roman" w:hAnsi="Times New Roman" w:cs="Times New Roman"/>
        </w:rPr>
        <w:t xml:space="preserve"> </w:t>
      </w:r>
      <w:r w:rsidR="00823EFA">
        <w:rPr>
          <w:rFonts w:ascii="Times New Roman" w:hAnsi="Times New Roman" w:cs="Times New Roman"/>
        </w:rPr>
        <w:t xml:space="preserve">Kofi </w:t>
      </w:r>
      <w:r w:rsidR="00025016">
        <w:rPr>
          <w:rFonts w:ascii="Times New Roman" w:hAnsi="Times New Roman" w:cs="Times New Roman"/>
        </w:rPr>
        <w:t xml:space="preserve">Yakpo </w:t>
      </w:r>
      <w:r w:rsidR="00047AE4">
        <w:rPr>
          <w:rFonts w:ascii="Times New Roman" w:hAnsi="Times New Roman" w:cs="Times New Roman"/>
        </w:rPr>
        <w:t xml:space="preserve">and </w:t>
      </w:r>
      <w:r w:rsidR="00823EFA">
        <w:rPr>
          <w:rFonts w:ascii="Times New Roman" w:hAnsi="Times New Roman" w:cs="Times New Roman"/>
        </w:rPr>
        <w:t xml:space="preserve">Adrienne </w:t>
      </w:r>
      <w:r w:rsidR="00025016">
        <w:rPr>
          <w:rFonts w:ascii="Times New Roman" w:hAnsi="Times New Roman" w:cs="Times New Roman"/>
        </w:rPr>
        <w:t xml:space="preserve">Bruyn </w:t>
      </w:r>
      <w:r w:rsidR="00604126">
        <w:rPr>
          <w:rFonts w:ascii="Times New Roman" w:hAnsi="Times New Roman" w:cs="Times New Roman"/>
        </w:rPr>
        <w:t>show that</w:t>
      </w:r>
      <w:r w:rsidR="00025016">
        <w:rPr>
          <w:rFonts w:ascii="Times New Roman" w:hAnsi="Times New Roman" w:cs="Times New Roman"/>
        </w:rPr>
        <w:t xml:space="preserve"> </w:t>
      </w:r>
      <w:r w:rsidR="0025711E">
        <w:rPr>
          <w:rFonts w:ascii="Times New Roman" w:hAnsi="Times New Roman" w:cs="Times New Roman"/>
        </w:rPr>
        <w:t xml:space="preserve">Sranan </w:t>
      </w:r>
      <w:r w:rsidR="00025016">
        <w:rPr>
          <w:rFonts w:ascii="Times New Roman" w:hAnsi="Times New Roman" w:cs="Times New Roman"/>
        </w:rPr>
        <w:t xml:space="preserve">locative constructions </w:t>
      </w:r>
      <w:r w:rsidR="00F41180">
        <w:rPr>
          <w:rFonts w:ascii="Times New Roman" w:hAnsi="Times New Roman" w:cs="Times New Roman"/>
        </w:rPr>
        <w:t xml:space="preserve">were </w:t>
      </w:r>
      <w:r w:rsidR="0025711E">
        <w:rPr>
          <w:rFonts w:ascii="Times New Roman" w:hAnsi="Times New Roman" w:cs="Times New Roman"/>
        </w:rPr>
        <w:t>modeled on</w:t>
      </w:r>
      <w:r w:rsidR="00025016">
        <w:rPr>
          <w:rFonts w:ascii="Times New Roman" w:hAnsi="Times New Roman" w:cs="Times New Roman"/>
        </w:rPr>
        <w:t xml:space="preserve"> </w:t>
      </w:r>
      <w:r w:rsidR="0025711E">
        <w:rPr>
          <w:rFonts w:ascii="Times New Roman" w:hAnsi="Times New Roman" w:cs="Times New Roman"/>
        </w:rPr>
        <w:t xml:space="preserve">a </w:t>
      </w:r>
      <w:r w:rsidR="00025016">
        <w:rPr>
          <w:rFonts w:ascii="Times New Roman" w:hAnsi="Times New Roman" w:cs="Times New Roman"/>
        </w:rPr>
        <w:t xml:space="preserve">Niger-Congo substrate but </w:t>
      </w:r>
      <w:r w:rsidR="00F41180">
        <w:rPr>
          <w:rFonts w:ascii="Times New Roman" w:hAnsi="Times New Roman" w:cs="Times New Roman"/>
        </w:rPr>
        <w:t xml:space="preserve">also retain </w:t>
      </w:r>
      <w:r w:rsidR="0094133E">
        <w:rPr>
          <w:rFonts w:ascii="Times New Roman" w:hAnsi="Times New Roman" w:cs="Times New Roman"/>
        </w:rPr>
        <w:t>lexifier</w:t>
      </w:r>
      <w:r w:rsidR="00604126">
        <w:rPr>
          <w:rFonts w:ascii="Times New Roman" w:hAnsi="Times New Roman" w:cs="Times New Roman"/>
        </w:rPr>
        <w:t xml:space="preserve"> </w:t>
      </w:r>
      <w:r w:rsidR="00F41180">
        <w:rPr>
          <w:rFonts w:ascii="Times New Roman" w:hAnsi="Times New Roman" w:cs="Times New Roman"/>
        </w:rPr>
        <w:t xml:space="preserve">features </w:t>
      </w:r>
      <w:r w:rsidR="00604126">
        <w:rPr>
          <w:rFonts w:ascii="Times New Roman" w:hAnsi="Times New Roman" w:cs="Times New Roman"/>
        </w:rPr>
        <w:t>and have undergone contact-induced</w:t>
      </w:r>
      <w:r w:rsidR="0094133E">
        <w:rPr>
          <w:rFonts w:ascii="Times New Roman" w:hAnsi="Times New Roman" w:cs="Times New Roman"/>
        </w:rPr>
        <w:t xml:space="preserve"> and </w:t>
      </w:r>
      <w:r w:rsidR="00604126">
        <w:rPr>
          <w:rFonts w:ascii="Times New Roman" w:hAnsi="Times New Roman" w:cs="Times New Roman"/>
        </w:rPr>
        <w:t>language</w:t>
      </w:r>
      <w:r w:rsidR="00823EFA">
        <w:rPr>
          <w:rFonts w:ascii="Times New Roman" w:hAnsi="Times New Roman" w:cs="Times New Roman"/>
        </w:rPr>
        <w:t>-</w:t>
      </w:r>
      <w:r w:rsidR="00604126">
        <w:rPr>
          <w:rFonts w:ascii="Times New Roman" w:hAnsi="Times New Roman" w:cs="Times New Roman"/>
        </w:rPr>
        <w:t xml:space="preserve">internal change. </w:t>
      </w:r>
      <w:r w:rsidR="001E0306">
        <w:rPr>
          <w:rFonts w:ascii="Times New Roman" w:hAnsi="Times New Roman" w:cs="Times New Roman"/>
        </w:rPr>
        <w:t>Comparing the semantics of Gbe and Sranantongo verbs</w:t>
      </w:r>
      <w:r w:rsidR="000707FF">
        <w:rPr>
          <w:rFonts w:ascii="Times New Roman" w:hAnsi="Times New Roman" w:cs="Times New Roman"/>
        </w:rPr>
        <w:t xml:space="preserve"> from </w:t>
      </w:r>
      <w:r w:rsidR="000707FF">
        <w:rPr>
          <w:rFonts w:ascii="Times New Roman" w:hAnsi="Times New Roman" w:cs="Times New Roman"/>
        </w:rPr>
        <w:lastRenderedPageBreak/>
        <w:t>different semantic domains</w:t>
      </w:r>
      <w:r w:rsidR="001E0306">
        <w:rPr>
          <w:rFonts w:ascii="Times New Roman" w:hAnsi="Times New Roman" w:cs="Times New Roman"/>
        </w:rPr>
        <w:t xml:space="preserve">, </w:t>
      </w:r>
      <w:r w:rsidR="00823EFA">
        <w:rPr>
          <w:rFonts w:ascii="Times New Roman" w:hAnsi="Times New Roman" w:cs="Times New Roman"/>
        </w:rPr>
        <w:t xml:space="preserve">James </w:t>
      </w:r>
      <w:r w:rsidR="001E0306">
        <w:rPr>
          <w:rFonts w:ascii="Times New Roman" w:hAnsi="Times New Roman" w:cs="Times New Roman"/>
        </w:rPr>
        <w:t xml:space="preserve">Essegbey </w:t>
      </w:r>
      <w:r w:rsidR="00EC0AF9">
        <w:rPr>
          <w:rFonts w:ascii="Times New Roman" w:hAnsi="Times New Roman" w:cs="Times New Roman"/>
        </w:rPr>
        <w:t xml:space="preserve">highlights </w:t>
      </w:r>
      <w:r w:rsidR="00044136">
        <w:rPr>
          <w:rFonts w:ascii="Times New Roman" w:hAnsi="Times New Roman" w:cs="Times New Roman"/>
        </w:rPr>
        <w:t xml:space="preserve">both </w:t>
      </w:r>
      <w:r w:rsidR="00EC0AF9">
        <w:rPr>
          <w:rFonts w:ascii="Times New Roman" w:hAnsi="Times New Roman" w:cs="Times New Roman"/>
        </w:rPr>
        <w:t>the differential effects of substrate influence</w:t>
      </w:r>
      <w:r w:rsidR="00F06581">
        <w:rPr>
          <w:rFonts w:ascii="Times New Roman" w:hAnsi="Times New Roman" w:cs="Times New Roman"/>
        </w:rPr>
        <w:t xml:space="preserve"> and the </w:t>
      </w:r>
      <w:r w:rsidR="00130151">
        <w:rPr>
          <w:rFonts w:ascii="Times New Roman" w:hAnsi="Times New Roman" w:cs="Times New Roman"/>
        </w:rPr>
        <w:t>impact</w:t>
      </w:r>
      <w:r w:rsidR="00F06581">
        <w:rPr>
          <w:rFonts w:ascii="Times New Roman" w:hAnsi="Times New Roman" w:cs="Times New Roman"/>
        </w:rPr>
        <w:t xml:space="preserve"> of superstrate influence</w:t>
      </w:r>
      <w:r w:rsidR="00044136">
        <w:rPr>
          <w:rFonts w:ascii="Times New Roman" w:hAnsi="Times New Roman" w:cs="Times New Roman"/>
        </w:rPr>
        <w:t>.</w:t>
      </w:r>
      <w:r w:rsidR="000B6707">
        <w:rPr>
          <w:rFonts w:ascii="Times New Roman" w:hAnsi="Times New Roman" w:cs="Times New Roman"/>
        </w:rPr>
        <w:t xml:space="preserve"> </w:t>
      </w:r>
      <w:r w:rsidR="00823EFA">
        <w:rPr>
          <w:rFonts w:ascii="Times New Roman" w:hAnsi="Times New Roman" w:cs="Times New Roman"/>
        </w:rPr>
        <w:t>Margot v</w:t>
      </w:r>
      <w:r w:rsidR="000B6707">
        <w:rPr>
          <w:rFonts w:ascii="Times New Roman" w:hAnsi="Times New Roman" w:cs="Times New Roman"/>
        </w:rPr>
        <w:t>an den Berg</w:t>
      </w:r>
      <w:r w:rsidR="0025711E">
        <w:rPr>
          <w:rFonts w:ascii="Times New Roman" w:hAnsi="Times New Roman" w:cs="Times New Roman"/>
        </w:rPr>
        <w:t xml:space="preserve"> </w:t>
      </w:r>
      <w:r w:rsidR="001A351B">
        <w:rPr>
          <w:rFonts w:ascii="Times New Roman" w:hAnsi="Times New Roman" w:cs="Times New Roman"/>
        </w:rPr>
        <w:t>explores</w:t>
      </w:r>
      <w:r w:rsidR="00200682">
        <w:rPr>
          <w:rFonts w:ascii="Times New Roman" w:hAnsi="Times New Roman" w:cs="Times New Roman"/>
        </w:rPr>
        <w:t xml:space="preserve"> derivational m</w:t>
      </w:r>
      <w:r w:rsidR="009321D5">
        <w:rPr>
          <w:rFonts w:ascii="Times New Roman" w:hAnsi="Times New Roman" w:cs="Times New Roman"/>
        </w:rPr>
        <w:t>orpholo</w:t>
      </w:r>
      <w:r w:rsidR="001A351B">
        <w:rPr>
          <w:rFonts w:ascii="Times New Roman" w:hAnsi="Times New Roman" w:cs="Times New Roman"/>
        </w:rPr>
        <w:t xml:space="preserve">gy in early Sranantongo, </w:t>
      </w:r>
      <w:r w:rsidR="00200682">
        <w:rPr>
          <w:rFonts w:ascii="Times New Roman" w:hAnsi="Times New Roman" w:cs="Times New Roman"/>
        </w:rPr>
        <w:t>Akan</w:t>
      </w:r>
      <w:r w:rsidR="00823EFA">
        <w:rPr>
          <w:rFonts w:ascii="Times New Roman" w:hAnsi="Times New Roman" w:cs="Times New Roman"/>
        </w:rPr>
        <w:t>,</w:t>
      </w:r>
      <w:r w:rsidR="00200682">
        <w:rPr>
          <w:rFonts w:ascii="Times New Roman" w:hAnsi="Times New Roman" w:cs="Times New Roman"/>
        </w:rPr>
        <w:t xml:space="preserve"> and Gbe</w:t>
      </w:r>
      <w:r w:rsidR="00823EFA">
        <w:rPr>
          <w:rFonts w:ascii="Times New Roman" w:hAnsi="Times New Roman" w:cs="Times New Roman"/>
        </w:rPr>
        <w:t>,</w:t>
      </w:r>
      <w:r w:rsidR="00200682">
        <w:rPr>
          <w:rFonts w:ascii="Times New Roman" w:hAnsi="Times New Roman" w:cs="Times New Roman"/>
        </w:rPr>
        <w:t xml:space="preserve"> </w:t>
      </w:r>
      <w:r w:rsidR="001F32FF">
        <w:rPr>
          <w:rFonts w:ascii="Times New Roman" w:hAnsi="Times New Roman" w:cs="Times New Roman"/>
        </w:rPr>
        <w:t>and</w:t>
      </w:r>
      <w:r w:rsidR="00F32198">
        <w:rPr>
          <w:rFonts w:ascii="Times New Roman" w:hAnsi="Times New Roman" w:cs="Times New Roman"/>
        </w:rPr>
        <w:t xml:space="preserve"> </w:t>
      </w:r>
      <w:r w:rsidR="001F32FF">
        <w:rPr>
          <w:rFonts w:ascii="Times New Roman" w:hAnsi="Times New Roman" w:cs="Times New Roman"/>
        </w:rPr>
        <w:t>Aboh and Smith</w:t>
      </w:r>
      <w:r w:rsidR="003510E7">
        <w:rPr>
          <w:rFonts w:ascii="Times New Roman" w:hAnsi="Times New Roman" w:cs="Times New Roman"/>
        </w:rPr>
        <w:t xml:space="preserve"> </w:t>
      </w:r>
      <w:r w:rsidR="001F32FF">
        <w:rPr>
          <w:rFonts w:ascii="Times New Roman" w:hAnsi="Times New Roman" w:cs="Times New Roman"/>
        </w:rPr>
        <w:t>investigate reduplication</w:t>
      </w:r>
      <w:r w:rsidR="003510E7">
        <w:rPr>
          <w:rFonts w:ascii="Times New Roman" w:hAnsi="Times New Roman" w:cs="Times New Roman"/>
        </w:rPr>
        <w:t xml:space="preserve"> in Gbe and</w:t>
      </w:r>
      <w:r w:rsidR="0009191F">
        <w:rPr>
          <w:rFonts w:ascii="Times New Roman" w:hAnsi="Times New Roman" w:cs="Times New Roman"/>
        </w:rPr>
        <w:t xml:space="preserve"> the </w:t>
      </w:r>
      <w:r w:rsidR="001F32FF">
        <w:rPr>
          <w:rFonts w:ascii="Times New Roman" w:hAnsi="Times New Roman" w:cs="Times New Roman"/>
        </w:rPr>
        <w:t>c</w:t>
      </w:r>
      <w:r w:rsidR="0009191F">
        <w:rPr>
          <w:rFonts w:ascii="Times New Roman" w:hAnsi="Times New Roman" w:cs="Times New Roman"/>
        </w:rPr>
        <w:t>reole</w:t>
      </w:r>
      <w:r w:rsidR="001F32FF">
        <w:rPr>
          <w:rFonts w:ascii="Times New Roman" w:hAnsi="Times New Roman" w:cs="Times New Roman"/>
        </w:rPr>
        <w:t>s</w:t>
      </w:r>
      <w:r w:rsidR="00335512">
        <w:rPr>
          <w:rFonts w:ascii="Times New Roman" w:hAnsi="Times New Roman" w:cs="Times New Roman"/>
        </w:rPr>
        <w:t xml:space="preserve">. </w:t>
      </w:r>
      <w:r w:rsidR="00047AE4">
        <w:rPr>
          <w:rFonts w:ascii="Times New Roman" w:hAnsi="Times New Roman" w:cs="Times New Roman"/>
        </w:rPr>
        <w:t>T</w:t>
      </w:r>
      <w:r w:rsidR="00823EFA">
        <w:rPr>
          <w:rFonts w:ascii="Times New Roman" w:hAnsi="Times New Roman" w:cs="Times New Roman"/>
        </w:rPr>
        <w:t xml:space="preserve">hese </w:t>
      </w:r>
      <w:r w:rsidR="00047AE4">
        <w:rPr>
          <w:rFonts w:ascii="Times New Roman" w:hAnsi="Times New Roman" w:cs="Times New Roman"/>
        </w:rPr>
        <w:t xml:space="preserve">two </w:t>
      </w:r>
      <w:r w:rsidR="00823EFA">
        <w:rPr>
          <w:rFonts w:ascii="Times New Roman" w:hAnsi="Times New Roman" w:cs="Times New Roman"/>
        </w:rPr>
        <w:t xml:space="preserve">chapters </w:t>
      </w:r>
      <w:r w:rsidR="00335512">
        <w:rPr>
          <w:rFonts w:ascii="Times New Roman" w:hAnsi="Times New Roman" w:cs="Times New Roman"/>
        </w:rPr>
        <w:t>find</w:t>
      </w:r>
      <w:r w:rsidR="001F32FF">
        <w:rPr>
          <w:rFonts w:ascii="Times New Roman" w:hAnsi="Times New Roman" w:cs="Times New Roman"/>
        </w:rPr>
        <w:t xml:space="preserve"> definite substrate effect</w:t>
      </w:r>
      <w:r w:rsidR="00130151">
        <w:rPr>
          <w:rFonts w:ascii="Times New Roman" w:hAnsi="Times New Roman" w:cs="Times New Roman"/>
        </w:rPr>
        <w:t>s</w:t>
      </w:r>
      <w:r w:rsidR="001F32FF">
        <w:rPr>
          <w:rFonts w:ascii="Times New Roman" w:hAnsi="Times New Roman" w:cs="Times New Roman"/>
        </w:rPr>
        <w:t xml:space="preserve"> but </w:t>
      </w:r>
      <w:r w:rsidR="00823EFA">
        <w:rPr>
          <w:rFonts w:ascii="Times New Roman" w:hAnsi="Times New Roman" w:cs="Times New Roman"/>
        </w:rPr>
        <w:t xml:space="preserve">argue </w:t>
      </w:r>
      <w:r w:rsidR="001F32FF">
        <w:rPr>
          <w:rFonts w:ascii="Times New Roman" w:hAnsi="Times New Roman" w:cs="Times New Roman"/>
        </w:rPr>
        <w:t xml:space="preserve">that both </w:t>
      </w:r>
      <w:r w:rsidR="001F32FF" w:rsidRPr="00E77DD8">
        <w:rPr>
          <w:rFonts w:ascii="Times New Roman" w:hAnsi="Times New Roman" w:cs="Times New Roman"/>
        </w:rPr>
        <w:t>creativity and superstrate patterns also played a role.</w:t>
      </w:r>
      <w:r w:rsidR="00E77DD8" w:rsidRPr="00E77DD8">
        <w:rPr>
          <w:rFonts w:ascii="Times New Roman" w:hAnsi="Times New Roman" w:cs="Times New Roman"/>
        </w:rPr>
        <w:t xml:space="preserve"> </w:t>
      </w:r>
      <w:r w:rsidR="00130151" w:rsidRPr="00E77DD8">
        <w:rPr>
          <w:rFonts w:ascii="Times New Roman" w:hAnsi="Times New Roman" w:cs="Times New Roman"/>
        </w:rPr>
        <w:t>Smith explores t</w:t>
      </w:r>
      <w:r w:rsidR="000B5896" w:rsidRPr="00E77DD8">
        <w:rPr>
          <w:rFonts w:ascii="Times New Roman" w:hAnsi="Times New Roman" w:cs="Times New Roman"/>
        </w:rPr>
        <w:t>he role of substrate or adstrate influence in phonology</w:t>
      </w:r>
      <w:r w:rsidR="00823EFA">
        <w:rPr>
          <w:rFonts w:ascii="Times New Roman" w:hAnsi="Times New Roman" w:cs="Times New Roman"/>
        </w:rPr>
        <w:t xml:space="preserve">, </w:t>
      </w:r>
      <w:r w:rsidR="00130151" w:rsidRPr="00E77DD8">
        <w:rPr>
          <w:rFonts w:ascii="Times New Roman" w:hAnsi="Times New Roman" w:cs="Times New Roman"/>
        </w:rPr>
        <w:t xml:space="preserve">while </w:t>
      </w:r>
      <w:r w:rsidR="00E77DD8" w:rsidRPr="00E77DD8">
        <w:rPr>
          <w:rFonts w:ascii="Times New Roman" w:hAnsi="Times New Roman" w:cs="Times New Roman"/>
        </w:rPr>
        <w:t xml:space="preserve">Gbe influence in </w:t>
      </w:r>
      <w:r w:rsidR="00130151" w:rsidRPr="00E77DD8">
        <w:rPr>
          <w:rFonts w:ascii="Times New Roman" w:hAnsi="Times New Roman" w:cs="Times New Roman"/>
        </w:rPr>
        <w:t xml:space="preserve">the </w:t>
      </w:r>
      <w:r w:rsidR="00F659E3" w:rsidRPr="00E77DD8">
        <w:rPr>
          <w:rFonts w:ascii="Times New Roman" w:hAnsi="Times New Roman" w:cs="Times New Roman"/>
        </w:rPr>
        <w:t xml:space="preserve">left periphery </w:t>
      </w:r>
      <w:r w:rsidR="000B5896" w:rsidRPr="00E77DD8">
        <w:rPr>
          <w:rFonts w:ascii="Times New Roman" w:hAnsi="Times New Roman" w:cs="Times New Roman"/>
        </w:rPr>
        <w:t xml:space="preserve">is the subject of </w:t>
      </w:r>
      <w:r w:rsidR="00823EFA">
        <w:rPr>
          <w:rFonts w:ascii="Times New Roman" w:hAnsi="Times New Roman" w:cs="Times New Roman"/>
        </w:rPr>
        <w:t xml:space="preserve">a chapter by </w:t>
      </w:r>
      <w:r w:rsidR="000B5896" w:rsidRPr="00E77DD8">
        <w:rPr>
          <w:rFonts w:ascii="Times New Roman" w:hAnsi="Times New Roman" w:cs="Times New Roman"/>
        </w:rPr>
        <w:t xml:space="preserve">Aboh. Both </w:t>
      </w:r>
      <w:r w:rsidR="00823EFA">
        <w:rPr>
          <w:rFonts w:ascii="Times New Roman" w:hAnsi="Times New Roman" w:cs="Times New Roman"/>
        </w:rPr>
        <w:t xml:space="preserve">of these </w:t>
      </w:r>
      <w:r w:rsidR="004566A2">
        <w:rPr>
          <w:rFonts w:ascii="Times New Roman" w:hAnsi="Times New Roman" w:cs="Times New Roman"/>
        </w:rPr>
        <w:t xml:space="preserve">chapters </w:t>
      </w:r>
      <w:r w:rsidR="000B5896" w:rsidRPr="00E77DD8">
        <w:rPr>
          <w:rFonts w:ascii="Times New Roman" w:hAnsi="Times New Roman" w:cs="Times New Roman"/>
        </w:rPr>
        <w:t xml:space="preserve">assert the importance of African influences but show that it </w:t>
      </w:r>
      <w:r w:rsidR="00D75451" w:rsidRPr="00E77DD8">
        <w:rPr>
          <w:rFonts w:ascii="Times New Roman" w:hAnsi="Times New Roman" w:cs="Times New Roman"/>
        </w:rPr>
        <w:t>was not unitary</w:t>
      </w:r>
      <w:r w:rsidR="000B5896" w:rsidRPr="00E77DD8">
        <w:rPr>
          <w:rFonts w:ascii="Times New Roman" w:hAnsi="Times New Roman" w:cs="Times New Roman"/>
        </w:rPr>
        <w:t xml:space="preserve"> or all-</w:t>
      </w:r>
      <w:r w:rsidR="00130151" w:rsidRPr="00E77DD8">
        <w:rPr>
          <w:rFonts w:ascii="Times New Roman" w:hAnsi="Times New Roman" w:cs="Times New Roman"/>
        </w:rPr>
        <w:t>encompassing</w:t>
      </w:r>
      <w:r w:rsidR="00D75451" w:rsidRPr="00E77DD8">
        <w:rPr>
          <w:rFonts w:ascii="Times New Roman" w:hAnsi="Times New Roman" w:cs="Times New Roman"/>
        </w:rPr>
        <w:t>.</w:t>
      </w:r>
      <w:r w:rsidR="00045E15" w:rsidRPr="00E77DD8">
        <w:rPr>
          <w:rFonts w:ascii="Times New Roman" w:hAnsi="Times New Roman" w:cs="Times New Roman"/>
        </w:rPr>
        <w:t xml:space="preserve"> </w:t>
      </w:r>
      <w:r w:rsidR="00FA59C6">
        <w:rPr>
          <w:rFonts w:ascii="Times New Roman" w:hAnsi="Times New Roman" w:cs="Times New Roman"/>
        </w:rPr>
        <w:t xml:space="preserve">Tonjes </w:t>
      </w:r>
      <w:r w:rsidR="00045E15" w:rsidRPr="00E77DD8">
        <w:rPr>
          <w:rFonts w:ascii="Times New Roman" w:hAnsi="Times New Roman" w:cs="Times New Roman"/>
        </w:rPr>
        <w:t>Veenstra</w:t>
      </w:r>
      <w:r w:rsidR="000B5896" w:rsidRPr="00E77DD8">
        <w:rPr>
          <w:rFonts w:ascii="Times New Roman" w:hAnsi="Times New Roman" w:cs="Times New Roman"/>
        </w:rPr>
        <w:t xml:space="preserve">’s chapter on </w:t>
      </w:r>
      <w:r w:rsidR="00045E15" w:rsidRPr="00E77DD8">
        <w:rPr>
          <w:rFonts w:ascii="Times New Roman" w:hAnsi="Times New Roman" w:cs="Times New Roman"/>
        </w:rPr>
        <w:t>clause-embe</w:t>
      </w:r>
      <w:r w:rsidR="000B5896" w:rsidRPr="00E77DD8">
        <w:rPr>
          <w:rFonts w:ascii="Times New Roman" w:hAnsi="Times New Roman" w:cs="Times New Roman"/>
        </w:rPr>
        <w:t xml:space="preserve">dding verbs in Saamaka and Fon, in contrast, </w:t>
      </w:r>
      <w:r w:rsidR="00045E15" w:rsidRPr="00E77DD8">
        <w:rPr>
          <w:rFonts w:ascii="Times New Roman" w:hAnsi="Times New Roman" w:cs="Times New Roman"/>
        </w:rPr>
        <w:t xml:space="preserve">does not find </w:t>
      </w:r>
      <w:r w:rsidR="00451AEA" w:rsidRPr="00E77DD8">
        <w:rPr>
          <w:rFonts w:ascii="Times New Roman" w:hAnsi="Times New Roman" w:cs="Times New Roman"/>
        </w:rPr>
        <w:t>strong evidence for substrate influence.</w:t>
      </w:r>
    </w:p>
    <w:p w14:paraId="42438BA7" w14:textId="7DAA2453" w:rsidR="000A1198" w:rsidRDefault="00556D78" w:rsidP="00F73367">
      <w:pPr>
        <w:spacing w:after="120"/>
        <w:ind w:firstLine="720"/>
        <w:rPr>
          <w:rFonts w:ascii="Times New Roman" w:hAnsi="Times New Roman" w:cs="Times New Roman"/>
        </w:rPr>
      </w:pPr>
      <w:r w:rsidRPr="00E77DD8">
        <w:rPr>
          <w:rFonts w:ascii="Times New Roman" w:hAnsi="Times New Roman" w:cs="Times New Roman"/>
        </w:rPr>
        <w:t xml:space="preserve">The </w:t>
      </w:r>
      <w:r w:rsidR="00FA59C6">
        <w:rPr>
          <w:rFonts w:ascii="Times New Roman" w:hAnsi="Times New Roman" w:cs="Times New Roman"/>
        </w:rPr>
        <w:t xml:space="preserve">book’s </w:t>
      </w:r>
      <w:r w:rsidR="00451AEA" w:rsidRPr="00E77DD8">
        <w:rPr>
          <w:rFonts w:ascii="Times New Roman" w:hAnsi="Times New Roman" w:cs="Times New Roman"/>
        </w:rPr>
        <w:t>conclud</w:t>
      </w:r>
      <w:r w:rsidR="00D26FF9">
        <w:rPr>
          <w:rFonts w:ascii="Times New Roman" w:hAnsi="Times New Roman" w:cs="Times New Roman"/>
        </w:rPr>
        <w:t>ing part</w:t>
      </w:r>
      <w:r w:rsidRPr="00E77DD8">
        <w:rPr>
          <w:rFonts w:ascii="Times New Roman" w:hAnsi="Times New Roman" w:cs="Times New Roman"/>
        </w:rPr>
        <w:t xml:space="preserve"> </w:t>
      </w:r>
      <w:r w:rsidR="00331725" w:rsidRPr="00E77DD8">
        <w:rPr>
          <w:rFonts w:ascii="Times New Roman" w:hAnsi="Times New Roman" w:cs="Times New Roman"/>
        </w:rPr>
        <w:t>argues</w:t>
      </w:r>
      <w:r w:rsidR="00516B3C" w:rsidRPr="00E77DD8">
        <w:rPr>
          <w:rFonts w:ascii="Times New Roman" w:hAnsi="Times New Roman" w:cs="Times New Roman"/>
        </w:rPr>
        <w:t>, in line with current understandings of creole genesis,</w:t>
      </w:r>
      <w:r w:rsidR="00331725" w:rsidRPr="00E77DD8">
        <w:rPr>
          <w:rFonts w:ascii="Times New Roman" w:hAnsi="Times New Roman" w:cs="Times New Roman"/>
        </w:rPr>
        <w:t xml:space="preserve"> that while African influences are undeniably present </w:t>
      </w:r>
      <w:r w:rsidR="000A1198">
        <w:rPr>
          <w:rFonts w:ascii="Times New Roman" w:hAnsi="Times New Roman" w:cs="Times New Roman"/>
        </w:rPr>
        <w:t xml:space="preserve">in the creoles of Suriname, </w:t>
      </w:r>
      <w:r w:rsidR="00331725" w:rsidRPr="00E77DD8">
        <w:rPr>
          <w:rFonts w:ascii="Times New Roman" w:hAnsi="Times New Roman" w:cs="Times New Roman"/>
        </w:rPr>
        <w:t>creoles are nevertheless “rather distinct, in structural terms, from their African roots, as they are from the Euro</w:t>
      </w:r>
      <w:r w:rsidR="00516B3C" w:rsidRPr="00E77DD8">
        <w:rPr>
          <w:rFonts w:ascii="Times New Roman" w:hAnsi="Times New Roman" w:cs="Times New Roman"/>
        </w:rPr>
        <w:t xml:space="preserve">pean lexifiers.” (p. 408). </w:t>
      </w:r>
      <w:r w:rsidR="000A1198">
        <w:rPr>
          <w:rFonts w:ascii="Times New Roman" w:hAnsi="Times New Roman" w:cs="Times New Roman"/>
        </w:rPr>
        <w:t xml:space="preserve">European and African sources essentially provided the semantic and structural models which enslaved Africans drew </w:t>
      </w:r>
      <w:r w:rsidR="00FA59C6">
        <w:rPr>
          <w:rFonts w:ascii="Times New Roman" w:hAnsi="Times New Roman" w:cs="Times New Roman"/>
        </w:rPr>
        <w:t xml:space="preserve">on </w:t>
      </w:r>
      <w:r w:rsidR="000A1198">
        <w:rPr>
          <w:rFonts w:ascii="Times New Roman" w:hAnsi="Times New Roman" w:cs="Times New Roman"/>
        </w:rPr>
        <w:t xml:space="preserve">when forging a new means of communication. </w:t>
      </w:r>
      <w:r w:rsidR="00516B3C" w:rsidRPr="00E77DD8">
        <w:rPr>
          <w:rFonts w:ascii="Times New Roman" w:hAnsi="Times New Roman" w:cs="Times New Roman"/>
        </w:rPr>
        <w:t xml:space="preserve">The </w:t>
      </w:r>
      <w:r w:rsidR="00FA59C6">
        <w:rPr>
          <w:rFonts w:ascii="Times New Roman" w:hAnsi="Times New Roman" w:cs="Times New Roman"/>
        </w:rPr>
        <w:t xml:space="preserve">book ends with </w:t>
      </w:r>
      <w:r w:rsidR="00516B3C" w:rsidRPr="00E77DD8">
        <w:rPr>
          <w:rFonts w:ascii="Times New Roman" w:hAnsi="Times New Roman" w:cs="Times New Roman"/>
        </w:rPr>
        <w:t>t</w:t>
      </w:r>
      <w:r w:rsidR="008E3BBD" w:rsidRPr="00E77DD8">
        <w:rPr>
          <w:rFonts w:ascii="Times New Roman" w:hAnsi="Times New Roman" w:cs="Times New Roman"/>
        </w:rPr>
        <w:t xml:space="preserve">wo chapters </w:t>
      </w:r>
      <w:r w:rsidR="00516B3C" w:rsidRPr="00E77DD8">
        <w:rPr>
          <w:rFonts w:ascii="Times New Roman" w:hAnsi="Times New Roman" w:cs="Times New Roman"/>
        </w:rPr>
        <w:t>in which Smith</w:t>
      </w:r>
      <w:r w:rsidR="008E3BBD" w:rsidRPr="00E77DD8">
        <w:rPr>
          <w:rFonts w:ascii="Times New Roman" w:hAnsi="Times New Roman" w:cs="Times New Roman"/>
        </w:rPr>
        <w:t xml:space="preserve"> summarize</w:t>
      </w:r>
      <w:r w:rsidR="000A1198">
        <w:rPr>
          <w:rFonts w:ascii="Times New Roman" w:hAnsi="Times New Roman" w:cs="Times New Roman"/>
        </w:rPr>
        <w:t>s</w:t>
      </w:r>
      <w:r w:rsidR="008E3BBD" w:rsidRPr="00E77DD8">
        <w:rPr>
          <w:rFonts w:ascii="Times New Roman" w:hAnsi="Times New Roman" w:cs="Times New Roman"/>
        </w:rPr>
        <w:t xml:space="preserve"> current knowledge about the </w:t>
      </w:r>
      <w:r w:rsidR="00FA59C6">
        <w:rPr>
          <w:rFonts w:ascii="Times New Roman" w:hAnsi="Times New Roman" w:cs="Times New Roman"/>
        </w:rPr>
        <w:t xml:space="preserve">contributions of </w:t>
      </w:r>
      <w:r w:rsidR="008E3BBD" w:rsidRPr="00E77DD8">
        <w:rPr>
          <w:rFonts w:ascii="Times New Roman" w:hAnsi="Times New Roman" w:cs="Times New Roman"/>
        </w:rPr>
        <w:t xml:space="preserve">Kikongo and Gbe vocabulary </w:t>
      </w:r>
      <w:r w:rsidR="00FA59C6">
        <w:rPr>
          <w:rFonts w:ascii="Times New Roman" w:hAnsi="Times New Roman" w:cs="Times New Roman"/>
        </w:rPr>
        <w:t>to</w:t>
      </w:r>
      <w:r w:rsidR="008E3BBD" w:rsidRPr="00E77DD8">
        <w:rPr>
          <w:rFonts w:ascii="Times New Roman" w:hAnsi="Times New Roman" w:cs="Times New Roman"/>
        </w:rPr>
        <w:t xml:space="preserve"> the Surinamese creoles, including </w:t>
      </w:r>
      <w:r w:rsidR="000A1198">
        <w:rPr>
          <w:rFonts w:ascii="Times New Roman" w:hAnsi="Times New Roman" w:cs="Times New Roman"/>
        </w:rPr>
        <w:t xml:space="preserve">an annotated </w:t>
      </w:r>
      <w:r w:rsidR="00516B3C" w:rsidRPr="00E77DD8">
        <w:rPr>
          <w:rFonts w:ascii="Times New Roman" w:hAnsi="Times New Roman" w:cs="Times New Roman"/>
        </w:rPr>
        <w:t>word</w:t>
      </w:r>
      <w:r w:rsidR="008E3BBD" w:rsidRPr="00E77DD8">
        <w:rPr>
          <w:rFonts w:ascii="Times New Roman" w:hAnsi="Times New Roman" w:cs="Times New Roman"/>
        </w:rPr>
        <w:t xml:space="preserve"> list </w:t>
      </w:r>
      <w:r w:rsidR="00516B3C" w:rsidRPr="00E77DD8">
        <w:rPr>
          <w:rFonts w:ascii="Times New Roman" w:hAnsi="Times New Roman" w:cs="Times New Roman"/>
        </w:rPr>
        <w:t xml:space="preserve">based on the published linguistic literature without, however, taking into account </w:t>
      </w:r>
      <w:r w:rsidR="00E62F84">
        <w:rPr>
          <w:rFonts w:ascii="Times New Roman" w:hAnsi="Times New Roman" w:cs="Times New Roman"/>
        </w:rPr>
        <w:t xml:space="preserve">the wealth of data available in </w:t>
      </w:r>
      <w:r w:rsidR="00FA59C6">
        <w:rPr>
          <w:rFonts w:ascii="Times New Roman" w:hAnsi="Times New Roman" w:cs="Times New Roman"/>
        </w:rPr>
        <w:t xml:space="preserve">Richard </w:t>
      </w:r>
      <w:r w:rsidR="00516B3C" w:rsidRPr="00E77DD8">
        <w:rPr>
          <w:rFonts w:ascii="Times New Roman" w:hAnsi="Times New Roman" w:cs="Times New Roman"/>
        </w:rPr>
        <w:t>Price</w:t>
      </w:r>
      <w:r w:rsidR="00FA59C6">
        <w:rPr>
          <w:rFonts w:ascii="Times New Roman" w:hAnsi="Times New Roman" w:cs="Times New Roman"/>
        </w:rPr>
        <w:t xml:space="preserve">’s </w:t>
      </w:r>
      <w:r w:rsidR="00FA59C6">
        <w:rPr>
          <w:rFonts w:ascii="Times New Roman" w:hAnsi="Times New Roman" w:cs="Times New Roman"/>
          <w:i/>
        </w:rPr>
        <w:t>Travels with Tooy</w:t>
      </w:r>
      <w:r w:rsidR="00FA59C6">
        <w:rPr>
          <w:rFonts w:ascii="Times New Roman" w:hAnsi="Times New Roman" w:cs="Times New Roman"/>
        </w:rPr>
        <w:t>.</w:t>
      </w:r>
      <w:r w:rsidR="00E62F84">
        <w:rPr>
          <w:rStyle w:val="FootnoteReference"/>
          <w:rFonts w:ascii="Times New Roman" w:hAnsi="Times New Roman" w:cs="Times New Roman"/>
        </w:rPr>
        <w:footnoteReference w:id="2"/>
      </w:r>
      <w:r w:rsidR="00516B3C" w:rsidRPr="00E77DD8">
        <w:rPr>
          <w:rFonts w:ascii="Times New Roman" w:hAnsi="Times New Roman" w:cs="Times New Roman"/>
        </w:rPr>
        <w:t xml:space="preserve"> A complete</w:t>
      </w:r>
      <w:r w:rsidR="00815939" w:rsidRPr="00E77DD8">
        <w:rPr>
          <w:rFonts w:ascii="Times New Roman" w:hAnsi="Times New Roman" w:cs="Times New Roman"/>
        </w:rPr>
        <w:t xml:space="preserve"> project bibliography, a </w:t>
      </w:r>
      <w:r w:rsidR="00047AE4">
        <w:rPr>
          <w:rFonts w:ascii="Times New Roman" w:hAnsi="Times New Roman" w:cs="Times New Roman"/>
        </w:rPr>
        <w:t>general</w:t>
      </w:r>
      <w:r w:rsidR="00047AE4" w:rsidRPr="00E77DD8">
        <w:rPr>
          <w:rFonts w:ascii="Times New Roman" w:hAnsi="Times New Roman" w:cs="Times New Roman"/>
        </w:rPr>
        <w:t xml:space="preserve"> </w:t>
      </w:r>
      <w:r w:rsidR="00815939" w:rsidRPr="00E77DD8">
        <w:rPr>
          <w:rFonts w:ascii="Times New Roman" w:hAnsi="Times New Roman" w:cs="Times New Roman"/>
        </w:rPr>
        <w:t>bibliography and several indexes</w:t>
      </w:r>
      <w:r w:rsidR="00E77DD8" w:rsidRPr="00E77DD8">
        <w:rPr>
          <w:rFonts w:ascii="Times New Roman" w:hAnsi="Times New Roman" w:cs="Times New Roman"/>
        </w:rPr>
        <w:t xml:space="preserve"> also feature </w:t>
      </w:r>
      <w:r w:rsidR="000A1198">
        <w:rPr>
          <w:rFonts w:ascii="Times New Roman" w:hAnsi="Times New Roman" w:cs="Times New Roman"/>
        </w:rPr>
        <w:t xml:space="preserve">at the end of </w:t>
      </w:r>
      <w:r w:rsidR="00E77DD8" w:rsidRPr="00E77DD8">
        <w:rPr>
          <w:rFonts w:ascii="Times New Roman" w:hAnsi="Times New Roman" w:cs="Times New Roman"/>
        </w:rPr>
        <w:t xml:space="preserve">this section. </w:t>
      </w:r>
    </w:p>
    <w:p w14:paraId="6CC44AFE" w14:textId="03407DD7" w:rsidR="00E77DD8" w:rsidRPr="00E77DD8" w:rsidRDefault="00FA59C6" w:rsidP="00F73367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Surviving the Middle Passage</w:t>
      </w:r>
      <w:r w:rsidR="00E77DD8" w:rsidRPr="00E77DD8">
        <w:rPr>
          <w:rFonts w:ascii="Times New Roman" w:hAnsi="Times New Roman" w:cs="Times New Roman"/>
        </w:rPr>
        <w:t xml:space="preserve"> is one of the most </w:t>
      </w:r>
      <w:r w:rsidR="00815939" w:rsidRPr="00E77DD8">
        <w:rPr>
          <w:rFonts w:ascii="Times New Roman" w:hAnsi="Times New Roman" w:cs="Times New Roman"/>
        </w:rPr>
        <w:t>comprehensive investigation</w:t>
      </w:r>
      <w:r w:rsidR="00E77DD8" w:rsidRPr="00E77DD8">
        <w:rPr>
          <w:rFonts w:ascii="Times New Roman" w:hAnsi="Times New Roman" w:cs="Times New Roman"/>
        </w:rPr>
        <w:t>s</w:t>
      </w:r>
      <w:r w:rsidR="00815939" w:rsidRPr="00E77DD8">
        <w:rPr>
          <w:rFonts w:ascii="Times New Roman" w:hAnsi="Times New Roman" w:cs="Times New Roman"/>
        </w:rPr>
        <w:t xml:space="preserve"> into the role of Africanism</w:t>
      </w:r>
      <w:r>
        <w:rPr>
          <w:rFonts w:ascii="Times New Roman" w:hAnsi="Times New Roman" w:cs="Times New Roman"/>
        </w:rPr>
        <w:t>s</w:t>
      </w:r>
      <w:r w:rsidR="00815939" w:rsidRPr="00E77DD8">
        <w:rPr>
          <w:rFonts w:ascii="Times New Roman" w:hAnsi="Times New Roman" w:cs="Times New Roman"/>
        </w:rPr>
        <w:t xml:space="preserve"> in creole </w:t>
      </w:r>
      <w:r w:rsidR="00E77DD8" w:rsidRPr="00E77DD8">
        <w:rPr>
          <w:rFonts w:ascii="Times New Roman" w:hAnsi="Times New Roman" w:cs="Times New Roman"/>
        </w:rPr>
        <w:t>formation</w:t>
      </w:r>
      <w:r w:rsidR="00080954">
        <w:rPr>
          <w:rFonts w:ascii="Times New Roman" w:hAnsi="Times New Roman" w:cs="Times New Roman"/>
        </w:rPr>
        <w:t xml:space="preserve"> </w:t>
      </w:r>
      <w:r w:rsidR="000A1198">
        <w:rPr>
          <w:rFonts w:ascii="Times New Roman" w:hAnsi="Times New Roman" w:cs="Times New Roman"/>
        </w:rPr>
        <w:t xml:space="preserve">currently available </w:t>
      </w:r>
      <w:r w:rsidR="00080954">
        <w:rPr>
          <w:rFonts w:ascii="Times New Roman" w:hAnsi="Times New Roman" w:cs="Times New Roman"/>
        </w:rPr>
        <w:t xml:space="preserve">and is set to provide food for thought </w:t>
      </w:r>
      <w:r w:rsidR="000A1198">
        <w:rPr>
          <w:rFonts w:ascii="Times New Roman" w:hAnsi="Times New Roman" w:cs="Times New Roman"/>
        </w:rPr>
        <w:t xml:space="preserve">and spark renewed interest </w:t>
      </w:r>
      <w:r w:rsidR="005D4752">
        <w:rPr>
          <w:rFonts w:ascii="Times New Roman" w:hAnsi="Times New Roman" w:cs="Times New Roman"/>
        </w:rPr>
        <w:t xml:space="preserve">in this line of research </w:t>
      </w:r>
      <w:r w:rsidR="00080954">
        <w:rPr>
          <w:rFonts w:ascii="Times New Roman" w:hAnsi="Times New Roman" w:cs="Times New Roman"/>
        </w:rPr>
        <w:t>for years to come.</w:t>
      </w:r>
    </w:p>
    <w:p w14:paraId="48A9AA65" w14:textId="430A8FA6" w:rsidR="00DF41F7" w:rsidRDefault="00DF41F7">
      <w:pPr>
        <w:rPr>
          <w:rFonts w:ascii="Times New Roman" w:hAnsi="Times New Roman" w:cs="Times New Roman"/>
        </w:rPr>
      </w:pPr>
    </w:p>
    <w:p w14:paraId="26F0686E" w14:textId="77777777" w:rsidR="00E62F84" w:rsidRDefault="00E62F84" w:rsidP="00F7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Bettina Migge</w:t>
      </w:r>
    </w:p>
    <w:p w14:paraId="72F32192" w14:textId="3FE24AD8" w:rsidR="00E62F84" w:rsidRDefault="00E62F84" w:rsidP="00F7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Languages, Cultures &amp; Linguistics</w:t>
      </w:r>
      <w:r w:rsidR="005224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University College Dublin, </w:t>
      </w:r>
      <w:r w:rsidR="0052243A">
        <w:rPr>
          <w:rFonts w:ascii="Times New Roman" w:hAnsi="Times New Roman" w:cs="Times New Roman"/>
        </w:rPr>
        <w:t>Dublin</w:t>
      </w:r>
      <w:r w:rsidR="00F73367">
        <w:rPr>
          <w:rFonts w:ascii="Times New Roman" w:hAnsi="Times New Roman" w:cs="Times New Roman"/>
        </w:rPr>
        <w:t xml:space="preserve"> 4</w:t>
      </w:r>
      <w:r w:rsidR="005224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Ireland</w:t>
      </w:r>
    </w:p>
    <w:p w14:paraId="43A18822" w14:textId="6A9E6B69" w:rsidR="00E62F84" w:rsidRPr="00E77DD8" w:rsidRDefault="00E62F84" w:rsidP="00F7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bettinamigge@ucd.ie</w:t>
      </w:r>
    </w:p>
    <w:sectPr w:rsidR="00E62F84" w:rsidRPr="00E77DD8" w:rsidSect="00F733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794F" w14:textId="77777777" w:rsidR="00747C8B" w:rsidRDefault="00747C8B" w:rsidP="00E62F84">
      <w:r>
        <w:separator/>
      </w:r>
    </w:p>
  </w:endnote>
  <w:endnote w:type="continuationSeparator" w:id="0">
    <w:p w14:paraId="501371D7" w14:textId="77777777" w:rsidR="00747C8B" w:rsidRDefault="00747C8B" w:rsidP="00E6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296E" w14:textId="77777777" w:rsidR="00747C8B" w:rsidRDefault="00747C8B" w:rsidP="00E62F84">
      <w:r>
        <w:separator/>
      </w:r>
    </w:p>
  </w:footnote>
  <w:footnote w:type="continuationSeparator" w:id="0">
    <w:p w14:paraId="04D64F5D" w14:textId="77777777" w:rsidR="00747C8B" w:rsidRDefault="00747C8B" w:rsidP="00E62F84">
      <w:r>
        <w:continuationSeparator/>
      </w:r>
    </w:p>
  </w:footnote>
  <w:footnote w:id="1">
    <w:p w14:paraId="5B1B57F7" w14:textId="7D00CD63" w:rsidR="000A1198" w:rsidRPr="00E77DD8" w:rsidRDefault="000A1198" w:rsidP="00584F36">
      <w:pPr>
        <w:pStyle w:val="FootnoteText"/>
      </w:pPr>
      <w:r>
        <w:rPr>
          <w:rStyle w:val="FootnoteReference"/>
        </w:rPr>
        <w:footnoteRef/>
      </w:r>
      <w:r w:rsidR="00584F36">
        <w:t xml:space="preserve">Sarah </w:t>
      </w:r>
      <w:r w:rsidRPr="00E77DD8">
        <w:t xml:space="preserve">Roberts, 2000. Nativization in the genesis of Hawaiian Creole. </w:t>
      </w:r>
      <w:r w:rsidRPr="00584F36">
        <w:rPr>
          <w:i/>
        </w:rPr>
        <w:t>In</w:t>
      </w:r>
      <w:r w:rsidRPr="00E77DD8">
        <w:t xml:space="preserve"> </w:t>
      </w:r>
      <w:r w:rsidR="00584F36" w:rsidRPr="00E77DD8">
        <w:t>John H. McWhorter (ed.)</w:t>
      </w:r>
      <w:r w:rsidR="00584F36">
        <w:t>,</w:t>
      </w:r>
      <w:r w:rsidR="00584F36" w:rsidRPr="00E77DD8">
        <w:t xml:space="preserve"> </w:t>
      </w:r>
      <w:r w:rsidRPr="00E62F84">
        <w:rPr>
          <w:i/>
        </w:rPr>
        <w:t>Language Change and Language Contact in Pidgins and Creoles</w:t>
      </w:r>
      <w:r w:rsidRPr="00E77DD8">
        <w:t xml:space="preserve">,  </w:t>
      </w:r>
      <w:r w:rsidR="00584F36">
        <w:t>(</w:t>
      </w:r>
      <w:r w:rsidRPr="00E77DD8">
        <w:t>Amsterdam: John Benjamins</w:t>
      </w:r>
      <w:r w:rsidR="00584F36">
        <w:t>) pp. 257-300</w:t>
      </w:r>
      <w:r>
        <w:t>.</w:t>
      </w:r>
    </w:p>
    <w:p w14:paraId="414D0E31" w14:textId="7F86C4C1" w:rsidR="000A1198" w:rsidRDefault="000A1198">
      <w:pPr>
        <w:pStyle w:val="FootnoteText"/>
      </w:pPr>
    </w:p>
  </w:footnote>
  <w:footnote w:id="2">
    <w:p w14:paraId="6AD86A9C" w14:textId="315FEE13" w:rsidR="000A1198" w:rsidRPr="00E77DD8" w:rsidRDefault="000A1198" w:rsidP="00584F36">
      <w:pPr>
        <w:pStyle w:val="FootnoteText"/>
      </w:pPr>
      <w:r>
        <w:rPr>
          <w:rStyle w:val="FootnoteReference"/>
        </w:rPr>
        <w:footnoteRef/>
      </w:r>
      <w:r w:rsidRPr="00E77DD8">
        <w:t xml:space="preserve"> Richard</w:t>
      </w:r>
      <w:r w:rsidR="00FA59C6">
        <w:t xml:space="preserve"> Price,</w:t>
      </w:r>
      <w:r w:rsidRPr="00E77DD8">
        <w:t xml:space="preserve"> 2007. </w:t>
      </w:r>
      <w:r w:rsidRPr="00E77DD8">
        <w:rPr>
          <w:i/>
        </w:rPr>
        <w:t>Travels with Tooy: History, Memory and the African American Imagination</w:t>
      </w:r>
      <w:r w:rsidRPr="00E77DD8">
        <w:t xml:space="preserve"> </w:t>
      </w:r>
      <w:r w:rsidR="00584F36">
        <w:t>(</w:t>
      </w:r>
      <w:r w:rsidRPr="00E77DD8">
        <w:t>Chicago: The University of Chicago Press</w:t>
      </w:r>
      <w:r w:rsidR="00584F36">
        <w:t>)</w:t>
      </w:r>
      <w:r w:rsidRPr="00E77DD8">
        <w:t>.</w:t>
      </w:r>
    </w:p>
    <w:p w14:paraId="4AA09E13" w14:textId="6409E664" w:rsidR="000A1198" w:rsidRDefault="000A119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E4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5"/>
    <w:rsid w:val="000163D8"/>
    <w:rsid w:val="0002075C"/>
    <w:rsid w:val="00025016"/>
    <w:rsid w:val="00044136"/>
    <w:rsid w:val="00045E15"/>
    <w:rsid w:val="00047AE4"/>
    <w:rsid w:val="00052BD2"/>
    <w:rsid w:val="0005442C"/>
    <w:rsid w:val="000633F3"/>
    <w:rsid w:val="000707FF"/>
    <w:rsid w:val="00080954"/>
    <w:rsid w:val="0009191F"/>
    <w:rsid w:val="000A1198"/>
    <w:rsid w:val="000A71FA"/>
    <w:rsid w:val="000B5896"/>
    <w:rsid w:val="000B6707"/>
    <w:rsid w:val="001012DC"/>
    <w:rsid w:val="001060E1"/>
    <w:rsid w:val="00124463"/>
    <w:rsid w:val="00130151"/>
    <w:rsid w:val="0014641E"/>
    <w:rsid w:val="00151D70"/>
    <w:rsid w:val="00187F74"/>
    <w:rsid w:val="001A351B"/>
    <w:rsid w:val="001B6082"/>
    <w:rsid w:val="001C2BD7"/>
    <w:rsid w:val="001E0306"/>
    <w:rsid w:val="001F32FF"/>
    <w:rsid w:val="001F4D25"/>
    <w:rsid w:val="001F58EA"/>
    <w:rsid w:val="00200682"/>
    <w:rsid w:val="00253138"/>
    <w:rsid w:val="0025711E"/>
    <w:rsid w:val="00260276"/>
    <w:rsid w:val="00262873"/>
    <w:rsid w:val="00265B33"/>
    <w:rsid w:val="0028064A"/>
    <w:rsid w:val="00291276"/>
    <w:rsid w:val="002B3D74"/>
    <w:rsid w:val="002B5BEB"/>
    <w:rsid w:val="002E79EB"/>
    <w:rsid w:val="003179A6"/>
    <w:rsid w:val="00331725"/>
    <w:rsid w:val="00335512"/>
    <w:rsid w:val="003510E7"/>
    <w:rsid w:val="0036470C"/>
    <w:rsid w:val="0038535B"/>
    <w:rsid w:val="003C0C7E"/>
    <w:rsid w:val="004103BB"/>
    <w:rsid w:val="004146FA"/>
    <w:rsid w:val="00414CE5"/>
    <w:rsid w:val="004362F6"/>
    <w:rsid w:val="00451AEA"/>
    <w:rsid w:val="004566A2"/>
    <w:rsid w:val="00475B44"/>
    <w:rsid w:val="004A1746"/>
    <w:rsid w:val="004B1B89"/>
    <w:rsid w:val="004B224F"/>
    <w:rsid w:val="005134A0"/>
    <w:rsid w:val="00516B3C"/>
    <w:rsid w:val="0052243A"/>
    <w:rsid w:val="00534228"/>
    <w:rsid w:val="00556D78"/>
    <w:rsid w:val="00583851"/>
    <w:rsid w:val="00584F36"/>
    <w:rsid w:val="0058759A"/>
    <w:rsid w:val="005C500F"/>
    <w:rsid w:val="005C7C57"/>
    <w:rsid w:val="005D4260"/>
    <w:rsid w:val="005D4752"/>
    <w:rsid w:val="005D66F6"/>
    <w:rsid w:val="00604126"/>
    <w:rsid w:val="006549D0"/>
    <w:rsid w:val="00683595"/>
    <w:rsid w:val="00715A15"/>
    <w:rsid w:val="0073708B"/>
    <w:rsid w:val="00747C8B"/>
    <w:rsid w:val="00761834"/>
    <w:rsid w:val="007946C4"/>
    <w:rsid w:val="007A32F3"/>
    <w:rsid w:val="007B1A84"/>
    <w:rsid w:val="007B1F28"/>
    <w:rsid w:val="00803F6D"/>
    <w:rsid w:val="00815939"/>
    <w:rsid w:val="0082150D"/>
    <w:rsid w:val="00823EFA"/>
    <w:rsid w:val="008374D5"/>
    <w:rsid w:val="00846961"/>
    <w:rsid w:val="00891769"/>
    <w:rsid w:val="0089575B"/>
    <w:rsid w:val="008A4EF3"/>
    <w:rsid w:val="008B151A"/>
    <w:rsid w:val="008E3BBD"/>
    <w:rsid w:val="009321D5"/>
    <w:rsid w:val="009321F1"/>
    <w:rsid w:val="0094133E"/>
    <w:rsid w:val="009432B0"/>
    <w:rsid w:val="009575BB"/>
    <w:rsid w:val="009901FC"/>
    <w:rsid w:val="009D409F"/>
    <w:rsid w:val="00A06BFC"/>
    <w:rsid w:val="00A10C78"/>
    <w:rsid w:val="00A35DB9"/>
    <w:rsid w:val="00A505FE"/>
    <w:rsid w:val="00A61E0F"/>
    <w:rsid w:val="00A718EA"/>
    <w:rsid w:val="00A96499"/>
    <w:rsid w:val="00AC1E8B"/>
    <w:rsid w:val="00B2368C"/>
    <w:rsid w:val="00B522DD"/>
    <w:rsid w:val="00B83CDA"/>
    <w:rsid w:val="00B922C7"/>
    <w:rsid w:val="00BF072B"/>
    <w:rsid w:val="00C06253"/>
    <w:rsid w:val="00C56F7E"/>
    <w:rsid w:val="00C64720"/>
    <w:rsid w:val="00C855BC"/>
    <w:rsid w:val="00C86EAE"/>
    <w:rsid w:val="00CD591A"/>
    <w:rsid w:val="00CF6063"/>
    <w:rsid w:val="00D00DE7"/>
    <w:rsid w:val="00D065B0"/>
    <w:rsid w:val="00D21C3C"/>
    <w:rsid w:val="00D26FF9"/>
    <w:rsid w:val="00D40526"/>
    <w:rsid w:val="00D75451"/>
    <w:rsid w:val="00DA0D96"/>
    <w:rsid w:val="00DC4D57"/>
    <w:rsid w:val="00DE6D32"/>
    <w:rsid w:val="00DF41F7"/>
    <w:rsid w:val="00E52B75"/>
    <w:rsid w:val="00E551B9"/>
    <w:rsid w:val="00E62F84"/>
    <w:rsid w:val="00E701AD"/>
    <w:rsid w:val="00E77DD8"/>
    <w:rsid w:val="00EA1E19"/>
    <w:rsid w:val="00EC0AF9"/>
    <w:rsid w:val="00F013DA"/>
    <w:rsid w:val="00F06581"/>
    <w:rsid w:val="00F140D7"/>
    <w:rsid w:val="00F17221"/>
    <w:rsid w:val="00F32198"/>
    <w:rsid w:val="00F41180"/>
    <w:rsid w:val="00F460E2"/>
    <w:rsid w:val="00F46E33"/>
    <w:rsid w:val="00F659E3"/>
    <w:rsid w:val="00F73367"/>
    <w:rsid w:val="00FA42DE"/>
    <w:rsid w:val="00FA59C6"/>
    <w:rsid w:val="00FD2C72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11DC4"/>
  <w14:defaultImageDpi w14:val="300"/>
  <w15:docId w15:val="{E1B7C4C7-405A-4730-B6B0-C486A8C0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584F36"/>
    <w:pPr>
      <w:spacing w:after="120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4F36"/>
    <w:rPr>
      <w:rFonts w:ascii="Times New Roman" w:hAnsi="Times New Roman"/>
      <w:sz w:val="22"/>
    </w:rPr>
  </w:style>
  <w:style w:type="character" w:styleId="FootnoteReference">
    <w:name w:val="footnote reference"/>
    <w:basedOn w:val="DefaultParagraphFont"/>
    <w:uiPriority w:val="99"/>
    <w:unhideWhenUsed/>
    <w:rsid w:val="00E62F8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3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 Technology</dc:creator>
  <cp:keywords/>
  <dc:description/>
  <cp:lastModifiedBy>sally price</cp:lastModifiedBy>
  <cp:revision>5</cp:revision>
  <dcterms:created xsi:type="dcterms:W3CDTF">2015-11-03T12:31:00Z</dcterms:created>
  <dcterms:modified xsi:type="dcterms:W3CDTF">2015-11-03T14:14:00Z</dcterms:modified>
</cp:coreProperties>
</file>