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4424F8" w14:textId="0A9DDA27" w:rsidR="00ED1647" w:rsidRPr="0068429D" w:rsidRDefault="00ED1647" w:rsidP="0081407D">
      <w:pPr>
        <w:spacing w:before="120" w:after="120" w:line="480" w:lineRule="auto"/>
        <w:jc w:val="center"/>
        <w:rPr>
          <w:rFonts w:ascii="Baskerville" w:hAnsi="Baskerville" w:cs="Times New Roman"/>
          <w:b/>
          <w:color w:val="000000" w:themeColor="text1"/>
          <w:sz w:val="28"/>
          <w:szCs w:val="28"/>
          <w:u w:val="single"/>
        </w:rPr>
      </w:pPr>
      <w:r w:rsidRPr="0068429D">
        <w:rPr>
          <w:rFonts w:ascii="Baskerville" w:hAnsi="Baskerville" w:cs="Times New Roman"/>
          <w:b/>
          <w:color w:val="000000" w:themeColor="text1"/>
          <w:sz w:val="28"/>
          <w:szCs w:val="28"/>
          <w:u w:val="single"/>
        </w:rPr>
        <w:t xml:space="preserve">Zen as everyday </w:t>
      </w:r>
      <w:r w:rsidRPr="0068429D">
        <w:rPr>
          <w:rFonts w:ascii="Baskerville" w:hAnsi="Baskerville" w:cs="Times New Roman"/>
          <w:b/>
          <w:i/>
          <w:color w:val="000000" w:themeColor="text1"/>
          <w:sz w:val="28"/>
          <w:szCs w:val="28"/>
          <w:u w:val="single"/>
        </w:rPr>
        <w:t>praxis</w:t>
      </w:r>
      <w:r w:rsidR="006A3300" w:rsidRPr="0068429D">
        <w:rPr>
          <w:rFonts w:ascii="Baskerville" w:hAnsi="Baskerville" w:cs="Times New Roman"/>
          <w:b/>
          <w:color w:val="000000" w:themeColor="text1"/>
          <w:sz w:val="28"/>
          <w:szCs w:val="28"/>
          <w:u w:val="single"/>
        </w:rPr>
        <w:t xml:space="preserve">: </w:t>
      </w:r>
    </w:p>
    <w:p w14:paraId="68D4E821" w14:textId="444AF4CB" w:rsidR="000D045C" w:rsidRPr="0068429D" w:rsidRDefault="006A3300" w:rsidP="0081407D">
      <w:pPr>
        <w:spacing w:before="120" w:after="120" w:line="480" w:lineRule="auto"/>
        <w:jc w:val="center"/>
        <w:rPr>
          <w:rFonts w:ascii="Baskerville" w:hAnsi="Baskerville" w:cs="Times New Roman"/>
          <w:b/>
          <w:color w:val="000000" w:themeColor="text1"/>
          <w:sz w:val="28"/>
          <w:szCs w:val="28"/>
          <w:u w:val="single"/>
        </w:rPr>
      </w:pPr>
      <w:r w:rsidRPr="0068429D">
        <w:rPr>
          <w:rFonts w:ascii="Baskerville" w:hAnsi="Baskerville" w:cs="Times New Roman"/>
          <w:b/>
          <w:color w:val="000000" w:themeColor="text1"/>
          <w:sz w:val="28"/>
          <w:szCs w:val="28"/>
          <w:u w:val="single"/>
        </w:rPr>
        <w:t xml:space="preserve">A </w:t>
      </w:r>
      <w:r w:rsidR="00ED1647" w:rsidRPr="0068429D">
        <w:rPr>
          <w:rFonts w:ascii="Baskerville" w:hAnsi="Baskerville" w:cs="Times New Roman"/>
          <w:b/>
          <w:color w:val="000000" w:themeColor="text1"/>
          <w:sz w:val="28"/>
          <w:szCs w:val="28"/>
          <w:u w:val="single"/>
        </w:rPr>
        <w:t>way o</w:t>
      </w:r>
      <w:r w:rsidRPr="0068429D">
        <w:rPr>
          <w:rFonts w:ascii="Baskerville" w:hAnsi="Baskerville" w:cs="Times New Roman"/>
          <w:b/>
          <w:color w:val="000000" w:themeColor="text1"/>
          <w:sz w:val="28"/>
          <w:szCs w:val="28"/>
          <w:u w:val="single"/>
        </w:rPr>
        <w:t xml:space="preserve">ut of </w:t>
      </w:r>
      <w:r w:rsidR="00ED1647" w:rsidRPr="0068429D">
        <w:rPr>
          <w:rFonts w:ascii="Baskerville" w:hAnsi="Baskerville" w:cs="Times New Roman"/>
          <w:b/>
          <w:color w:val="000000" w:themeColor="text1"/>
          <w:sz w:val="28"/>
          <w:szCs w:val="28"/>
          <w:u w:val="single"/>
        </w:rPr>
        <w:t>Italo Calvino’s n</w:t>
      </w:r>
      <w:r w:rsidRPr="0068429D">
        <w:rPr>
          <w:rFonts w:ascii="Baskerville" w:hAnsi="Baskerville" w:cs="Times New Roman"/>
          <w:b/>
          <w:color w:val="000000" w:themeColor="text1"/>
          <w:sz w:val="28"/>
          <w:szCs w:val="28"/>
          <w:u w:val="single"/>
        </w:rPr>
        <w:t>eurosis</w:t>
      </w:r>
    </w:p>
    <w:p w14:paraId="28B3CAA7" w14:textId="14723D7D" w:rsidR="00411F20" w:rsidRPr="0068429D" w:rsidRDefault="00411F20" w:rsidP="0081407D">
      <w:pPr>
        <w:spacing w:before="120" w:after="120" w:line="480" w:lineRule="auto"/>
        <w:jc w:val="center"/>
        <w:rPr>
          <w:rFonts w:ascii="Baskerville" w:hAnsi="Baskerville" w:cs="Times New Roman"/>
          <w:color w:val="000000" w:themeColor="text1"/>
          <w:szCs w:val="28"/>
          <w:u w:val="single"/>
        </w:rPr>
      </w:pPr>
      <w:r w:rsidRPr="0068429D">
        <w:rPr>
          <w:rFonts w:ascii="Baskerville" w:hAnsi="Baskerville" w:cs="Times New Roman"/>
          <w:color w:val="000000" w:themeColor="text1"/>
          <w:szCs w:val="28"/>
          <w:u w:val="single"/>
        </w:rPr>
        <w:t>Claudia Dellacasa, Universität Tübingen</w:t>
      </w:r>
    </w:p>
    <w:p w14:paraId="304A59FC" w14:textId="77777777" w:rsidR="003A1C0B" w:rsidRPr="0068429D" w:rsidRDefault="003A1C0B" w:rsidP="0081407D">
      <w:pPr>
        <w:spacing w:before="120" w:after="120" w:line="480" w:lineRule="auto"/>
        <w:jc w:val="both"/>
        <w:rPr>
          <w:rFonts w:ascii="Baskerville" w:hAnsi="Baskerville" w:cs="Times New Roman"/>
          <w:color w:val="000000" w:themeColor="text1"/>
        </w:rPr>
      </w:pPr>
    </w:p>
    <w:p w14:paraId="02B6D1FB" w14:textId="77777777" w:rsidR="00246DAD" w:rsidRPr="0068429D" w:rsidRDefault="00211AC7" w:rsidP="0081407D">
      <w:pPr>
        <w:spacing w:before="120" w:after="120" w:line="480" w:lineRule="auto"/>
        <w:jc w:val="both"/>
        <w:rPr>
          <w:rFonts w:ascii="Baskerville" w:hAnsi="Baskerville" w:cs="Times New Roman"/>
          <w:b/>
          <w:color w:val="000000" w:themeColor="text1"/>
        </w:rPr>
      </w:pPr>
      <w:r w:rsidRPr="0068429D">
        <w:rPr>
          <w:rFonts w:ascii="Baskerville" w:hAnsi="Baskerville" w:cs="Times New Roman"/>
          <w:b/>
          <w:color w:val="000000" w:themeColor="text1"/>
        </w:rPr>
        <w:t>Abstract</w:t>
      </w:r>
    </w:p>
    <w:p w14:paraId="676C59A1" w14:textId="23164FF7" w:rsidR="00E1109C" w:rsidRPr="0068429D" w:rsidRDefault="00C24515"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In Italo Calvino’s work</w:t>
      </w:r>
      <w:r w:rsidR="00FA4783" w:rsidRPr="0068429D">
        <w:rPr>
          <w:rFonts w:ascii="Baskerville" w:hAnsi="Baskerville" w:cs="Times New Roman"/>
          <w:color w:val="000000" w:themeColor="text1"/>
        </w:rPr>
        <w:t>s</w:t>
      </w:r>
      <w:r w:rsidRPr="0068429D">
        <w:rPr>
          <w:rFonts w:ascii="Baskerville" w:hAnsi="Baskerville" w:cs="Times New Roman"/>
          <w:color w:val="000000" w:themeColor="text1"/>
        </w:rPr>
        <w:t xml:space="preserve">, dialectical oppositions engender a creeping sense of </w:t>
      </w:r>
      <w:r w:rsidR="00FA4783" w:rsidRPr="0068429D">
        <w:rPr>
          <w:rFonts w:ascii="Baskerville" w:hAnsi="Baskerville" w:cs="Times New Roman"/>
          <w:color w:val="000000" w:themeColor="text1"/>
        </w:rPr>
        <w:t>nervous tension, which this article retraces in its multifarious narrative forms. Contextually, this study address</w:t>
      </w:r>
      <w:r w:rsidR="001961EF" w:rsidRPr="0068429D">
        <w:rPr>
          <w:rFonts w:ascii="Baskerville" w:hAnsi="Baskerville" w:cs="Times New Roman"/>
          <w:color w:val="000000" w:themeColor="text1"/>
        </w:rPr>
        <w:t>es</w:t>
      </w:r>
      <w:r w:rsidR="00FA4783" w:rsidRPr="0068429D">
        <w:rPr>
          <w:rFonts w:ascii="Baskerville" w:hAnsi="Baskerville" w:cs="Times New Roman"/>
          <w:color w:val="000000" w:themeColor="text1"/>
        </w:rPr>
        <w:t xml:space="preserve"> the relevance of Calvino’s encounter with Zen </w:t>
      </w:r>
      <w:r w:rsidR="007B22FE" w:rsidRPr="0068429D">
        <w:rPr>
          <w:rFonts w:ascii="Baskerville" w:hAnsi="Baskerville" w:cs="Times New Roman"/>
          <w:i/>
          <w:color w:val="000000" w:themeColor="text1"/>
        </w:rPr>
        <w:t>praxis</w:t>
      </w:r>
      <w:r w:rsidR="00FA4783" w:rsidRPr="0068429D">
        <w:rPr>
          <w:rFonts w:ascii="Baskerville" w:hAnsi="Baskerville" w:cs="Times New Roman"/>
          <w:color w:val="000000" w:themeColor="text1"/>
        </w:rPr>
        <w:t xml:space="preserve"> </w:t>
      </w:r>
      <w:r w:rsidR="00945E3B" w:rsidRPr="0068429D">
        <w:rPr>
          <w:rFonts w:ascii="Baskerville" w:hAnsi="Baskerville" w:cs="Times New Roman"/>
          <w:color w:val="000000" w:themeColor="text1"/>
        </w:rPr>
        <w:t xml:space="preserve">as an alternative to nerve-wracking dichotomous choices, towards a harmonious fusion of opposites. </w:t>
      </w:r>
      <w:r w:rsidR="00945E3B" w:rsidRPr="0068429D">
        <w:rPr>
          <w:rFonts w:ascii="Baskerville" w:hAnsi="Baskerville" w:cs="Times New Roman"/>
          <w:i/>
          <w:color w:val="000000" w:themeColor="text1"/>
        </w:rPr>
        <w:t>Palomar</w:t>
      </w:r>
      <w:r w:rsidR="001961EF" w:rsidRPr="0068429D">
        <w:rPr>
          <w:rFonts w:ascii="Baskerville" w:hAnsi="Baskerville" w:cs="Times New Roman"/>
          <w:color w:val="000000" w:themeColor="text1"/>
        </w:rPr>
        <w:t xml:space="preserve"> (1983),</w:t>
      </w:r>
      <w:r w:rsidR="00945E3B" w:rsidRPr="0068429D">
        <w:rPr>
          <w:rFonts w:ascii="Baskerville" w:hAnsi="Baskerville" w:cs="Times New Roman"/>
          <w:color w:val="000000" w:themeColor="text1"/>
        </w:rPr>
        <w:t xml:space="preserve"> Calvino’s last </w:t>
      </w:r>
      <w:r w:rsidR="005F1561" w:rsidRPr="0068429D">
        <w:rPr>
          <w:rFonts w:ascii="Baskerville" w:hAnsi="Baskerville" w:cs="Times New Roman"/>
          <w:color w:val="000000" w:themeColor="text1"/>
        </w:rPr>
        <w:t>major work of fiction</w:t>
      </w:r>
      <w:r w:rsidR="00945E3B" w:rsidRPr="0068429D">
        <w:rPr>
          <w:rFonts w:ascii="Baskerville" w:hAnsi="Baskerville" w:cs="Times New Roman"/>
          <w:color w:val="000000" w:themeColor="text1"/>
        </w:rPr>
        <w:t>, serves as a prism to restore to the author’s writing the cross-cultural dynamics of East-West dialogues</w:t>
      </w:r>
      <w:r w:rsidR="00FA38F9" w:rsidRPr="0068429D">
        <w:rPr>
          <w:rFonts w:ascii="Baskerville" w:hAnsi="Baskerville" w:cs="Times New Roman"/>
          <w:color w:val="000000" w:themeColor="text1"/>
        </w:rPr>
        <w:t xml:space="preserve">, and to illuminate the fruitful potential of the </w:t>
      </w:r>
      <w:r w:rsidR="004A59AE" w:rsidRPr="0068429D">
        <w:rPr>
          <w:rFonts w:ascii="Baskerville" w:hAnsi="Baskerville" w:cs="Times New Roman"/>
          <w:color w:val="000000" w:themeColor="text1"/>
        </w:rPr>
        <w:t>interaction</w:t>
      </w:r>
      <w:r w:rsidR="00FA38F9" w:rsidRPr="0068429D">
        <w:rPr>
          <w:rFonts w:ascii="Baskerville" w:hAnsi="Baskerville" w:cs="Times New Roman"/>
          <w:color w:val="000000" w:themeColor="text1"/>
        </w:rPr>
        <w:t xml:space="preserve"> between Zen and psyc</w:t>
      </w:r>
      <w:r w:rsidR="00B33F1D" w:rsidRPr="0068429D">
        <w:rPr>
          <w:rFonts w:ascii="Baskerville" w:hAnsi="Baskerville" w:cs="Times New Roman"/>
          <w:color w:val="000000" w:themeColor="text1"/>
        </w:rPr>
        <w:t>hoan</w:t>
      </w:r>
      <w:r w:rsidR="00FA38F9" w:rsidRPr="0068429D">
        <w:rPr>
          <w:rFonts w:ascii="Baskerville" w:hAnsi="Baskerville" w:cs="Times New Roman"/>
          <w:color w:val="000000" w:themeColor="text1"/>
        </w:rPr>
        <w:t>a</w:t>
      </w:r>
      <w:r w:rsidR="00B33F1D" w:rsidRPr="0068429D">
        <w:rPr>
          <w:rFonts w:ascii="Baskerville" w:hAnsi="Baskerville" w:cs="Times New Roman"/>
          <w:color w:val="000000" w:themeColor="text1"/>
        </w:rPr>
        <w:t>l</w:t>
      </w:r>
      <w:r w:rsidR="00FA38F9" w:rsidRPr="0068429D">
        <w:rPr>
          <w:rFonts w:ascii="Baskerville" w:hAnsi="Baskerville" w:cs="Times New Roman"/>
          <w:color w:val="000000" w:themeColor="text1"/>
        </w:rPr>
        <w:t>ysis</w:t>
      </w:r>
      <w:r w:rsidR="00945E3B" w:rsidRPr="0068429D">
        <w:rPr>
          <w:rFonts w:ascii="Baskerville" w:hAnsi="Baskerville" w:cs="Times New Roman"/>
          <w:color w:val="000000" w:themeColor="text1"/>
        </w:rPr>
        <w:t xml:space="preserve">. </w:t>
      </w:r>
      <w:r w:rsidR="00E1109C" w:rsidRPr="0068429D">
        <w:rPr>
          <w:rFonts w:ascii="Baskerville" w:hAnsi="Baskerville" w:cs="Times New Roman"/>
          <w:color w:val="000000" w:themeColor="text1"/>
        </w:rPr>
        <w:t xml:space="preserve">A Zen reading of </w:t>
      </w:r>
      <w:r w:rsidR="00E1109C" w:rsidRPr="0068429D">
        <w:rPr>
          <w:rFonts w:ascii="Baskerville" w:hAnsi="Baskerville" w:cs="Times New Roman"/>
          <w:i/>
          <w:color w:val="000000" w:themeColor="text1"/>
        </w:rPr>
        <w:t>Palomar</w:t>
      </w:r>
      <w:r w:rsidR="00E1109C" w:rsidRPr="0068429D">
        <w:rPr>
          <w:rFonts w:ascii="Baskerville" w:hAnsi="Baskerville" w:cs="Times New Roman"/>
          <w:color w:val="000000" w:themeColor="text1"/>
        </w:rPr>
        <w:t xml:space="preserve"> shows that Calvino not only reflects on the outward appearance of the real in order to understand it, but allows his own work to be transformed by the thoughts that sustain this process of understanding, thus making the book</w:t>
      </w:r>
      <w:r w:rsidR="009B259A" w:rsidRPr="0068429D">
        <w:rPr>
          <w:rFonts w:ascii="Baskerville" w:hAnsi="Baskerville" w:cs="Times New Roman"/>
          <w:color w:val="000000" w:themeColor="text1"/>
        </w:rPr>
        <w:t xml:space="preserve">, and in </w:t>
      </w:r>
      <w:r w:rsidR="002A1109" w:rsidRPr="0068429D">
        <w:rPr>
          <w:rFonts w:ascii="Baskerville" w:hAnsi="Baskerville" w:cs="Times New Roman"/>
          <w:color w:val="000000" w:themeColor="text1"/>
        </w:rPr>
        <w:t>particular its end</w:t>
      </w:r>
      <w:r w:rsidR="009B259A" w:rsidRPr="0068429D">
        <w:rPr>
          <w:rFonts w:ascii="Baskerville" w:hAnsi="Baskerville" w:cs="Times New Roman"/>
          <w:color w:val="000000" w:themeColor="text1"/>
        </w:rPr>
        <w:t>,</w:t>
      </w:r>
      <w:r w:rsidR="00E1109C" w:rsidRPr="0068429D">
        <w:rPr>
          <w:rFonts w:ascii="Baskerville" w:hAnsi="Baskerville" w:cs="Times New Roman"/>
          <w:color w:val="000000" w:themeColor="text1"/>
        </w:rPr>
        <w:t xml:space="preserve"> a mystical fusion of theory and practice</w:t>
      </w:r>
      <w:r w:rsidR="009B259A" w:rsidRPr="0068429D">
        <w:rPr>
          <w:rFonts w:ascii="Baskerville" w:hAnsi="Baskerville" w:cs="Times New Roman"/>
          <w:color w:val="000000" w:themeColor="text1"/>
        </w:rPr>
        <w:t>,</w:t>
      </w:r>
      <w:r w:rsidR="00E1109C" w:rsidRPr="0068429D">
        <w:rPr>
          <w:rFonts w:ascii="Baskerville" w:hAnsi="Baskerville" w:cs="Times New Roman"/>
          <w:color w:val="000000" w:themeColor="text1"/>
        </w:rPr>
        <w:t xml:space="preserve"> and of Western analytic rationality and Eastern meditative experience. </w:t>
      </w:r>
    </w:p>
    <w:p w14:paraId="25E3E6C1" w14:textId="77777777" w:rsidR="00246DAD" w:rsidRPr="0068429D" w:rsidRDefault="00246DAD" w:rsidP="0081407D">
      <w:pPr>
        <w:spacing w:before="120" w:after="120" w:line="480" w:lineRule="auto"/>
        <w:jc w:val="both"/>
        <w:rPr>
          <w:rFonts w:ascii="Baskerville" w:hAnsi="Baskerville" w:cs="Times New Roman"/>
          <w:b/>
          <w:color w:val="000000" w:themeColor="text1"/>
          <w:sz w:val="28"/>
        </w:rPr>
      </w:pPr>
    </w:p>
    <w:p w14:paraId="7D77AA51" w14:textId="5CE70627" w:rsidR="00246DAD" w:rsidRPr="0068429D" w:rsidRDefault="00211AC7" w:rsidP="0081407D">
      <w:pPr>
        <w:spacing w:before="120" w:after="120" w:line="480" w:lineRule="auto"/>
        <w:jc w:val="both"/>
        <w:rPr>
          <w:rFonts w:ascii="Baskerville" w:hAnsi="Baskerville" w:cs="Times New Roman"/>
          <w:b/>
          <w:color w:val="000000" w:themeColor="text1"/>
        </w:rPr>
      </w:pPr>
      <w:r w:rsidRPr="0068429D">
        <w:rPr>
          <w:rFonts w:ascii="Baskerville" w:hAnsi="Baskerville" w:cs="Times New Roman"/>
          <w:b/>
          <w:color w:val="000000" w:themeColor="text1"/>
        </w:rPr>
        <w:t>Keywords</w:t>
      </w:r>
      <w:r w:rsidR="00935A33" w:rsidRPr="0068429D">
        <w:rPr>
          <w:rFonts w:ascii="Baskerville" w:hAnsi="Baskerville" w:cs="Times New Roman"/>
          <w:b/>
          <w:color w:val="000000" w:themeColor="text1"/>
        </w:rPr>
        <w:t xml:space="preserve"> </w:t>
      </w:r>
    </w:p>
    <w:p w14:paraId="526E6818" w14:textId="02DCCD8A" w:rsidR="00211AC7" w:rsidRPr="0068429D" w:rsidRDefault="00935A33"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Italo Calvino, Zen, psychoanalysis, neurosis, dialectic, praxis</w:t>
      </w:r>
      <w:r w:rsidR="00393972" w:rsidRPr="0068429D">
        <w:rPr>
          <w:rFonts w:ascii="Baskerville" w:hAnsi="Baskerville" w:cs="Times New Roman"/>
          <w:color w:val="000000" w:themeColor="text1"/>
        </w:rPr>
        <w:t>.</w:t>
      </w:r>
    </w:p>
    <w:p w14:paraId="78812381" w14:textId="77777777" w:rsidR="00211AC7" w:rsidRPr="0068429D" w:rsidRDefault="00211AC7" w:rsidP="0081407D">
      <w:pPr>
        <w:spacing w:before="120" w:after="120" w:line="480" w:lineRule="auto"/>
        <w:jc w:val="both"/>
        <w:rPr>
          <w:rFonts w:ascii="Baskerville" w:hAnsi="Baskerville" w:cs="Times New Roman"/>
          <w:color w:val="000000" w:themeColor="text1"/>
        </w:rPr>
      </w:pPr>
    </w:p>
    <w:p w14:paraId="7D1C5DE3" w14:textId="77777777" w:rsidR="00246DAD" w:rsidRPr="0068429D" w:rsidRDefault="00246DAD">
      <w:pPr>
        <w:rPr>
          <w:rFonts w:ascii="Baskerville" w:hAnsi="Baskerville" w:cs="Times New Roman"/>
          <w:color w:val="000000" w:themeColor="text1"/>
        </w:rPr>
      </w:pPr>
      <w:r w:rsidRPr="0068429D">
        <w:rPr>
          <w:rFonts w:ascii="Baskerville" w:hAnsi="Baskerville" w:cs="Times New Roman"/>
          <w:color w:val="000000" w:themeColor="text1"/>
        </w:rPr>
        <w:br w:type="page"/>
      </w:r>
    </w:p>
    <w:p w14:paraId="49688619" w14:textId="1452FFE3" w:rsidR="009860A4" w:rsidRPr="0068429D" w:rsidRDefault="00082BFF"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lastRenderedPageBreak/>
        <w:t xml:space="preserve">A </w:t>
      </w:r>
      <w:r w:rsidR="00241547" w:rsidRPr="0068429D">
        <w:rPr>
          <w:rFonts w:ascii="Baskerville" w:hAnsi="Baskerville" w:cs="Times New Roman"/>
          <w:color w:val="000000" w:themeColor="text1"/>
        </w:rPr>
        <w:t>penchant for</w:t>
      </w:r>
      <w:r w:rsidRPr="0068429D">
        <w:rPr>
          <w:rFonts w:ascii="Baskerville" w:hAnsi="Baskerville" w:cs="Times New Roman"/>
          <w:color w:val="000000" w:themeColor="text1"/>
        </w:rPr>
        <w:t xml:space="preserve"> dialectical opposition</w:t>
      </w:r>
      <w:r w:rsidR="00C233D1" w:rsidRPr="0068429D">
        <w:rPr>
          <w:rFonts w:ascii="Baskerville" w:hAnsi="Baskerville" w:cs="Times New Roman"/>
          <w:color w:val="000000" w:themeColor="text1"/>
        </w:rPr>
        <w:t>s</w:t>
      </w:r>
      <w:r w:rsidRPr="0068429D">
        <w:rPr>
          <w:rFonts w:ascii="Baskerville" w:hAnsi="Baskerville" w:cs="Times New Roman"/>
          <w:color w:val="000000" w:themeColor="text1"/>
        </w:rPr>
        <w:t xml:space="preserve"> is </w:t>
      </w:r>
      <w:r w:rsidR="006213A2" w:rsidRPr="0068429D">
        <w:rPr>
          <w:rFonts w:ascii="Baskerville" w:hAnsi="Baskerville" w:cs="Times New Roman"/>
          <w:color w:val="000000" w:themeColor="text1"/>
        </w:rPr>
        <w:t xml:space="preserve">widely recognised as </w:t>
      </w:r>
      <w:r w:rsidR="00004CC5" w:rsidRPr="0068429D">
        <w:rPr>
          <w:rFonts w:ascii="Baskerville" w:hAnsi="Baskerville" w:cs="Times New Roman"/>
          <w:color w:val="000000" w:themeColor="text1"/>
        </w:rPr>
        <w:t>one, perhaps the most significant</w:t>
      </w:r>
      <w:r w:rsidR="006213A2" w:rsidRPr="0068429D">
        <w:rPr>
          <w:rFonts w:ascii="Baskerville" w:hAnsi="Baskerville" w:cs="Times New Roman"/>
          <w:color w:val="000000" w:themeColor="text1"/>
        </w:rPr>
        <w:t xml:space="preserve"> distinguishing feature of It</w:t>
      </w:r>
      <w:r w:rsidR="00D0588A" w:rsidRPr="0068429D">
        <w:rPr>
          <w:rFonts w:ascii="Baskerville" w:hAnsi="Baskerville" w:cs="Times New Roman"/>
          <w:color w:val="000000" w:themeColor="text1"/>
        </w:rPr>
        <w:t>alo Calvino (1923–</w:t>
      </w:r>
      <w:r w:rsidR="00297A8C" w:rsidRPr="0068429D">
        <w:rPr>
          <w:rFonts w:ascii="Baskerville" w:hAnsi="Baskerville" w:cs="Times New Roman"/>
          <w:color w:val="000000" w:themeColor="text1"/>
        </w:rPr>
        <w:t>19</w:t>
      </w:r>
      <w:r w:rsidR="00803958" w:rsidRPr="0068429D">
        <w:rPr>
          <w:rFonts w:ascii="Baskerville" w:hAnsi="Baskerville" w:cs="Times New Roman"/>
          <w:color w:val="000000" w:themeColor="text1"/>
        </w:rPr>
        <w:t>85)</w:t>
      </w:r>
      <w:r w:rsidR="0030154D" w:rsidRPr="0068429D">
        <w:rPr>
          <w:rFonts w:ascii="Baskerville" w:hAnsi="Baskerville" w:cs="Times New Roman"/>
          <w:color w:val="000000" w:themeColor="text1"/>
        </w:rPr>
        <w:t>. T</w:t>
      </w:r>
      <w:r w:rsidR="00A4032A" w:rsidRPr="0068429D">
        <w:rPr>
          <w:rFonts w:ascii="Baskerville" w:hAnsi="Baskerville" w:cs="Times New Roman"/>
          <w:color w:val="000000" w:themeColor="text1"/>
        </w:rPr>
        <w:t>he co</w:t>
      </w:r>
      <w:r w:rsidR="003F38B5" w:rsidRPr="0068429D">
        <w:rPr>
          <w:rFonts w:ascii="Baskerville" w:hAnsi="Baskerville" w:cs="Times New Roman"/>
          <w:color w:val="000000" w:themeColor="text1"/>
        </w:rPr>
        <w:t xml:space="preserve">presence of realism and fantasy in his works, of nature and history, science and literature, </w:t>
      </w:r>
      <w:r w:rsidR="00A4032A" w:rsidRPr="0068429D">
        <w:rPr>
          <w:rFonts w:ascii="Baskerville" w:hAnsi="Baskerville" w:cs="Times New Roman"/>
          <w:color w:val="000000" w:themeColor="text1"/>
        </w:rPr>
        <w:t>continues to attract widespread</w:t>
      </w:r>
      <w:r w:rsidR="00F13854" w:rsidRPr="0068429D">
        <w:rPr>
          <w:rFonts w:ascii="Baskerville" w:hAnsi="Baskerville" w:cs="Times New Roman"/>
          <w:color w:val="000000" w:themeColor="text1"/>
        </w:rPr>
        <w:t xml:space="preserve"> critical interest</w:t>
      </w:r>
      <w:r w:rsidR="005374D8" w:rsidRPr="0068429D">
        <w:rPr>
          <w:rFonts w:ascii="Baskerville" w:hAnsi="Baskerville" w:cs="Times New Roman"/>
          <w:color w:val="000000" w:themeColor="text1"/>
        </w:rPr>
        <w:t xml:space="preserve">, as already envisaged by </w:t>
      </w:r>
      <w:r w:rsidR="002C31FF" w:rsidRPr="0068429D">
        <w:rPr>
          <w:rFonts w:ascii="Baskerville" w:hAnsi="Baskerville" w:cs="Times New Roman"/>
          <w:color w:val="000000" w:themeColor="text1"/>
        </w:rPr>
        <w:t xml:space="preserve">McLaughlin </w:t>
      </w:r>
      <w:r w:rsidR="005374D8" w:rsidRPr="0068429D">
        <w:rPr>
          <w:rFonts w:ascii="Baskerville" w:hAnsi="Baskerville" w:cs="Times New Roman"/>
          <w:color w:val="000000" w:themeColor="text1"/>
        </w:rPr>
        <w:t>decades ago (</w:t>
      </w:r>
      <w:r w:rsidR="002C31FF" w:rsidRPr="0068429D">
        <w:rPr>
          <w:rFonts w:ascii="Baskerville" w:hAnsi="Baskerville" w:cs="Times New Roman"/>
          <w:color w:val="000000" w:themeColor="text1"/>
        </w:rPr>
        <w:t>1998: 162)</w:t>
      </w:r>
      <w:r w:rsidR="00DC20D3" w:rsidRPr="0068429D">
        <w:rPr>
          <w:rFonts w:ascii="Baskerville" w:hAnsi="Baskerville" w:cs="Times New Roman"/>
          <w:color w:val="000000" w:themeColor="text1"/>
        </w:rPr>
        <w:t xml:space="preserve">. </w:t>
      </w:r>
      <w:r w:rsidR="00877C26" w:rsidRPr="0068429D">
        <w:rPr>
          <w:rFonts w:ascii="Baskerville" w:hAnsi="Baskerville" w:cs="Times New Roman"/>
          <w:color w:val="000000" w:themeColor="text1"/>
        </w:rPr>
        <w:t>Calvino</w:t>
      </w:r>
      <w:r w:rsidR="00DC20D3" w:rsidRPr="0068429D">
        <w:rPr>
          <w:rFonts w:ascii="Baskerville" w:hAnsi="Baskerville" w:cs="Times New Roman"/>
          <w:color w:val="000000" w:themeColor="text1"/>
        </w:rPr>
        <w:t xml:space="preserve"> himself has often a</w:t>
      </w:r>
      <w:r w:rsidR="00B869EA" w:rsidRPr="0068429D">
        <w:rPr>
          <w:rFonts w:ascii="Baskerville" w:hAnsi="Baskerville" w:cs="Times New Roman"/>
          <w:color w:val="000000" w:themeColor="text1"/>
        </w:rPr>
        <w:t xml:space="preserve">dmitted his inability to take assuredly the side </w:t>
      </w:r>
      <w:r w:rsidR="00DC20D3" w:rsidRPr="0068429D">
        <w:rPr>
          <w:rFonts w:ascii="Baskerville" w:hAnsi="Baskerville" w:cs="Times New Roman"/>
          <w:color w:val="000000" w:themeColor="text1"/>
        </w:rPr>
        <w:t xml:space="preserve">of </w:t>
      </w:r>
      <w:r w:rsidR="0030154D" w:rsidRPr="0068429D">
        <w:rPr>
          <w:rFonts w:ascii="Baskerville" w:hAnsi="Baskerville" w:cs="Times New Roman"/>
          <w:color w:val="000000" w:themeColor="text1"/>
        </w:rPr>
        <w:t xml:space="preserve">words </w:t>
      </w:r>
      <w:r w:rsidR="00B869EA" w:rsidRPr="0068429D">
        <w:rPr>
          <w:rFonts w:ascii="Baskerville" w:hAnsi="Baskerville" w:cs="Times New Roman"/>
          <w:color w:val="000000" w:themeColor="text1"/>
        </w:rPr>
        <w:t>as opposed to</w:t>
      </w:r>
      <w:r w:rsidR="0030154D" w:rsidRPr="0068429D">
        <w:rPr>
          <w:rFonts w:ascii="Baskerville" w:hAnsi="Baskerville" w:cs="Times New Roman"/>
          <w:color w:val="000000" w:themeColor="text1"/>
        </w:rPr>
        <w:t xml:space="preserve"> silence</w:t>
      </w:r>
      <w:r w:rsidR="002F71A4" w:rsidRPr="0068429D">
        <w:rPr>
          <w:rFonts w:ascii="Baskerville" w:hAnsi="Baskerville" w:cs="Times New Roman"/>
          <w:color w:val="000000" w:themeColor="text1"/>
        </w:rPr>
        <w:t xml:space="preserve"> (S, 1869)</w:t>
      </w:r>
      <w:r w:rsidR="0030154D" w:rsidRPr="0068429D">
        <w:rPr>
          <w:rFonts w:ascii="Baskerville" w:hAnsi="Baskerville" w:cs="Times New Roman"/>
          <w:color w:val="000000" w:themeColor="text1"/>
        </w:rPr>
        <w:t xml:space="preserve">, lightness </w:t>
      </w:r>
      <w:r w:rsidR="00B869EA" w:rsidRPr="0068429D">
        <w:rPr>
          <w:rFonts w:ascii="Baskerville" w:hAnsi="Baskerville" w:cs="Times New Roman"/>
          <w:color w:val="000000" w:themeColor="text1"/>
        </w:rPr>
        <w:t>as against</w:t>
      </w:r>
      <w:r w:rsidR="0030154D" w:rsidRPr="0068429D">
        <w:rPr>
          <w:rFonts w:ascii="Baskerville" w:hAnsi="Baskerville" w:cs="Times New Roman"/>
          <w:color w:val="000000" w:themeColor="text1"/>
        </w:rPr>
        <w:t xml:space="preserve"> weight</w:t>
      </w:r>
      <w:r w:rsidR="00A61A1F" w:rsidRPr="0068429D">
        <w:rPr>
          <w:rFonts w:ascii="Baskerville" w:hAnsi="Baskerville" w:cs="Times New Roman"/>
          <w:color w:val="000000" w:themeColor="text1"/>
        </w:rPr>
        <w:t xml:space="preserve"> (S, 642)</w:t>
      </w:r>
      <w:r w:rsidR="0030154D" w:rsidRPr="0068429D">
        <w:rPr>
          <w:rFonts w:ascii="Baskerville" w:hAnsi="Baskerville" w:cs="Times New Roman"/>
          <w:color w:val="000000" w:themeColor="text1"/>
        </w:rPr>
        <w:t xml:space="preserve">, quickness </w:t>
      </w:r>
      <w:r w:rsidR="00241547" w:rsidRPr="0068429D">
        <w:rPr>
          <w:rFonts w:ascii="Baskerville" w:hAnsi="Baskerville" w:cs="Times New Roman"/>
          <w:color w:val="000000" w:themeColor="text1"/>
        </w:rPr>
        <w:t>vis-à-vis</w:t>
      </w:r>
      <w:r w:rsidR="0030154D" w:rsidRPr="0068429D">
        <w:rPr>
          <w:rFonts w:ascii="Baskerville" w:hAnsi="Baskerville" w:cs="Times New Roman"/>
          <w:color w:val="000000" w:themeColor="text1"/>
        </w:rPr>
        <w:t xml:space="preserve"> lingering</w:t>
      </w:r>
      <w:r w:rsidR="00241547" w:rsidRPr="0068429D">
        <w:rPr>
          <w:rFonts w:ascii="Baskerville" w:hAnsi="Baskerville" w:cs="Times New Roman"/>
          <w:color w:val="000000" w:themeColor="text1"/>
        </w:rPr>
        <w:t xml:space="preserve"> (</w:t>
      </w:r>
      <w:r w:rsidR="00CD35E0" w:rsidRPr="0068429D">
        <w:rPr>
          <w:rFonts w:ascii="Baskerville" w:hAnsi="Baskerville" w:cs="Times New Roman"/>
          <w:color w:val="000000" w:themeColor="text1"/>
        </w:rPr>
        <w:t>S, 668</w:t>
      </w:r>
      <w:r w:rsidR="00241547" w:rsidRPr="0068429D">
        <w:rPr>
          <w:rFonts w:ascii="Baskerville" w:hAnsi="Baskerville" w:cs="Times New Roman"/>
          <w:color w:val="000000" w:themeColor="text1"/>
        </w:rPr>
        <w:t>).</w:t>
      </w:r>
      <w:r w:rsidR="001B329F" w:rsidRPr="0068429D">
        <w:rPr>
          <w:rFonts w:ascii="Baskerville" w:hAnsi="Baskerville" w:cs="Times New Roman"/>
          <w:color w:val="000000" w:themeColor="text1"/>
          <w:vertAlign w:val="superscript"/>
        </w:rPr>
        <w:t>1</w:t>
      </w:r>
      <w:r w:rsidR="00EF2CEB" w:rsidRPr="0068429D">
        <w:rPr>
          <w:rFonts w:ascii="Baskerville" w:hAnsi="Baskerville" w:cs="Times New Roman"/>
          <w:color w:val="000000" w:themeColor="text1"/>
        </w:rPr>
        <w:t xml:space="preserve"> </w:t>
      </w:r>
      <w:r w:rsidR="005B3D0C" w:rsidRPr="0068429D">
        <w:rPr>
          <w:rFonts w:ascii="Baskerville" w:hAnsi="Baskerville" w:cs="Times New Roman"/>
          <w:color w:val="000000" w:themeColor="text1"/>
        </w:rPr>
        <w:t xml:space="preserve">In </w:t>
      </w:r>
      <w:r w:rsidR="00877C26" w:rsidRPr="0068429D">
        <w:rPr>
          <w:rFonts w:ascii="Baskerville" w:hAnsi="Baskerville" w:cs="Times New Roman"/>
          <w:color w:val="000000" w:themeColor="text1"/>
        </w:rPr>
        <w:t>his oeuvre</w:t>
      </w:r>
      <w:r w:rsidR="00E96032" w:rsidRPr="0068429D">
        <w:rPr>
          <w:rFonts w:ascii="Baskerville" w:hAnsi="Baskerville" w:cs="Times New Roman"/>
          <w:color w:val="000000" w:themeColor="text1"/>
        </w:rPr>
        <w:t>,</w:t>
      </w:r>
      <w:r w:rsidR="005B3D0C" w:rsidRPr="0068429D">
        <w:rPr>
          <w:rFonts w:ascii="Baskerville" w:hAnsi="Baskerville" w:cs="Times New Roman"/>
          <w:color w:val="000000" w:themeColor="text1"/>
        </w:rPr>
        <w:t xml:space="preserve"> the</w:t>
      </w:r>
      <w:r w:rsidR="00004CC5" w:rsidRPr="0068429D">
        <w:rPr>
          <w:rFonts w:ascii="Baskerville" w:hAnsi="Baskerville" w:cs="Times New Roman"/>
          <w:color w:val="000000" w:themeColor="text1"/>
        </w:rPr>
        <w:t xml:space="preserve"> constant t</w:t>
      </w:r>
      <w:r w:rsidR="00D65506" w:rsidRPr="0068429D">
        <w:rPr>
          <w:rFonts w:ascii="Baskerville" w:hAnsi="Baskerville" w:cs="Times New Roman"/>
          <w:color w:val="000000" w:themeColor="text1"/>
        </w:rPr>
        <w:t>ension between opposing forces</w:t>
      </w:r>
      <w:r w:rsidR="00004CC5" w:rsidRPr="0068429D">
        <w:rPr>
          <w:rFonts w:ascii="Baskerville" w:hAnsi="Baskerville" w:cs="Times New Roman"/>
          <w:color w:val="000000" w:themeColor="text1"/>
        </w:rPr>
        <w:t xml:space="preserve"> </w:t>
      </w:r>
      <w:r w:rsidR="00241547" w:rsidRPr="0068429D">
        <w:rPr>
          <w:rFonts w:ascii="Baskerville" w:hAnsi="Baskerville" w:cs="Times New Roman"/>
          <w:color w:val="000000" w:themeColor="text1"/>
        </w:rPr>
        <w:t>seems to be as creatively fruitful as</w:t>
      </w:r>
      <w:r w:rsidR="00A4032A" w:rsidRPr="0068429D">
        <w:rPr>
          <w:rFonts w:ascii="Baskerville" w:hAnsi="Baskerville" w:cs="Times New Roman"/>
          <w:color w:val="000000" w:themeColor="text1"/>
        </w:rPr>
        <w:t xml:space="preserve"> it is</w:t>
      </w:r>
      <w:r w:rsidR="00241547" w:rsidRPr="0068429D">
        <w:rPr>
          <w:rFonts w:ascii="Baskerville" w:hAnsi="Baskerville" w:cs="Times New Roman"/>
          <w:color w:val="000000" w:themeColor="text1"/>
        </w:rPr>
        <w:t xml:space="preserve"> </w:t>
      </w:r>
      <w:r w:rsidR="00877C26" w:rsidRPr="0068429D">
        <w:rPr>
          <w:rFonts w:ascii="Baskerville" w:hAnsi="Baskerville" w:cs="Times New Roman"/>
          <w:color w:val="000000" w:themeColor="text1"/>
        </w:rPr>
        <w:t>inescapable. T</w:t>
      </w:r>
      <w:r w:rsidR="00241547" w:rsidRPr="0068429D">
        <w:rPr>
          <w:rFonts w:ascii="Baskerville" w:hAnsi="Baskerville" w:cs="Times New Roman"/>
          <w:color w:val="000000" w:themeColor="text1"/>
        </w:rPr>
        <w:t xml:space="preserve">his dialectic seems to </w:t>
      </w:r>
      <w:r w:rsidR="00A961C0" w:rsidRPr="0068429D">
        <w:rPr>
          <w:rFonts w:ascii="Baskerville" w:hAnsi="Baskerville" w:cs="Times New Roman"/>
          <w:color w:val="000000" w:themeColor="text1"/>
        </w:rPr>
        <w:t xml:space="preserve">pertain </w:t>
      </w:r>
      <w:r w:rsidR="00777070" w:rsidRPr="0068429D">
        <w:rPr>
          <w:rFonts w:ascii="Baskerville" w:hAnsi="Baskerville" w:cs="Times New Roman"/>
          <w:color w:val="000000" w:themeColor="text1"/>
        </w:rPr>
        <w:t xml:space="preserve">for a long time </w:t>
      </w:r>
      <w:r w:rsidR="00A961C0" w:rsidRPr="0068429D">
        <w:rPr>
          <w:rFonts w:ascii="Baskerville" w:hAnsi="Baskerville" w:cs="Times New Roman"/>
          <w:color w:val="000000" w:themeColor="text1"/>
        </w:rPr>
        <w:t>to an</w:t>
      </w:r>
      <w:r w:rsidR="00241547" w:rsidRPr="0068429D">
        <w:rPr>
          <w:rFonts w:ascii="Baskerville" w:hAnsi="Baskerville" w:cs="Times New Roman"/>
          <w:color w:val="000000" w:themeColor="text1"/>
        </w:rPr>
        <w:t xml:space="preserve"> ontological reality that the author addresses </w:t>
      </w:r>
      <w:r w:rsidR="00A961C0" w:rsidRPr="0068429D">
        <w:rPr>
          <w:rFonts w:ascii="Baskerville" w:hAnsi="Baskerville" w:cs="Times New Roman"/>
          <w:i/>
          <w:color w:val="000000" w:themeColor="text1"/>
        </w:rPr>
        <w:t>ab extra</w:t>
      </w:r>
      <w:r w:rsidR="00A961C0" w:rsidRPr="0068429D">
        <w:rPr>
          <w:rFonts w:ascii="Baskerville" w:hAnsi="Baskerville" w:cs="Times New Roman"/>
          <w:color w:val="000000" w:themeColor="text1"/>
        </w:rPr>
        <w:t xml:space="preserve">, ‘from </w:t>
      </w:r>
      <w:r w:rsidR="006C1BDA" w:rsidRPr="0068429D">
        <w:rPr>
          <w:rFonts w:ascii="Baskerville" w:hAnsi="Baskerville" w:cs="Times New Roman"/>
          <w:color w:val="000000" w:themeColor="text1"/>
        </w:rPr>
        <w:t>outside’</w:t>
      </w:r>
      <w:r w:rsidR="00A961C0" w:rsidRPr="0068429D">
        <w:rPr>
          <w:rFonts w:ascii="Baskerville" w:hAnsi="Baskerville" w:cs="Times New Roman"/>
          <w:color w:val="000000" w:themeColor="text1"/>
        </w:rPr>
        <w:t xml:space="preserve">, thereby struggling to cope with </w:t>
      </w:r>
      <w:r w:rsidR="004C35E7" w:rsidRPr="0068429D">
        <w:rPr>
          <w:rFonts w:ascii="Baskerville" w:hAnsi="Baskerville" w:cs="Times New Roman"/>
          <w:color w:val="000000" w:themeColor="text1"/>
        </w:rPr>
        <w:t>the</w:t>
      </w:r>
      <w:r w:rsidR="00A961C0" w:rsidRPr="0068429D">
        <w:rPr>
          <w:rFonts w:ascii="Baskerville" w:hAnsi="Baskerville" w:cs="Times New Roman"/>
          <w:color w:val="000000" w:themeColor="text1"/>
        </w:rPr>
        <w:t xml:space="preserve"> </w:t>
      </w:r>
      <w:r w:rsidR="00F17C5F" w:rsidRPr="0068429D">
        <w:rPr>
          <w:rFonts w:ascii="Baskerville" w:hAnsi="Baskerville" w:cs="Times New Roman"/>
          <w:color w:val="000000" w:themeColor="text1"/>
        </w:rPr>
        <w:t>neuroticism</w:t>
      </w:r>
      <w:r w:rsidR="005E20CD" w:rsidRPr="0068429D">
        <w:rPr>
          <w:rFonts w:ascii="Baskerville" w:hAnsi="Baskerville" w:cs="Times New Roman"/>
          <w:color w:val="000000" w:themeColor="text1"/>
        </w:rPr>
        <w:t xml:space="preserve"> </w:t>
      </w:r>
      <w:r w:rsidR="004C35E7" w:rsidRPr="0068429D">
        <w:rPr>
          <w:rFonts w:ascii="Baskerville" w:hAnsi="Baskerville" w:cs="Times New Roman"/>
          <w:color w:val="000000" w:themeColor="text1"/>
        </w:rPr>
        <w:t xml:space="preserve">that such a </w:t>
      </w:r>
      <w:r w:rsidR="000979E1" w:rsidRPr="0068429D">
        <w:rPr>
          <w:rFonts w:ascii="Baskerville" w:hAnsi="Baskerville" w:cs="Times New Roman"/>
          <w:color w:val="000000" w:themeColor="text1"/>
        </w:rPr>
        <w:t xml:space="preserve">relentless </w:t>
      </w:r>
      <w:r w:rsidR="00A961C0" w:rsidRPr="0068429D">
        <w:rPr>
          <w:rFonts w:ascii="Baskerville" w:hAnsi="Baskerville" w:cs="Times New Roman"/>
          <w:color w:val="000000" w:themeColor="text1"/>
        </w:rPr>
        <w:t xml:space="preserve">confrontation with </w:t>
      </w:r>
      <w:r w:rsidR="00877C26" w:rsidRPr="0068429D">
        <w:rPr>
          <w:rFonts w:ascii="Baskerville" w:hAnsi="Baskerville" w:cs="Times New Roman"/>
          <w:color w:val="000000" w:themeColor="text1"/>
        </w:rPr>
        <w:t xml:space="preserve">irreducible, </w:t>
      </w:r>
      <w:r w:rsidR="00A4032A" w:rsidRPr="0068429D">
        <w:rPr>
          <w:rFonts w:ascii="Baskerville" w:hAnsi="Baskerville" w:cs="Times New Roman"/>
          <w:color w:val="000000" w:themeColor="text1"/>
        </w:rPr>
        <w:t xml:space="preserve">ostensibly </w:t>
      </w:r>
      <w:r w:rsidR="00877C26" w:rsidRPr="0068429D">
        <w:rPr>
          <w:rFonts w:ascii="Baskerville" w:hAnsi="Baskerville" w:cs="Times New Roman"/>
          <w:color w:val="000000" w:themeColor="text1"/>
        </w:rPr>
        <w:t>dichotomous</w:t>
      </w:r>
      <w:r w:rsidR="00A961C0" w:rsidRPr="0068429D">
        <w:rPr>
          <w:rFonts w:ascii="Baskerville" w:hAnsi="Baskerville" w:cs="Times New Roman"/>
          <w:color w:val="000000" w:themeColor="text1"/>
        </w:rPr>
        <w:t xml:space="preserve"> choices</w:t>
      </w:r>
      <w:r w:rsidR="004C35E7" w:rsidRPr="0068429D">
        <w:rPr>
          <w:rFonts w:ascii="Baskerville" w:hAnsi="Baskerville" w:cs="Times New Roman"/>
          <w:color w:val="000000" w:themeColor="text1"/>
        </w:rPr>
        <w:t xml:space="preserve"> engenders</w:t>
      </w:r>
      <w:r w:rsidR="00A961C0" w:rsidRPr="0068429D">
        <w:rPr>
          <w:rFonts w:ascii="Baskerville" w:hAnsi="Baskerville" w:cs="Times New Roman"/>
          <w:color w:val="000000" w:themeColor="text1"/>
        </w:rPr>
        <w:t xml:space="preserve">. </w:t>
      </w:r>
      <w:r w:rsidR="00F70084" w:rsidRPr="0068429D">
        <w:rPr>
          <w:rFonts w:ascii="Baskerville" w:hAnsi="Baskerville" w:cs="Times New Roman"/>
          <w:color w:val="000000" w:themeColor="text1"/>
        </w:rPr>
        <w:t>The present article sets out to investigate how Calvin</w:t>
      </w:r>
      <w:r w:rsidR="00A4032A" w:rsidRPr="0068429D">
        <w:rPr>
          <w:rFonts w:ascii="Baskerville" w:hAnsi="Baskerville" w:cs="Times New Roman"/>
          <w:color w:val="000000" w:themeColor="text1"/>
        </w:rPr>
        <w:t>o’s encounter with Zen Buddhism at the end of the 1970s</w:t>
      </w:r>
      <w:r w:rsidR="00F70084" w:rsidRPr="0068429D">
        <w:rPr>
          <w:rFonts w:ascii="Baskerville" w:hAnsi="Baskerville" w:cs="Times New Roman"/>
          <w:color w:val="000000" w:themeColor="text1"/>
        </w:rPr>
        <w:t xml:space="preserve"> allowed him to conceive of dialectic as a </w:t>
      </w:r>
      <w:r w:rsidR="00F70084" w:rsidRPr="0068429D">
        <w:rPr>
          <w:rFonts w:ascii="Baskerville" w:hAnsi="Baskerville" w:cs="Times New Roman"/>
          <w:i/>
          <w:color w:val="000000" w:themeColor="text1"/>
        </w:rPr>
        <w:t>praxis</w:t>
      </w:r>
      <w:r w:rsidR="00F70084" w:rsidRPr="0068429D">
        <w:rPr>
          <w:rFonts w:ascii="Baskerville" w:hAnsi="Baskerville" w:cs="Times New Roman"/>
          <w:color w:val="000000" w:themeColor="text1"/>
        </w:rPr>
        <w:t>, as an inseparable confluence of theory and</w:t>
      </w:r>
      <w:r w:rsidR="00111534" w:rsidRPr="0068429D">
        <w:rPr>
          <w:rFonts w:ascii="Baskerville" w:hAnsi="Baskerville" w:cs="Times New Roman"/>
          <w:color w:val="000000" w:themeColor="text1"/>
        </w:rPr>
        <w:t xml:space="preserve"> practice, epistemology and ont</w:t>
      </w:r>
      <w:r w:rsidR="00F70084" w:rsidRPr="0068429D">
        <w:rPr>
          <w:rFonts w:ascii="Baskerville" w:hAnsi="Baskerville" w:cs="Times New Roman"/>
          <w:color w:val="000000" w:themeColor="text1"/>
        </w:rPr>
        <w:t xml:space="preserve">ology, thus as something to be experienced </w:t>
      </w:r>
      <w:r w:rsidR="00F70084" w:rsidRPr="0068429D">
        <w:rPr>
          <w:rFonts w:ascii="Baskerville" w:hAnsi="Baskerville" w:cs="Times New Roman"/>
          <w:i/>
          <w:color w:val="000000" w:themeColor="text1"/>
        </w:rPr>
        <w:t>ab intra</w:t>
      </w:r>
      <w:r w:rsidR="00F70084" w:rsidRPr="0068429D">
        <w:rPr>
          <w:rFonts w:ascii="Baskerville" w:hAnsi="Baskerville" w:cs="Times New Roman"/>
          <w:color w:val="000000" w:themeColor="text1"/>
        </w:rPr>
        <w:t>, ‘from within’</w:t>
      </w:r>
      <w:r w:rsidR="009E66B2" w:rsidRPr="0068429D">
        <w:rPr>
          <w:rFonts w:ascii="Baskerville" w:hAnsi="Baskerville" w:cs="Times New Roman"/>
          <w:color w:val="000000" w:themeColor="text1"/>
        </w:rPr>
        <w:t xml:space="preserve">, and </w:t>
      </w:r>
      <w:r w:rsidR="00A4032A" w:rsidRPr="0068429D">
        <w:rPr>
          <w:rFonts w:ascii="Baskerville" w:hAnsi="Baskerville" w:cs="Times New Roman"/>
          <w:color w:val="000000" w:themeColor="text1"/>
        </w:rPr>
        <w:t>therefore</w:t>
      </w:r>
      <w:r w:rsidR="009E66B2" w:rsidRPr="0068429D">
        <w:rPr>
          <w:rFonts w:ascii="Baskerville" w:hAnsi="Baskerville" w:cs="Times New Roman"/>
          <w:color w:val="000000" w:themeColor="text1"/>
        </w:rPr>
        <w:t xml:space="preserve"> more harmoniously</w:t>
      </w:r>
      <w:r w:rsidR="00F70084" w:rsidRPr="0068429D">
        <w:rPr>
          <w:rFonts w:ascii="Baskerville" w:hAnsi="Baskerville" w:cs="Times New Roman"/>
          <w:color w:val="000000" w:themeColor="text1"/>
        </w:rPr>
        <w:t xml:space="preserve">. </w:t>
      </w:r>
    </w:p>
    <w:p w14:paraId="72241298" w14:textId="7C0145C7" w:rsidR="00241547" w:rsidRPr="0068429D" w:rsidRDefault="009860A4"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914163" w:rsidRPr="0068429D">
        <w:rPr>
          <w:rFonts w:ascii="Baskerville" w:hAnsi="Baskerville" w:cs="Times New Roman"/>
          <w:color w:val="000000" w:themeColor="text1"/>
        </w:rPr>
        <w:t>Whereas some critical attention has been devoted to the</w:t>
      </w:r>
      <w:r w:rsidR="00F70084" w:rsidRPr="0068429D">
        <w:rPr>
          <w:rFonts w:ascii="Baskerville" w:hAnsi="Baskerville" w:cs="Times New Roman"/>
          <w:color w:val="000000" w:themeColor="text1"/>
        </w:rPr>
        <w:t xml:space="preserve"> sense of nervous tension </w:t>
      </w:r>
      <w:r w:rsidR="00EC25B7" w:rsidRPr="0068429D">
        <w:rPr>
          <w:rFonts w:ascii="Baskerville" w:hAnsi="Baskerville" w:cs="Times New Roman"/>
          <w:color w:val="000000" w:themeColor="text1"/>
        </w:rPr>
        <w:t xml:space="preserve">and anxiety </w:t>
      </w:r>
      <w:r w:rsidR="00F70084" w:rsidRPr="0068429D">
        <w:rPr>
          <w:rFonts w:ascii="Baskerville" w:hAnsi="Baskerville" w:cs="Times New Roman"/>
          <w:color w:val="000000" w:themeColor="text1"/>
        </w:rPr>
        <w:t xml:space="preserve">animating Calvino’s </w:t>
      </w:r>
      <w:r w:rsidR="00914163" w:rsidRPr="0068429D">
        <w:rPr>
          <w:rFonts w:ascii="Baskerville" w:hAnsi="Baskerville" w:cs="Times New Roman"/>
          <w:color w:val="000000" w:themeColor="text1"/>
        </w:rPr>
        <w:t xml:space="preserve">works </w:t>
      </w:r>
      <w:r w:rsidR="005026DE" w:rsidRPr="0068429D">
        <w:rPr>
          <w:rFonts w:ascii="Baskerville" w:hAnsi="Baskerville" w:cs="Times New Roman"/>
          <w:color w:val="000000" w:themeColor="text1"/>
        </w:rPr>
        <w:t>(</w:t>
      </w:r>
      <w:r w:rsidR="007F10C2" w:rsidRPr="0068429D">
        <w:rPr>
          <w:rFonts w:ascii="Baskerville" w:hAnsi="Baskerville" w:cs="Times New Roman"/>
          <w:color w:val="000000" w:themeColor="text1"/>
        </w:rPr>
        <w:t xml:space="preserve">Markey 1983; </w:t>
      </w:r>
      <w:r w:rsidR="002630BC" w:rsidRPr="0068429D">
        <w:rPr>
          <w:rFonts w:ascii="Baskerville" w:hAnsi="Baskerville" w:cs="Times New Roman"/>
          <w:color w:val="000000" w:themeColor="text1"/>
        </w:rPr>
        <w:t xml:space="preserve">Hume 1992a: 177; </w:t>
      </w:r>
      <w:r w:rsidR="003959D5" w:rsidRPr="0068429D">
        <w:rPr>
          <w:rFonts w:ascii="Baskerville" w:hAnsi="Baskerville" w:cs="Times New Roman"/>
          <w:color w:val="000000" w:themeColor="text1"/>
        </w:rPr>
        <w:t xml:space="preserve">Sbragia 1993: 284; </w:t>
      </w:r>
      <w:r w:rsidR="00776BA6" w:rsidRPr="0068429D">
        <w:rPr>
          <w:rFonts w:ascii="Baskerville" w:hAnsi="Baskerville" w:cs="Times New Roman"/>
          <w:color w:val="000000" w:themeColor="text1"/>
        </w:rPr>
        <w:t xml:space="preserve">Raffa 1996: 400; </w:t>
      </w:r>
      <w:r w:rsidR="005026DE" w:rsidRPr="0068429D">
        <w:rPr>
          <w:rFonts w:ascii="Baskerville" w:hAnsi="Baskerville" w:cs="Times New Roman"/>
          <w:color w:val="000000" w:themeColor="text1"/>
        </w:rPr>
        <w:t>Re 1998: 133; Pedriali 1998: 60</w:t>
      </w:r>
      <w:r w:rsidR="00AA21F8" w:rsidRPr="0068429D">
        <w:rPr>
          <w:rFonts w:ascii="Baskerville" w:hAnsi="Baskerville" w:cs="Times New Roman"/>
          <w:color w:val="000000" w:themeColor="text1"/>
        </w:rPr>
        <w:t>; Ricciardi 1999: 1068</w:t>
      </w:r>
      <w:r w:rsidR="00807146" w:rsidRPr="0068429D">
        <w:rPr>
          <w:rFonts w:ascii="Baskerville" w:hAnsi="Baskerville" w:cs="Times New Roman"/>
          <w:color w:val="000000" w:themeColor="text1"/>
        </w:rPr>
        <w:t>; Burns 2000: 993</w:t>
      </w:r>
      <w:r w:rsidR="005026DE" w:rsidRPr="0068429D">
        <w:rPr>
          <w:rFonts w:ascii="Baskerville" w:hAnsi="Baskerville" w:cs="Times New Roman"/>
          <w:color w:val="000000" w:themeColor="text1"/>
        </w:rPr>
        <w:t>)</w:t>
      </w:r>
      <w:r w:rsidR="00EC25B7" w:rsidRPr="0068429D">
        <w:rPr>
          <w:rFonts w:ascii="Baskerville" w:hAnsi="Baskerville" w:cs="Times New Roman"/>
          <w:color w:val="000000" w:themeColor="text1"/>
        </w:rPr>
        <w:t xml:space="preserve">, </w:t>
      </w:r>
      <w:r w:rsidR="00F70084" w:rsidRPr="0068429D">
        <w:rPr>
          <w:rFonts w:ascii="Baskerville" w:hAnsi="Baskerville" w:cs="Times New Roman"/>
          <w:color w:val="000000" w:themeColor="text1"/>
        </w:rPr>
        <w:t xml:space="preserve">I </w:t>
      </w:r>
      <w:r w:rsidR="00A4032A" w:rsidRPr="0068429D">
        <w:rPr>
          <w:rFonts w:ascii="Baskerville" w:hAnsi="Baskerville" w:cs="Times New Roman"/>
          <w:color w:val="000000" w:themeColor="text1"/>
        </w:rPr>
        <w:t>will</w:t>
      </w:r>
      <w:r w:rsidR="00F70084" w:rsidRPr="0068429D">
        <w:rPr>
          <w:rFonts w:ascii="Baskerville" w:hAnsi="Baskerville" w:cs="Times New Roman"/>
          <w:color w:val="000000" w:themeColor="text1"/>
        </w:rPr>
        <w:t xml:space="preserve"> highlight the crucial role of Zen in indicating a way out of such a tension. I argue that, </w:t>
      </w:r>
      <w:r w:rsidR="00914163" w:rsidRPr="0068429D">
        <w:rPr>
          <w:rFonts w:ascii="Baskerville" w:hAnsi="Baskerville" w:cs="Times New Roman"/>
          <w:color w:val="000000" w:themeColor="text1"/>
        </w:rPr>
        <w:t xml:space="preserve">following his contact with Japan and </w:t>
      </w:r>
      <w:r w:rsidR="00A4032A" w:rsidRPr="0068429D">
        <w:rPr>
          <w:rFonts w:ascii="Baskerville" w:hAnsi="Baskerville" w:cs="Times New Roman"/>
          <w:color w:val="000000" w:themeColor="text1"/>
        </w:rPr>
        <w:t>his increasing interest</w:t>
      </w:r>
      <w:r w:rsidR="00F70084" w:rsidRPr="0068429D">
        <w:rPr>
          <w:rFonts w:ascii="Baskerville" w:hAnsi="Baskerville" w:cs="Times New Roman"/>
          <w:color w:val="000000" w:themeColor="text1"/>
        </w:rPr>
        <w:t xml:space="preserve"> in </w:t>
      </w:r>
      <w:r w:rsidR="00914163" w:rsidRPr="0068429D">
        <w:rPr>
          <w:rFonts w:ascii="Baskerville" w:hAnsi="Baskerville" w:cs="Times New Roman"/>
          <w:color w:val="000000" w:themeColor="text1"/>
        </w:rPr>
        <w:t>an</w:t>
      </w:r>
      <w:r w:rsidR="00F70084" w:rsidRPr="0068429D">
        <w:rPr>
          <w:rFonts w:ascii="Baskerville" w:hAnsi="Baskerville" w:cs="Times New Roman"/>
          <w:color w:val="000000" w:themeColor="text1"/>
        </w:rPr>
        <w:t xml:space="preserve"> all-encompassing dialectical approach to </w:t>
      </w:r>
      <w:r w:rsidR="004B5BC4" w:rsidRPr="0068429D">
        <w:rPr>
          <w:rFonts w:ascii="Baskerville" w:hAnsi="Baskerville" w:cs="Times New Roman"/>
          <w:color w:val="000000" w:themeColor="text1"/>
        </w:rPr>
        <w:t xml:space="preserve">the interconnection of beings, both theoretically and practically, </w:t>
      </w:r>
      <w:r w:rsidR="00F70084" w:rsidRPr="0068429D">
        <w:rPr>
          <w:rFonts w:ascii="Baskerville" w:hAnsi="Baskerville" w:cs="Times New Roman"/>
          <w:color w:val="000000" w:themeColor="text1"/>
        </w:rPr>
        <w:t xml:space="preserve">Calvino </w:t>
      </w:r>
      <w:r w:rsidR="004B5BC4" w:rsidRPr="0068429D">
        <w:rPr>
          <w:rFonts w:ascii="Baskerville" w:hAnsi="Baskerville" w:cs="Times New Roman"/>
          <w:color w:val="000000" w:themeColor="text1"/>
        </w:rPr>
        <w:t>makes space for</w:t>
      </w:r>
      <w:r w:rsidR="00F70084" w:rsidRPr="0068429D">
        <w:rPr>
          <w:rFonts w:ascii="Baskerville" w:hAnsi="Baskerville" w:cs="Times New Roman"/>
          <w:color w:val="000000" w:themeColor="text1"/>
        </w:rPr>
        <w:t xml:space="preserve"> alterities of </w:t>
      </w:r>
      <w:r w:rsidR="00A4032A" w:rsidRPr="0068429D">
        <w:rPr>
          <w:rFonts w:ascii="Baskerville" w:hAnsi="Baskerville" w:cs="Times New Roman"/>
          <w:color w:val="000000" w:themeColor="text1"/>
        </w:rPr>
        <w:t xml:space="preserve">a </w:t>
      </w:r>
      <w:r w:rsidR="00F70084" w:rsidRPr="0068429D">
        <w:rPr>
          <w:rFonts w:ascii="Baskerville" w:hAnsi="Baskerville" w:cs="Times New Roman"/>
          <w:color w:val="000000" w:themeColor="text1"/>
        </w:rPr>
        <w:t xml:space="preserve">different kind in his </w:t>
      </w:r>
      <w:r w:rsidR="00914163" w:rsidRPr="0068429D">
        <w:rPr>
          <w:rFonts w:ascii="Baskerville" w:hAnsi="Baskerville" w:cs="Times New Roman"/>
          <w:color w:val="000000" w:themeColor="text1"/>
        </w:rPr>
        <w:t xml:space="preserve">mature </w:t>
      </w:r>
      <w:r w:rsidR="00F70084" w:rsidRPr="0068429D">
        <w:rPr>
          <w:rFonts w:ascii="Baskerville" w:hAnsi="Baskerville" w:cs="Times New Roman"/>
          <w:color w:val="000000" w:themeColor="text1"/>
        </w:rPr>
        <w:t>works</w:t>
      </w:r>
      <w:r w:rsidR="00677257" w:rsidRPr="0068429D">
        <w:rPr>
          <w:rFonts w:ascii="Baskerville" w:hAnsi="Baskerville" w:cs="Times New Roman"/>
          <w:color w:val="000000" w:themeColor="text1"/>
        </w:rPr>
        <w:t>. E</w:t>
      </w:r>
      <w:r w:rsidR="00F70084" w:rsidRPr="0068429D">
        <w:rPr>
          <w:rFonts w:ascii="Baskerville" w:hAnsi="Baskerville" w:cs="Times New Roman"/>
          <w:color w:val="000000" w:themeColor="text1"/>
        </w:rPr>
        <w:t xml:space="preserve">specially in </w:t>
      </w:r>
      <w:r w:rsidR="00F70084" w:rsidRPr="0068429D">
        <w:rPr>
          <w:rFonts w:ascii="Baskerville" w:hAnsi="Baskerville" w:cs="Times New Roman"/>
          <w:i/>
          <w:color w:val="000000" w:themeColor="text1"/>
        </w:rPr>
        <w:t>Palomar</w:t>
      </w:r>
      <w:r w:rsidR="00F70084" w:rsidRPr="0068429D">
        <w:rPr>
          <w:rFonts w:ascii="Baskerville" w:hAnsi="Baskerville" w:cs="Times New Roman"/>
          <w:color w:val="000000" w:themeColor="text1"/>
        </w:rPr>
        <w:t xml:space="preserve"> </w:t>
      </w:r>
      <w:r w:rsidR="00097AB5" w:rsidRPr="0068429D">
        <w:rPr>
          <w:rFonts w:ascii="Baskerville" w:hAnsi="Baskerville" w:cs="Times New Roman"/>
          <w:color w:val="000000" w:themeColor="text1"/>
        </w:rPr>
        <w:t>[</w:t>
      </w:r>
      <w:r w:rsidR="00F70084" w:rsidRPr="0068429D">
        <w:rPr>
          <w:rFonts w:ascii="Baskerville" w:hAnsi="Baskerville" w:cs="Times New Roman"/>
          <w:i/>
          <w:color w:val="000000" w:themeColor="text1"/>
        </w:rPr>
        <w:t>Mr Palomar</w:t>
      </w:r>
      <w:r w:rsidR="00097AB5" w:rsidRPr="0068429D">
        <w:rPr>
          <w:rFonts w:ascii="Baskerville" w:hAnsi="Baskerville" w:cs="Times New Roman"/>
          <w:color w:val="000000" w:themeColor="text1"/>
        </w:rPr>
        <w:t>] (1983</w:t>
      </w:r>
      <w:r w:rsidR="00F70084" w:rsidRPr="0068429D">
        <w:rPr>
          <w:rFonts w:ascii="Baskerville" w:hAnsi="Baskerville" w:cs="Times New Roman"/>
          <w:color w:val="000000" w:themeColor="text1"/>
        </w:rPr>
        <w:t xml:space="preserve">), </w:t>
      </w:r>
      <w:r w:rsidR="00677257" w:rsidRPr="0068429D">
        <w:rPr>
          <w:rFonts w:ascii="Baskerville" w:hAnsi="Baskerville" w:cs="Times New Roman"/>
          <w:color w:val="000000" w:themeColor="text1"/>
        </w:rPr>
        <w:t>Calvino’s last book</w:t>
      </w:r>
      <w:r w:rsidR="00590053" w:rsidRPr="0068429D">
        <w:rPr>
          <w:rFonts w:ascii="Baskerville" w:hAnsi="Baskerville" w:cs="Times New Roman"/>
          <w:color w:val="000000" w:themeColor="text1"/>
        </w:rPr>
        <w:t xml:space="preserve"> </w:t>
      </w:r>
      <w:r w:rsidR="00B81452" w:rsidRPr="0068429D">
        <w:rPr>
          <w:rFonts w:ascii="Baskerville" w:hAnsi="Baskerville" w:cs="Times New Roman"/>
          <w:color w:val="000000" w:themeColor="text1"/>
        </w:rPr>
        <w:t>which brings</w:t>
      </w:r>
      <w:r w:rsidR="00841E75" w:rsidRPr="0068429D">
        <w:rPr>
          <w:rFonts w:ascii="Baskerville" w:hAnsi="Baskerville" w:cs="Times New Roman"/>
          <w:color w:val="000000" w:themeColor="text1"/>
        </w:rPr>
        <w:t xml:space="preserve"> together </w:t>
      </w:r>
      <w:r w:rsidR="00590053" w:rsidRPr="0068429D">
        <w:rPr>
          <w:rFonts w:ascii="Baskerville" w:hAnsi="Baskerville" w:cs="Times New Roman"/>
          <w:color w:val="000000" w:themeColor="text1"/>
        </w:rPr>
        <w:t xml:space="preserve">fiction and </w:t>
      </w:r>
      <w:r w:rsidR="00841E75" w:rsidRPr="0068429D">
        <w:rPr>
          <w:rFonts w:ascii="Baskerville" w:hAnsi="Baskerville" w:cs="Times New Roman"/>
          <w:color w:val="000000" w:themeColor="text1"/>
        </w:rPr>
        <w:t>philosophy</w:t>
      </w:r>
      <w:r w:rsidR="00677257" w:rsidRPr="0068429D">
        <w:rPr>
          <w:rFonts w:ascii="Baskerville" w:hAnsi="Baskerville" w:cs="Times New Roman"/>
          <w:color w:val="000000" w:themeColor="text1"/>
        </w:rPr>
        <w:t xml:space="preserve">, </w:t>
      </w:r>
      <w:r w:rsidR="00F70084" w:rsidRPr="0068429D">
        <w:rPr>
          <w:rFonts w:ascii="Baskerville" w:hAnsi="Baskerville" w:cs="Times New Roman"/>
          <w:color w:val="000000" w:themeColor="text1"/>
        </w:rPr>
        <w:t>cross-cultural and cross-species encounters take centre stage</w:t>
      </w:r>
      <w:r w:rsidR="004B5BC4" w:rsidRPr="0068429D">
        <w:rPr>
          <w:rFonts w:ascii="Baskerville" w:hAnsi="Baskerville" w:cs="Times New Roman"/>
          <w:color w:val="000000" w:themeColor="text1"/>
        </w:rPr>
        <w:t xml:space="preserve"> </w:t>
      </w:r>
      <w:r w:rsidR="008C24C4" w:rsidRPr="0068429D">
        <w:rPr>
          <w:rFonts w:ascii="Baskerville" w:hAnsi="Baskerville" w:cs="Times New Roman"/>
          <w:color w:val="000000" w:themeColor="text1"/>
        </w:rPr>
        <w:t xml:space="preserve">and allow the relativisation of </w:t>
      </w:r>
      <w:r w:rsidR="004B5BC4" w:rsidRPr="0068429D">
        <w:rPr>
          <w:rFonts w:ascii="Baskerville" w:hAnsi="Baskerville" w:cs="Times New Roman"/>
          <w:color w:val="000000" w:themeColor="text1"/>
        </w:rPr>
        <w:t>human neurosis</w:t>
      </w:r>
      <w:r w:rsidR="00677257" w:rsidRPr="0068429D">
        <w:rPr>
          <w:rFonts w:ascii="Baskerville" w:hAnsi="Baskerville" w:cs="Times New Roman"/>
          <w:color w:val="000000" w:themeColor="text1"/>
        </w:rPr>
        <w:t xml:space="preserve">, </w:t>
      </w:r>
      <w:r w:rsidR="003D7739" w:rsidRPr="0068429D">
        <w:rPr>
          <w:rFonts w:ascii="Baskerville" w:hAnsi="Baskerville" w:cs="Times New Roman"/>
          <w:color w:val="000000" w:themeColor="text1"/>
        </w:rPr>
        <w:t xml:space="preserve">towards </w:t>
      </w:r>
      <w:r w:rsidR="00677257" w:rsidRPr="0068429D">
        <w:rPr>
          <w:rFonts w:ascii="Baskerville" w:hAnsi="Baskerville" w:cs="Times New Roman"/>
          <w:color w:val="000000" w:themeColor="text1"/>
        </w:rPr>
        <w:t xml:space="preserve">a dialectical </w:t>
      </w:r>
      <w:r w:rsidR="00914163" w:rsidRPr="0068429D">
        <w:rPr>
          <w:rFonts w:ascii="Baskerville" w:hAnsi="Baskerville" w:cs="Times New Roman"/>
          <w:color w:val="000000" w:themeColor="text1"/>
        </w:rPr>
        <w:t>synthesis</w:t>
      </w:r>
      <w:r w:rsidR="00677257" w:rsidRPr="0068429D">
        <w:rPr>
          <w:rFonts w:ascii="Baskerville" w:hAnsi="Baskerville" w:cs="Times New Roman"/>
          <w:color w:val="000000" w:themeColor="text1"/>
        </w:rPr>
        <w:t xml:space="preserve"> of ‘material spirituality’</w:t>
      </w:r>
      <w:r w:rsidR="00F70084" w:rsidRPr="0068429D">
        <w:rPr>
          <w:rFonts w:ascii="Baskerville" w:hAnsi="Baskerville" w:cs="Times New Roman"/>
          <w:color w:val="000000" w:themeColor="text1"/>
        </w:rPr>
        <w:t>.</w:t>
      </w:r>
    </w:p>
    <w:p w14:paraId="6E90C985" w14:textId="2ED7A819" w:rsidR="00AD0D4F" w:rsidRPr="0068429D" w:rsidRDefault="00AD0D4F"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 xml:space="preserve">When </w:t>
      </w:r>
      <w:r w:rsidR="00F06C78" w:rsidRPr="0068429D">
        <w:rPr>
          <w:rFonts w:ascii="Baskerville" w:hAnsi="Baskerville" w:cs="Times New Roman"/>
          <w:color w:val="000000" w:themeColor="text1"/>
        </w:rPr>
        <w:t>analysing</w:t>
      </w:r>
      <w:r w:rsidRPr="0068429D">
        <w:rPr>
          <w:rFonts w:ascii="Baskerville" w:hAnsi="Baskerville" w:cs="Times New Roman"/>
          <w:i/>
          <w:color w:val="000000" w:themeColor="text1"/>
        </w:rPr>
        <w:t xml:space="preserve"> Palomar</w:t>
      </w:r>
      <w:r w:rsidRPr="0068429D">
        <w:rPr>
          <w:rFonts w:ascii="Baskerville" w:hAnsi="Baskerville" w:cs="Times New Roman"/>
          <w:color w:val="000000" w:themeColor="text1"/>
        </w:rPr>
        <w:t xml:space="preserve">, Pampaloni </w:t>
      </w:r>
      <w:r w:rsidR="00D0588A" w:rsidRPr="0068429D">
        <w:rPr>
          <w:rFonts w:ascii="Baskerville" w:hAnsi="Baskerville" w:cs="Times New Roman"/>
          <w:color w:val="000000" w:themeColor="text1"/>
        </w:rPr>
        <w:t>(1988: 28–</w:t>
      </w:r>
      <w:r w:rsidRPr="0068429D">
        <w:rPr>
          <w:rFonts w:ascii="Baskerville" w:hAnsi="Baskerville" w:cs="Times New Roman"/>
          <w:color w:val="000000" w:themeColor="text1"/>
        </w:rPr>
        <w:t>29) refers to an ‘atheist religi</w:t>
      </w:r>
      <w:r w:rsidR="00A4032A" w:rsidRPr="0068429D">
        <w:rPr>
          <w:rFonts w:ascii="Baskerville" w:hAnsi="Baskerville" w:cs="Times New Roman"/>
          <w:color w:val="000000" w:themeColor="text1"/>
        </w:rPr>
        <w:t>osity’ running through the book;</w:t>
      </w:r>
      <w:r w:rsidRPr="0068429D">
        <w:rPr>
          <w:rFonts w:ascii="Baskerville" w:hAnsi="Baskerville" w:cs="Times New Roman"/>
          <w:color w:val="000000" w:themeColor="text1"/>
        </w:rPr>
        <w:t xml:space="preserve"> Ferretti (1988: 41) sin</w:t>
      </w:r>
      <w:r w:rsidR="00A4032A" w:rsidRPr="0068429D">
        <w:rPr>
          <w:rFonts w:ascii="Baskerville" w:hAnsi="Baskerville" w:cs="Times New Roman"/>
          <w:color w:val="000000" w:themeColor="text1"/>
        </w:rPr>
        <w:t>gles out a mysterious otherness;</w:t>
      </w:r>
      <w:r w:rsidRPr="0068429D">
        <w:rPr>
          <w:rFonts w:ascii="Baskerville" w:hAnsi="Baskerville" w:cs="Times New Roman"/>
          <w:color w:val="000000" w:themeColor="text1"/>
        </w:rPr>
        <w:t xml:space="preserve"> Faeti (1988: 61) the presence of somethin</w:t>
      </w:r>
      <w:r w:rsidR="00517A26" w:rsidRPr="0068429D">
        <w:rPr>
          <w:rFonts w:ascii="Baskerville" w:hAnsi="Baskerville" w:cs="Times New Roman"/>
          <w:color w:val="000000" w:themeColor="text1"/>
        </w:rPr>
        <w:t>g ineffable;</w:t>
      </w:r>
      <w:r w:rsidR="002630BC" w:rsidRPr="0068429D">
        <w:rPr>
          <w:rFonts w:ascii="Baskerville" w:hAnsi="Baskerville" w:cs="Times New Roman"/>
          <w:color w:val="000000" w:themeColor="text1"/>
        </w:rPr>
        <w:t xml:space="preserve"> Hume (1992b</w:t>
      </w:r>
      <w:r w:rsidRPr="0068429D">
        <w:rPr>
          <w:rFonts w:ascii="Baskerville" w:hAnsi="Baskerville" w:cs="Times New Roman"/>
          <w:color w:val="000000" w:themeColor="text1"/>
        </w:rPr>
        <w:t>: 21) recognises an atypical concern with death.</w:t>
      </w:r>
      <w:r w:rsidR="00B5775B" w:rsidRPr="0068429D">
        <w:rPr>
          <w:rFonts w:ascii="Baskerville" w:hAnsi="Baskerville" w:cs="Times New Roman"/>
          <w:color w:val="000000" w:themeColor="text1"/>
        </w:rPr>
        <w:t xml:space="preserve"> </w:t>
      </w:r>
      <w:r w:rsidR="00BB0621" w:rsidRPr="0068429D">
        <w:rPr>
          <w:rFonts w:ascii="Baskerville" w:hAnsi="Baskerville" w:cs="Times New Roman"/>
          <w:color w:val="000000" w:themeColor="text1"/>
        </w:rPr>
        <w:t xml:space="preserve">Grigg </w:t>
      </w:r>
      <w:r w:rsidR="00B5775B" w:rsidRPr="0068429D">
        <w:rPr>
          <w:rFonts w:ascii="Baskerville" w:hAnsi="Baskerville" w:cs="Times New Roman"/>
          <w:color w:val="000000" w:themeColor="text1"/>
        </w:rPr>
        <w:t xml:space="preserve">(1987: 49) more explicitly </w:t>
      </w:r>
      <w:r w:rsidR="00DC226A" w:rsidRPr="0068429D">
        <w:rPr>
          <w:rFonts w:ascii="Baskerville" w:hAnsi="Baskerville" w:cs="Times New Roman"/>
          <w:color w:val="000000" w:themeColor="text1"/>
        </w:rPr>
        <w:t>connects Calvino</w:t>
      </w:r>
      <w:r w:rsidR="00EA4CF2" w:rsidRPr="0068429D">
        <w:rPr>
          <w:rFonts w:ascii="Baskerville" w:hAnsi="Baskerville" w:cs="Times New Roman"/>
          <w:color w:val="000000" w:themeColor="text1"/>
        </w:rPr>
        <w:t>’s</w:t>
      </w:r>
      <w:r w:rsidR="00DC226A" w:rsidRPr="0068429D">
        <w:rPr>
          <w:rFonts w:ascii="Baskerville" w:hAnsi="Baskerville" w:cs="Times New Roman"/>
          <w:color w:val="000000" w:themeColor="text1"/>
        </w:rPr>
        <w:t xml:space="preserve"> restless oscillation between </w:t>
      </w:r>
      <w:r w:rsidR="00052114" w:rsidRPr="0068429D">
        <w:rPr>
          <w:rFonts w:ascii="Baskerville" w:hAnsi="Baskerville" w:cs="Times New Roman"/>
          <w:color w:val="000000" w:themeColor="text1"/>
        </w:rPr>
        <w:t>multiplicity</w:t>
      </w:r>
      <w:r w:rsidR="00DC226A" w:rsidRPr="0068429D">
        <w:rPr>
          <w:rFonts w:ascii="Baskerville" w:hAnsi="Baskerville" w:cs="Times New Roman"/>
          <w:color w:val="000000" w:themeColor="text1"/>
        </w:rPr>
        <w:t xml:space="preserve"> and oneness to a ‘religious </w:t>
      </w:r>
      <w:r w:rsidR="00DC226A" w:rsidRPr="0068429D">
        <w:rPr>
          <w:rFonts w:ascii="Baskerville" w:hAnsi="Baskerville" w:cs="Times New Roman"/>
          <w:color w:val="000000" w:themeColor="text1"/>
        </w:rPr>
        <w:lastRenderedPageBreak/>
        <w:t>dynamic’. Only Se</w:t>
      </w:r>
      <w:r w:rsidR="00A16AC5" w:rsidRPr="0068429D">
        <w:rPr>
          <w:rFonts w:ascii="Baskerville" w:hAnsi="Baskerville" w:cs="Times New Roman"/>
          <w:color w:val="000000" w:themeColor="text1"/>
        </w:rPr>
        <w:t xml:space="preserve">rra </w:t>
      </w:r>
      <w:r w:rsidR="00D0588A" w:rsidRPr="0068429D">
        <w:rPr>
          <w:rFonts w:ascii="Baskerville" w:hAnsi="Baskerville" w:cs="Times New Roman"/>
          <w:color w:val="000000" w:themeColor="text1"/>
        </w:rPr>
        <w:t>(1996: 216–</w:t>
      </w:r>
      <w:r w:rsidR="00297A8C" w:rsidRPr="0068429D">
        <w:rPr>
          <w:rFonts w:ascii="Baskerville" w:hAnsi="Baskerville" w:cs="Times New Roman"/>
          <w:color w:val="000000" w:themeColor="text1"/>
        </w:rPr>
        <w:t>2</w:t>
      </w:r>
      <w:r w:rsidR="00B83F5B" w:rsidRPr="0068429D">
        <w:rPr>
          <w:rFonts w:ascii="Baskerville" w:hAnsi="Baskerville" w:cs="Times New Roman"/>
          <w:color w:val="000000" w:themeColor="text1"/>
        </w:rPr>
        <w:t>17)</w:t>
      </w:r>
      <w:r w:rsidRPr="0068429D">
        <w:rPr>
          <w:rFonts w:ascii="Baskerville" w:hAnsi="Baskerville" w:cs="Times New Roman"/>
          <w:color w:val="000000" w:themeColor="text1"/>
        </w:rPr>
        <w:t xml:space="preserve"> brie</w:t>
      </w:r>
      <w:r w:rsidR="00B83F5B" w:rsidRPr="0068429D">
        <w:rPr>
          <w:rFonts w:ascii="Baskerville" w:hAnsi="Baskerville" w:cs="Times New Roman"/>
          <w:color w:val="000000" w:themeColor="text1"/>
        </w:rPr>
        <w:t>fly but scrupulously considers</w:t>
      </w:r>
      <w:r w:rsidRPr="0068429D">
        <w:rPr>
          <w:rFonts w:ascii="Baskerville" w:hAnsi="Baskerville" w:cs="Times New Roman"/>
          <w:color w:val="000000" w:themeColor="text1"/>
        </w:rPr>
        <w:t xml:space="preserve"> an </w:t>
      </w:r>
      <w:r w:rsidR="00A4032A" w:rsidRPr="0068429D">
        <w:rPr>
          <w:rFonts w:ascii="Baskerville" w:hAnsi="Baskerville" w:cs="Times New Roman"/>
          <w:color w:val="000000" w:themeColor="text1"/>
        </w:rPr>
        <w:t>influence</w:t>
      </w:r>
      <w:r w:rsidRPr="0068429D">
        <w:rPr>
          <w:rFonts w:ascii="Baskerville" w:hAnsi="Baskerville" w:cs="Times New Roman"/>
          <w:color w:val="000000" w:themeColor="text1"/>
        </w:rPr>
        <w:t xml:space="preserve"> of </w:t>
      </w:r>
      <w:r w:rsidR="00052114" w:rsidRPr="0068429D">
        <w:rPr>
          <w:rFonts w:ascii="Baskerville" w:hAnsi="Baskerville" w:cs="Times New Roman"/>
          <w:color w:val="000000" w:themeColor="text1"/>
        </w:rPr>
        <w:t xml:space="preserve">the </w:t>
      </w:r>
      <w:r w:rsidRPr="0068429D">
        <w:rPr>
          <w:rFonts w:ascii="Baskerville" w:hAnsi="Baskerville" w:cs="Times New Roman"/>
          <w:color w:val="000000" w:themeColor="text1"/>
        </w:rPr>
        <w:t xml:space="preserve">figurative formulary </w:t>
      </w:r>
      <w:r w:rsidR="00052114" w:rsidRPr="0068429D">
        <w:rPr>
          <w:rFonts w:ascii="Baskerville" w:hAnsi="Baskerville" w:cs="Times New Roman"/>
          <w:color w:val="000000" w:themeColor="text1"/>
        </w:rPr>
        <w:t xml:space="preserve">of Eastern meditations </w:t>
      </w:r>
      <w:r w:rsidRPr="0068429D">
        <w:rPr>
          <w:rFonts w:ascii="Baskerville" w:hAnsi="Baskerville" w:cs="Times New Roman"/>
          <w:color w:val="000000" w:themeColor="text1"/>
        </w:rPr>
        <w:t>ove</w:t>
      </w:r>
      <w:r w:rsidR="008446F9" w:rsidRPr="0068429D">
        <w:rPr>
          <w:rFonts w:ascii="Baskerville" w:hAnsi="Baskerville" w:cs="Times New Roman"/>
          <w:color w:val="000000" w:themeColor="text1"/>
        </w:rPr>
        <w:t>r Calvino’s last book</w:t>
      </w:r>
      <w:r w:rsidR="00B83F5B" w:rsidRPr="0068429D">
        <w:rPr>
          <w:rFonts w:ascii="Baskerville" w:hAnsi="Baskerville" w:cs="Times New Roman"/>
          <w:color w:val="000000" w:themeColor="text1"/>
        </w:rPr>
        <w:t>. Serra</w:t>
      </w:r>
      <w:r w:rsidRPr="0068429D">
        <w:rPr>
          <w:rFonts w:ascii="Baskerville" w:hAnsi="Baskerville" w:cs="Times New Roman"/>
          <w:color w:val="000000" w:themeColor="text1"/>
        </w:rPr>
        <w:t xml:space="preserve"> underscores the attitude of</w:t>
      </w:r>
      <w:r w:rsidR="00052114" w:rsidRPr="0068429D">
        <w:rPr>
          <w:rFonts w:ascii="Baskerville" w:hAnsi="Baskerville" w:cs="Times New Roman"/>
          <w:color w:val="000000" w:themeColor="text1"/>
        </w:rPr>
        <w:t xml:space="preserve"> an</w:t>
      </w:r>
      <w:r w:rsidRPr="0068429D">
        <w:rPr>
          <w:rFonts w:ascii="Baskerville" w:hAnsi="Baskerville" w:cs="Times New Roman"/>
          <w:color w:val="000000" w:themeColor="text1"/>
        </w:rPr>
        <w:t xml:space="preserve"> absorbed vital balance that </w:t>
      </w:r>
      <w:r w:rsidR="008446F9" w:rsidRPr="0068429D">
        <w:rPr>
          <w:rFonts w:ascii="Baskerville" w:hAnsi="Baskerville" w:cs="Times New Roman"/>
          <w:color w:val="000000" w:themeColor="text1"/>
        </w:rPr>
        <w:t>Palomar</w:t>
      </w:r>
      <w:r w:rsidRPr="0068429D">
        <w:rPr>
          <w:rFonts w:ascii="Baskerville" w:hAnsi="Baskerville" w:cs="Times New Roman"/>
          <w:color w:val="000000" w:themeColor="text1"/>
        </w:rPr>
        <w:t xml:space="preserve"> seems to borrow from Eastern wise</w:t>
      </w:r>
      <w:r w:rsidR="008446F9"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 xml:space="preserve">men, and refers to the character’s commitment to a direct experience of reality, to a rigurous daily rule of observation, to a mental vigilance addressed towards every single act. </w:t>
      </w:r>
    </w:p>
    <w:p w14:paraId="0D304265" w14:textId="1F2AF6C6" w:rsidR="00FD2F58" w:rsidRPr="0068429D" w:rsidRDefault="00AD0D4F" w:rsidP="0081407D">
      <w:pPr>
        <w:spacing w:before="120" w:after="120" w:line="480" w:lineRule="auto"/>
        <w:jc w:val="both"/>
        <w:rPr>
          <w:rFonts w:ascii="Baskerville" w:hAnsi="Baskerville" w:cs="Times New Roman"/>
          <w:color w:val="000000" w:themeColor="text1"/>
          <w:vertAlign w:val="superscript"/>
        </w:rPr>
      </w:pPr>
      <w:r w:rsidRPr="0068429D">
        <w:rPr>
          <w:rFonts w:ascii="Baskerville" w:hAnsi="Baskerville" w:cs="Times New Roman"/>
          <w:color w:val="000000" w:themeColor="text1"/>
        </w:rPr>
        <w:tab/>
      </w:r>
      <w:r w:rsidR="00980538" w:rsidRPr="0068429D">
        <w:rPr>
          <w:rFonts w:ascii="Baskerville" w:hAnsi="Baskerville" w:cs="Times New Roman"/>
          <w:color w:val="000000" w:themeColor="text1"/>
        </w:rPr>
        <w:t xml:space="preserve">Indeed, </w:t>
      </w:r>
      <w:r w:rsidR="00DC226A" w:rsidRPr="0068429D">
        <w:rPr>
          <w:rFonts w:ascii="Baskerville" w:hAnsi="Baskerville" w:cs="Times New Roman"/>
          <w:color w:val="000000" w:themeColor="text1"/>
        </w:rPr>
        <w:t xml:space="preserve">Calvino </w:t>
      </w:r>
      <w:r w:rsidR="00D04A7A" w:rsidRPr="0068429D">
        <w:rPr>
          <w:rFonts w:ascii="Baskerville" w:hAnsi="Baskerville" w:cs="Times New Roman"/>
          <w:color w:val="000000" w:themeColor="text1"/>
        </w:rPr>
        <w:t>once state</w:t>
      </w:r>
      <w:r w:rsidR="00803958" w:rsidRPr="0068429D">
        <w:rPr>
          <w:rFonts w:ascii="Baskerville" w:hAnsi="Baskerville" w:cs="Times New Roman"/>
          <w:color w:val="000000" w:themeColor="text1"/>
        </w:rPr>
        <w:t>d</w:t>
      </w:r>
      <w:r w:rsidR="00D04A7A" w:rsidRPr="0068429D">
        <w:rPr>
          <w:rFonts w:ascii="Baskerville" w:hAnsi="Baskerville" w:cs="Times New Roman"/>
          <w:color w:val="000000" w:themeColor="text1"/>
        </w:rPr>
        <w:t xml:space="preserve"> </w:t>
      </w:r>
      <w:r w:rsidR="008446F9" w:rsidRPr="0068429D">
        <w:rPr>
          <w:rFonts w:ascii="Baskerville" w:hAnsi="Baskerville" w:cs="Times New Roman"/>
          <w:color w:val="000000" w:themeColor="text1"/>
        </w:rPr>
        <w:t>that</w:t>
      </w:r>
      <w:r w:rsidR="00515D53" w:rsidRPr="0068429D">
        <w:rPr>
          <w:rFonts w:ascii="Baskerville" w:hAnsi="Baskerville" w:cs="Times New Roman"/>
          <w:color w:val="000000" w:themeColor="text1"/>
        </w:rPr>
        <w:t xml:space="preserve"> Palomar befriends many C</w:t>
      </w:r>
      <w:r w:rsidR="00980538" w:rsidRPr="0068429D">
        <w:rPr>
          <w:rFonts w:ascii="Baskerville" w:hAnsi="Baskerville" w:cs="Times New Roman"/>
          <w:color w:val="000000" w:themeColor="text1"/>
        </w:rPr>
        <w:t>hinese and Japanese wise</w:t>
      </w:r>
      <w:r w:rsidR="008446F9" w:rsidRPr="0068429D">
        <w:rPr>
          <w:rFonts w:ascii="Baskerville" w:hAnsi="Baskerville" w:cs="Times New Roman"/>
          <w:color w:val="000000" w:themeColor="text1"/>
        </w:rPr>
        <w:t xml:space="preserve"> </w:t>
      </w:r>
      <w:r w:rsidR="00097AB5" w:rsidRPr="0068429D">
        <w:rPr>
          <w:rFonts w:ascii="Baskerville" w:hAnsi="Baskerville" w:cs="Times New Roman"/>
          <w:color w:val="000000" w:themeColor="text1"/>
        </w:rPr>
        <w:t xml:space="preserve">men: </w:t>
      </w:r>
      <w:r w:rsidR="00515D53" w:rsidRPr="0068429D">
        <w:rPr>
          <w:rFonts w:ascii="Baskerville" w:hAnsi="Baskerville" w:cs="Times New Roman"/>
          <w:color w:val="000000" w:themeColor="text1"/>
        </w:rPr>
        <w:t xml:space="preserve">‘I suoi amici sono... </w:t>
      </w:r>
      <w:r w:rsidR="00517A26" w:rsidRPr="0068429D">
        <w:rPr>
          <w:rFonts w:ascii="Baskerville" w:hAnsi="Baskerville" w:cs="Times New Roman"/>
          <w:color w:val="000000" w:themeColor="text1"/>
          <w:lang w:val="it-IT"/>
        </w:rPr>
        <w:t xml:space="preserve">[...] </w:t>
      </w:r>
      <w:r w:rsidR="00515D53" w:rsidRPr="0068429D">
        <w:rPr>
          <w:rFonts w:ascii="Baskerville" w:hAnsi="Baskerville" w:cs="Times New Roman"/>
          <w:color w:val="000000" w:themeColor="text1"/>
          <w:lang w:val="it-IT"/>
        </w:rPr>
        <w:t>molti saggi cinesi e giap</w:t>
      </w:r>
      <w:r w:rsidR="00097AB5" w:rsidRPr="0068429D">
        <w:rPr>
          <w:rFonts w:ascii="Baskerville" w:hAnsi="Baskerville" w:cs="Times New Roman"/>
          <w:color w:val="000000" w:themeColor="text1"/>
          <w:lang w:val="it-IT"/>
        </w:rPr>
        <w:t xml:space="preserve">ponesi!’ [‘Friends of his are... </w:t>
      </w:r>
      <w:r w:rsidR="00097AB5" w:rsidRPr="0068429D">
        <w:rPr>
          <w:rFonts w:ascii="Baskerville" w:hAnsi="Baskerville" w:cs="Times New Roman"/>
          <w:color w:val="000000" w:themeColor="text1"/>
        </w:rPr>
        <w:t>[...] several Chinese and Japanese wise men!’] (</w:t>
      </w:r>
      <w:r w:rsidR="00803958" w:rsidRPr="0068429D">
        <w:rPr>
          <w:rFonts w:ascii="Baskerville" w:hAnsi="Baskerville" w:cs="Times New Roman"/>
          <w:color w:val="000000" w:themeColor="text1"/>
        </w:rPr>
        <w:t xml:space="preserve">Marabini 1976: 187). Moreover, </w:t>
      </w:r>
      <w:r w:rsidR="00A4032A" w:rsidRPr="0068429D">
        <w:rPr>
          <w:rFonts w:ascii="Baskerville" w:hAnsi="Baskerville" w:cs="Times New Roman"/>
          <w:color w:val="000000" w:themeColor="text1"/>
        </w:rPr>
        <w:t>Calvino</w:t>
      </w:r>
      <w:r w:rsidR="00515D53" w:rsidRPr="0068429D">
        <w:rPr>
          <w:rFonts w:ascii="Baskerville" w:hAnsi="Baskerville" w:cs="Times New Roman"/>
          <w:color w:val="000000" w:themeColor="text1"/>
        </w:rPr>
        <w:t xml:space="preserve"> directly visited </w:t>
      </w:r>
      <w:r w:rsidR="00D04A7A" w:rsidRPr="0068429D">
        <w:rPr>
          <w:rFonts w:ascii="Baskerville" w:hAnsi="Baskerville" w:cs="Times New Roman"/>
          <w:color w:val="000000" w:themeColor="text1"/>
        </w:rPr>
        <w:t>numerous Zen temples</w:t>
      </w:r>
      <w:r w:rsidR="00515D53" w:rsidRPr="0068429D">
        <w:rPr>
          <w:rFonts w:ascii="Baskerville" w:hAnsi="Baskerville" w:cs="Times New Roman"/>
          <w:color w:val="000000" w:themeColor="text1"/>
        </w:rPr>
        <w:t xml:space="preserve"> </w:t>
      </w:r>
      <w:r w:rsidR="00D04A7A" w:rsidRPr="0068429D">
        <w:rPr>
          <w:rFonts w:ascii="Baskerville" w:hAnsi="Baskerville" w:cs="Times New Roman"/>
          <w:color w:val="000000" w:themeColor="text1"/>
        </w:rPr>
        <w:t>in</w:t>
      </w:r>
      <w:r w:rsidR="00F8513E" w:rsidRPr="0068429D">
        <w:rPr>
          <w:rFonts w:ascii="Baskerville" w:hAnsi="Baskerville" w:cs="Times New Roman"/>
          <w:color w:val="000000" w:themeColor="text1"/>
        </w:rPr>
        <w:t xml:space="preserve"> his journey to Japan in</w:t>
      </w:r>
      <w:r w:rsidR="00D04A7A" w:rsidRPr="0068429D">
        <w:rPr>
          <w:rFonts w:ascii="Baskerville" w:hAnsi="Baskerville" w:cs="Times New Roman"/>
          <w:color w:val="000000" w:themeColor="text1"/>
        </w:rPr>
        <w:t xml:space="preserve"> 19</w:t>
      </w:r>
      <w:r w:rsidR="00902021" w:rsidRPr="0068429D">
        <w:rPr>
          <w:rFonts w:ascii="Baskerville" w:hAnsi="Baskerville" w:cs="Times New Roman"/>
          <w:color w:val="000000" w:themeColor="text1"/>
        </w:rPr>
        <w:t xml:space="preserve">76, as </w:t>
      </w:r>
      <w:r w:rsidR="00803958" w:rsidRPr="0068429D">
        <w:rPr>
          <w:rFonts w:ascii="Baskerville" w:hAnsi="Baskerville" w:cs="Times New Roman"/>
          <w:color w:val="000000" w:themeColor="text1"/>
        </w:rPr>
        <w:t>attested to</w:t>
      </w:r>
      <w:r w:rsidR="00902021" w:rsidRPr="0068429D">
        <w:rPr>
          <w:rFonts w:ascii="Baskerville" w:hAnsi="Baskerville" w:cs="Times New Roman"/>
          <w:color w:val="000000" w:themeColor="text1"/>
        </w:rPr>
        <w:t xml:space="preserve"> by a </w:t>
      </w:r>
      <w:r w:rsidR="00980538" w:rsidRPr="0068429D">
        <w:rPr>
          <w:rFonts w:ascii="Baskerville" w:hAnsi="Baskerville" w:cs="Times New Roman"/>
          <w:color w:val="000000" w:themeColor="text1"/>
        </w:rPr>
        <w:t>sequence</w:t>
      </w:r>
      <w:r w:rsidR="00902021" w:rsidRPr="0068429D">
        <w:rPr>
          <w:rFonts w:ascii="Baskerville" w:hAnsi="Baskerville" w:cs="Times New Roman"/>
          <w:color w:val="000000" w:themeColor="text1"/>
        </w:rPr>
        <w:t xml:space="preserve"> of articles now collected in </w:t>
      </w:r>
      <w:r w:rsidR="00097AB5" w:rsidRPr="0068429D">
        <w:rPr>
          <w:rFonts w:ascii="Baskerville" w:hAnsi="Baskerville" w:cs="Times New Roman"/>
          <w:color w:val="000000" w:themeColor="text1"/>
        </w:rPr>
        <w:t>‘La forma del tempo’ [</w:t>
      </w:r>
      <w:r w:rsidR="00902021" w:rsidRPr="0068429D">
        <w:rPr>
          <w:rFonts w:ascii="Baskerville" w:hAnsi="Baskerville" w:cs="Times New Roman"/>
          <w:color w:val="000000" w:themeColor="text1"/>
        </w:rPr>
        <w:t>‘</w:t>
      </w:r>
      <w:r w:rsidR="008967DB" w:rsidRPr="0068429D">
        <w:rPr>
          <w:rFonts w:ascii="Baskerville" w:hAnsi="Baskerville" w:cs="Times New Roman"/>
          <w:color w:val="000000" w:themeColor="text1"/>
        </w:rPr>
        <w:t>The shape of time’</w:t>
      </w:r>
      <w:r w:rsidR="00097AB5" w:rsidRPr="0068429D">
        <w:rPr>
          <w:rFonts w:ascii="Baskerville" w:hAnsi="Baskerville" w:cs="Times New Roman"/>
          <w:color w:val="000000" w:themeColor="text1"/>
        </w:rPr>
        <w:t>]</w:t>
      </w:r>
      <w:r w:rsidR="00902021" w:rsidRPr="0068429D">
        <w:rPr>
          <w:rFonts w:ascii="Baskerville" w:hAnsi="Baskerville" w:cs="Times New Roman"/>
          <w:color w:val="000000" w:themeColor="text1"/>
        </w:rPr>
        <w:t>, in</w:t>
      </w:r>
      <w:r w:rsidR="00E96032" w:rsidRPr="0068429D">
        <w:rPr>
          <w:rFonts w:ascii="Baskerville" w:hAnsi="Baskerville" w:cs="Times New Roman"/>
          <w:color w:val="000000" w:themeColor="text1"/>
        </w:rPr>
        <w:t xml:space="preserve"> </w:t>
      </w:r>
      <w:r w:rsidR="00E96032" w:rsidRPr="0068429D">
        <w:rPr>
          <w:rFonts w:ascii="Baskerville" w:hAnsi="Baskerville" w:cs="Times New Roman"/>
          <w:i/>
          <w:color w:val="000000" w:themeColor="text1"/>
        </w:rPr>
        <w:t>Collezione di sabbia</w:t>
      </w:r>
      <w:r w:rsidR="00902021" w:rsidRPr="0068429D">
        <w:rPr>
          <w:rFonts w:ascii="Baskerville" w:hAnsi="Baskerville" w:cs="Times New Roman"/>
          <w:color w:val="000000" w:themeColor="text1"/>
        </w:rPr>
        <w:t xml:space="preserve"> </w:t>
      </w:r>
      <w:r w:rsidR="00097AB5" w:rsidRPr="0068429D">
        <w:rPr>
          <w:rFonts w:ascii="Baskerville" w:hAnsi="Baskerville" w:cs="Times New Roman"/>
          <w:color w:val="000000" w:themeColor="text1"/>
        </w:rPr>
        <w:t>[</w:t>
      </w:r>
      <w:r w:rsidR="008967DB" w:rsidRPr="0068429D">
        <w:rPr>
          <w:rFonts w:ascii="Baskerville" w:hAnsi="Baskerville" w:cs="Times New Roman"/>
          <w:i/>
          <w:color w:val="000000" w:themeColor="text1"/>
        </w:rPr>
        <w:t>Collection of Sand</w:t>
      </w:r>
      <w:r w:rsidR="00097AB5" w:rsidRPr="0068429D">
        <w:rPr>
          <w:rFonts w:ascii="Baskerville" w:hAnsi="Baskerville" w:cs="Times New Roman"/>
          <w:color w:val="000000" w:themeColor="text1"/>
        </w:rPr>
        <w:t>]</w:t>
      </w:r>
      <w:r w:rsidR="00F06C78" w:rsidRPr="0068429D">
        <w:rPr>
          <w:rFonts w:ascii="Baskerville" w:hAnsi="Baskerville" w:cs="Times New Roman"/>
          <w:color w:val="000000" w:themeColor="text1"/>
        </w:rPr>
        <w:t xml:space="preserve"> </w:t>
      </w:r>
      <w:r w:rsidR="00097AB5" w:rsidRPr="0068429D">
        <w:rPr>
          <w:rFonts w:ascii="Baskerville" w:hAnsi="Baskerville" w:cs="Times New Roman"/>
          <w:color w:val="000000" w:themeColor="text1"/>
        </w:rPr>
        <w:t>(1984</w:t>
      </w:r>
      <w:r w:rsidR="00E96032" w:rsidRPr="0068429D">
        <w:rPr>
          <w:rFonts w:ascii="Baskerville" w:hAnsi="Baskerville" w:cs="Times New Roman"/>
          <w:color w:val="000000" w:themeColor="text1"/>
        </w:rPr>
        <w:t>)</w:t>
      </w:r>
      <w:r w:rsidR="00980538" w:rsidRPr="0068429D">
        <w:rPr>
          <w:rFonts w:ascii="Baskerville" w:hAnsi="Baskerville" w:cs="Times New Roman"/>
          <w:color w:val="000000" w:themeColor="text1"/>
        </w:rPr>
        <w:t>, and by the opening</w:t>
      </w:r>
      <w:r w:rsidR="00902021" w:rsidRPr="0068429D">
        <w:rPr>
          <w:rFonts w:ascii="Baskerville" w:hAnsi="Baskerville" w:cs="Times New Roman"/>
          <w:color w:val="000000" w:themeColor="text1"/>
        </w:rPr>
        <w:t xml:space="preserve"> text</w:t>
      </w:r>
      <w:r w:rsidR="00980538" w:rsidRPr="0068429D">
        <w:rPr>
          <w:rFonts w:ascii="Baskerville" w:hAnsi="Baskerville" w:cs="Times New Roman"/>
          <w:color w:val="000000" w:themeColor="text1"/>
        </w:rPr>
        <w:t xml:space="preserve"> of </w:t>
      </w:r>
      <w:r w:rsidR="00902021" w:rsidRPr="0068429D">
        <w:rPr>
          <w:rFonts w:ascii="Baskerville" w:hAnsi="Baskerville" w:cs="Times New Roman"/>
          <w:color w:val="000000" w:themeColor="text1"/>
        </w:rPr>
        <w:t>the final macro-section of</w:t>
      </w:r>
      <w:r w:rsidR="00902021" w:rsidRPr="0068429D">
        <w:rPr>
          <w:rFonts w:ascii="Baskerville" w:hAnsi="Baskerville" w:cs="Times New Roman"/>
          <w:i/>
          <w:color w:val="000000" w:themeColor="text1"/>
        </w:rPr>
        <w:t xml:space="preserve"> Paloma</w:t>
      </w:r>
      <w:r w:rsidR="00980538" w:rsidRPr="0068429D">
        <w:rPr>
          <w:rFonts w:ascii="Baskerville" w:hAnsi="Baskerville" w:cs="Times New Roman"/>
          <w:i/>
          <w:color w:val="000000" w:themeColor="text1"/>
        </w:rPr>
        <w:t>r</w:t>
      </w:r>
      <w:r w:rsidR="00980538" w:rsidRPr="0068429D">
        <w:rPr>
          <w:rFonts w:ascii="Baskerville" w:hAnsi="Baskerville" w:cs="Times New Roman"/>
          <w:color w:val="000000" w:themeColor="text1"/>
        </w:rPr>
        <w:t xml:space="preserve">, titled </w:t>
      </w:r>
      <w:r w:rsidR="00097AB5" w:rsidRPr="0068429D">
        <w:rPr>
          <w:rFonts w:ascii="Baskerville" w:hAnsi="Baskerville" w:cs="Times New Roman"/>
          <w:color w:val="000000" w:themeColor="text1"/>
        </w:rPr>
        <w:t>‘L’aiola di sabbia’ [</w:t>
      </w:r>
      <w:r w:rsidR="00980538" w:rsidRPr="0068429D">
        <w:rPr>
          <w:rFonts w:ascii="Baskerville" w:hAnsi="Baskerville" w:cs="Times New Roman"/>
          <w:color w:val="000000" w:themeColor="text1"/>
        </w:rPr>
        <w:t>‘</w:t>
      </w:r>
      <w:r w:rsidR="00172EF2" w:rsidRPr="0068429D">
        <w:rPr>
          <w:rFonts w:ascii="Baskerville" w:hAnsi="Baskerville" w:cs="Times New Roman"/>
          <w:color w:val="000000" w:themeColor="text1"/>
        </w:rPr>
        <w:t>The sand garden’</w:t>
      </w:r>
      <w:r w:rsidR="00097AB5" w:rsidRPr="0068429D">
        <w:rPr>
          <w:rFonts w:ascii="Baskerville" w:hAnsi="Baskerville" w:cs="Times New Roman"/>
          <w:color w:val="000000" w:themeColor="text1"/>
        </w:rPr>
        <w:t>]</w:t>
      </w:r>
      <w:r w:rsidR="00980538" w:rsidRPr="0068429D">
        <w:rPr>
          <w:rFonts w:ascii="Baskerville" w:hAnsi="Baskerville" w:cs="Times New Roman"/>
          <w:color w:val="000000" w:themeColor="text1"/>
        </w:rPr>
        <w:t>.</w:t>
      </w:r>
      <w:r w:rsidR="00980538" w:rsidRPr="0068429D">
        <w:rPr>
          <w:rFonts w:ascii="Baskerville" w:hAnsi="Baskerville" w:cs="Times New Roman"/>
          <w:i/>
          <w:color w:val="000000" w:themeColor="text1"/>
        </w:rPr>
        <w:t xml:space="preserve"> </w:t>
      </w:r>
      <w:r w:rsidR="00980538" w:rsidRPr="0068429D">
        <w:rPr>
          <w:rFonts w:ascii="Baskerville" w:hAnsi="Baskerville" w:cs="Times New Roman"/>
          <w:color w:val="000000" w:themeColor="text1"/>
        </w:rPr>
        <w:t>I</w:t>
      </w:r>
      <w:r w:rsidR="00902021" w:rsidRPr="0068429D">
        <w:rPr>
          <w:rFonts w:ascii="Baskerville" w:hAnsi="Baskerville" w:cs="Times New Roman"/>
          <w:color w:val="000000" w:themeColor="text1"/>
        </w:rPr>
        <w:t xml:space="preserve">t is </w:t>
      </w:r>
      <w:r w:rsidR="00980538" w:rsidRPr="0068429D">
        <w:rPr>
          <w:rFonts w:ascii="Baskerville" w:hAnsi="Baskerville" w:cs="Times New Roman"/>
          <w:color w:val="000000" w:themeColor="text1"/>
        </w:rPr>
        <w:t xml:space="preserve">thus </w:t>
      </w:r>
      <w:r w:rsidR="00902021" w:rsidRPr="0068429D">
        <w:rPr>
          <w:rFonts w:ascii="Baskerville" w:hAnsi="Baskerville" w:cs="Times New Roman"/>
          <w:color w:val="000000" w:themeColor="text1"/>
        </w:rPr>
        <w:t>worth investigating the extent to which</w:t>
      </w:r>
      <w:r w:rsidR="00D04A7A" w:rsidRPr="0068429D">
        <w:rPr>
          <w:rFonts w:ascii="Baskerville" w:hAnsi="Baskerville" w:cs="Times New Roman"/>
          <w:color w:val="000000" w:themeColor="text1"/>
        </w:rPr>
        <w:t xml:space="preserve"> this cross-cultural encounter engender</w:t>
      </w:r>
      <w:r w:rsidR="00902021" w:rsidRPr="0068429D">
        <w:rPr>
          <w:rFonts w:ascii="Baskerville" w:hAnsi="Baskerville" w:cs="Times New Roman"/>
          <w:color w:val="000000" w:themeColor="text1"/>
        </w:rPr>
        <w:t>ed</w:t>
      </w:r>
      <w:r w:rsidR="00EA4CF2" w:rsidRPr="0068429D">
        <w:rPr>
          <w:rFonts w:ascii="Baskerville" w:hAnsi="Baskerville" w:cs="Times New Roman"/>
          <w:color w:val="000000" w:themeColor="text1"/>
        </w:rPr>
        <w:t xml:space="preserve"> a change </w:t>
      </w:r>
      <w:r w:rsidR="00D04A7A" w:rsidRPr="0068429D">
        <w:rPr>
          <w:rFonts w:ascii="Baskerville" w:hAnsi="Baskerville" w:cs="Times New Roman"/>
          <w:color w:val="000000" w:themeColor="text1"/>
        </w:rPr>
        <w:t xml:space="preserve">in the author’s </w:t>
      </w:r>
      <w:r w:rsidR="00902021" w:rsidRPr="0068429D">
        <w:rPr>
          <w:rFonts w:ascii="Baskerville" w:hAnsi="Baskerville" w:cs="Times New Roman"/>
          <w:color w:val="000000" w:themeColor="text1"/>
        </w:rPr>
        <w:t xml:space="preserve">troublesome </w:t>
      </w:r>
      <w:r w:rsidR="00D04A7A" w:rsidRPr="0068429D">
        <w:rPr>
          <w:rFonts w:ascii="Baskerville" w:hAnsi="Baskerville" w:cs="Times New Roman"/>
          <w:color w:val="000000" w:themeColor="text1"/>
        </w:rPr>
        <w:t xml:space="preserve">approach to </w:t>
      </w:r>
      <w:r w:rsidR="00902021" w:rsidRPr="0068429D">
        <w:rPr>
          <w:rFonts w:ascii="Baskerville" w:hAnsi="Baskerville" w:cs="Times New Roman"/>
          <w:color w:val="000000" w:themeColor="text1"/>
        </w:rPr>
        <w:t xml:space="preserve">the </w:t>
      </w:r>
      <w:r w:rsidR="00D04A7A" w:rsidRPr="0068429D">
        <w:rPr>
          <w:rFonts w:ascii="Baskerville" w:hAnsi="Baskerville" w:cs="Times New Roman"/>
          <w:color w:val="000000" w:themeColor="text1"/>
        </w:rPr>
        <w:t>world</w:t>
      </w:r>
      <w:r w:rsidR="00980538" w:rsidRPr="0068429D">
        <w:rPr>
          <w:rFonts w:ascii="Baskerville" w:hAnsi="Baskerville" w:cs="Times New Roman"/>
          <w:color w:val="000000" w:themeColor="text1"/>
        </w:rPr>
        <w:t xml:space="preserve">, </w:t>
      </w:r>
      <w:r w:rsidR="008A588A" w:rsidRPr="0068429D">
        <w:rPr>
          <w:rFonts w:ascii="Baskerville" w:hAnsi="Baskerville" w:cs="Times New Roman"/>
          <w:color w:val="000000" w:themeColor="text1"/>
        </w:rPr>
        <w:t>perhaps</w:t>
      </w:r>
      <w:r w:rsidR="00CB5180" w:rsidRPr="0068429D">
        <w:rPr>
          <w:rFonts w:ascii="Baskerville" w:hAnsi="Baskerville" w:cs="Times New Roman"/>
          <w:color w:val="000000" w:themeColor="text1"/>
        </w:rPr>
        <w:t xml:space="preserve"> illuminating a synthesis </w:t>
      </w:r>
      <w:r w:rsidR="00EA4CF2" w:rsidRPr="0068429D">
        <w:rPr>
          <w:rFonts w:ascii="Baskerville" w:hAnsi="Baskerville" w:cs="Times New Roman"/>
          <w:color w:val="000000" w:themeColor="text1"/>
        </w:rPr>
        <w:t>between</w:t>
      </w:r>
      <w:r w:rsidR="00980538" w:rsidRPr="0068429D">
        <w:rPr>
          <w:rFonts w:ascii="Baskerville" w:hAnsi="Baskerville" w:cs="Times New Roman"/>
          <w:color w:val="000000" w:themeColor="text1"/>
        </w:rPr>
        <w:t xml:space="preserve"> abstraction</w:t>
      </w:r>
      <w:r w:rsidR="00A21796" w:rsidRPr="0068429D">
        <w:rPr>
          <w:rFonts w:ascii="Baskerville" w:hAnsi="Baskerville" w:cs="Times New Roman"/>
          <w:color w:val="000000" w:themeColor="text1"/>
        </w:rPr>
        <w:t xml:space="preserve"> and experience</w:t>
      </w:r>
      <w:r w:rsidR="00D04A7A" w:rsidRPr="0068429D">
        <w:rPr>
          <w:rFonts w:ascii="Baskerville" w:hAnsi="Baskerville" w:cs="Times New Roman"/>
          <w:color w:val="000000" w:themeColor="text1"/>
        </w:rPr>
        <w:t xml:space="preserve">. </w:t>
      </w:r>
      <w:r w:rsidR="008A588A" w:rsidRPr="0068429D">
        <w:rPr>
          <w:rFonts w:ascii="Baskerville" w:hAnsi="Baskerville" w:cs="Times New Roman"/>
          <w:color w:val="000000" w:themeColor="text1"/>
        </w:rPr>
        <w:t>This is all the more productive when we consider</w:t>
      </w:r>
      <w:r w:rsidR="00D04A7A" w:rsidRPr="0068429D">
        <w:rPr>
          <w:rFonts w:ascii="Baskerville" w:hAnsi="Baskerville" w:cs="Times New Roman"/>
          <w:color w:val="000000" w:themeColor="text1"/>
        </w:rPr>
        <w:t xml:space="preserve"> that Buddhism itself, according to Cazdyn (2015</w:t>
      </w:r>
      <w:r w:rsidR="005B01D9" w:rsidRPr="0068429D">
        <w:rPr>
          <w:rFonts w:ascii="Baskerville" w:hAnsi="Baskerville" w:cs="Times New Roman"/>
          <w:color w:val="000000" w:themeColor="text1"/>
        </w:rPr>
        <w:t>: 106</w:t>
      </w:r>
      <w:r w:rsidR="00D04A7A" w:rsidRPr="0068429D">
        <w:rPr>
          <w:rFonts w:ascii="Baskerville" w:hAnsi="Baskerville" w:cs="Times New Roman"/>
          <w:color w:val="000000" w:themeColor="text1"/>
        </w:rPr>
        <w:t xml:space="preserve">), can be read </w:t>
      </w:r>
      <w:r w:rsidR="00980538" w:rsidRPr="0068429D">
        <w:rPr>
          <w:rFonts w:ascii="Baskerville" w:hAnsi="Baskerville" w:cs="Times New Roman"/>
          <w:color w:val="000000" w:themeColor="text1"/>
        </w:rPr>
        <w:t xml:space="preserve">as a form of </w:t>
      </w:r>
      <w:r w:rsidR="00980538" w:rsidRPr="0068429D">
        <w:rPr>
          <w:rFonts w:ascii="Baskerville" w:hAnsi="Baskerville" w:cs="Times New Roman"/>
          <w:i/>
          <w:color w:val="000000" w:themeColor="text1"/>
        </w:rPr>
        <w:t>praxis</w:t>
      </w:r>
      <w:r w:rsidR="00980538" w:rsidRPr="0068429D">
        <w:rPr>
          <w:rFonts w:ascii="Baskerville" w:hAnsi="Baskerville" w:cs="Times New Roman"/>
          <w:color w:val="000000" w:themeColor="text1"/>
        </w:rPr>
        <w:t>, embedded in ‘the desire to u</w:t>
      </w:r>
      <w:r w:rsidR="005B01D9" w:rsidRPr="0068429D">
        <w:rPr>
          <w:rFonts w:ascii="Baskerville" w:hAnsi="Baskerville" w:cs="Times New Roman"/>
          <w:color w:val="000000" w:themeColor="text1"/>
        </w:rPr>
        <w:t>nite theory and practice’</w:t>
      </w:r>
      <w:r w:rsidR="00731D39" w:rsidRPr="0068429D">
        <w:rPr>
          <w:rFonts w:ascii="Baskerville" w:hAnsi="Baskerville" w:cs="Times New Roman"/>
          <w:color w:val="000000" w:themeColor="text1"/>
        </w:rPr>
        <w:t xml:space="preserve">. </w:t>
      </w:r>
      <w:r w:rsidR="00F06C78" w:rsidRPr="0068429D">
        <w:rPr>
          <w:rFonts w:ascii="Baskerville" w:hAnsi="Baskerville" w:cs="Times New Roman"/>
          <w:color w:val="000000" w:themeColor="text1"/>
        </w:rPr>
        <w:t>T</w:t>
      </w:r>
      <w:r w:rsidR="00980538" w:rsidRPr="0068429D">
        <w:rPr>
          <w:rFonts w:ascii="Baskerville" w:hAnsi="Baskerville" w:cs="Times New Roman"/>
          <w:color w:val="000000" w:themeColor="text1"/>
        </w:rPr>
        <w:t xml:space="preserve">he apparent contradiction between theory and action, which actually give substance to one another, </w:t>
      </w:r>
      <w:r w:rsidR="00FD7556" w:rsidRPr="0068429D">
        <w:rPr>
          <w:rFonts w:ascii="Baskerville" w:hAnsi="Baskerville" w:cs="Times New Roman"/>
          <w:color w:val="000000" w:themeColor="text1"/>
        </w:rPr>
        <w:t>is discussed in</w:t>
      </w:r>
      <w:r w:rsidR="00F8513E" w:rsidRPr="0068429D">
        <w:rPr>
          <w:rFonts w:ascii="Baskerville" w:hAnsi="Baskerville" w:cs="Times New Roman"/>
          <w:color w:val="000000" w:themeColor="text1"/>
        </w:rPr>
        <w:t xml:space="preserve"> many of the Buddhist texts housed in Calvino’s </w:t>
      </w:r>
      <w:r w:rsidR="00052114" w:rsidRPr="0068429D">
        <w:rPr>
          <w:rFonts w:ascii="Baskerville" w:hAnsi="Baskerville" w:cs="Times New Roman"/>
          <w:color w:val="000000" w:themeColor="text1"/>
        </w:rPr>
        <w:t>Roman library</w:t>
      </w:r>
      <w:r w:rsidR="00980538" w:rsidRPr="0068429D">
        <w:rPr>
          <w:rFonts w:ascii="Baskerville" w:hAnsi="Baskerville" w:cs="Times New Roman"/>
          <w:color w:val="000000" w:themeColor="text1"/>
        </w:rPr>
        <w:t>.</w:t>
      </w:r>
      <w:r w:rsidR="00F8513E" w:rsidRPr="0068429D">
        <w:rPr>
          <w:rFonts w:ascii="Baskerville" w:hAnsi="Baskerville" w:cs="Times New Roman"/>
          <w:color w:val="000000" w:themeColor="text1"/>
        </w:rPr>
        <w:t xml:space="preserve"> Among them, modern editions of classics by Aśvaghoṣ</w:t>
      </w:r>
      <w:r w:rsidR="00D0588A" w:rsidRPr="0068429D">
        <w:rPr>
          <w:rFonts w:ascii="Baskerville" w:hAnsi="Baskerville" w:cs="Times New Roman"/>
          <w:color w:val="000000" w:themeColor="text1"/>
        </w:rPr>
        <w:t>a (80–</w:t>
      </w:r>
      <w:r w:rsidR="00F8513E" w:rsidRPr="0068429D">
        <w:rPr>
          <w:rFonts w:ascii="Baskerville" w:hAnsi="Baskerville" w:cs="Times New Roman"/>
          <w:color w:val="000000" w:themeColor="text1"/>
        </w:rPr>
        <w:t xml:space="preserve">150), compilations of Zen </w:t>
      </w:r>
      <w:r w:rsidR="00F8513E" w:rsidRPr="0068429D">
        <w:rPr>
          <w:rFonts w:ascii="Baskerville" w:hAnsi="Baskerville" w:cs="Times New Roman"/>
          <w:i/>
          <w:color w:val="000000" w:themeColor="text1"/>
        </w:rPr>
        <w:t>kōan</w:t>
      </w:r>
      <w:r w:rsidR="00D0588A" w:rsidRPr="0068429D">
        <w:rPr>
          <w:rFonts w:ascii="Baskerville" w:hAnsi="Baskerville" w:cs="Times New Roman"/>
          <w:color w:val="000000" w:themeColor="text1"/>
        </w:rPr>
        <w:t xml:space="preserve"> by Mumon (1183–</w:t>
      </w:r>
      <w:r w:rsidR="00297A8C" w:rsidRPr="0068429D">
        <w:rPr>
          <w:rFonts w:ascii="Baskerville" w:hAnsi="Baskerville" w:cs="Times New Roman"/>
          <w:color w:val="000000" w:themeColor="text1"/>
        </w:rPr>
        <w:t>12</w:t>
      </w:r>
      <w:r w:rsidR="00D0588A" w:rsidRPr="0068429D">
        <w:rPr>
          <w:rFonts w:ascii="Baskerville" w:hAnsi="Baskerville" w:cs="Times New Roman"/>
          <w:color w:val="000000" w:themeColor="text1"/>
        </w:rPr>
        <w:t>60), Senzaki Nyogen (1876–1958) and Paul Reps (1895–</w:t>
      </w:r>
      <w:r w:rsidR="00F8513E" w:rsidRPr="0068429D">
        <w:rPr>
          <w:rFonts w:ascii="Baskerville" w:hAnsi="Baskerville" w:cs="Times New Roman"/>
          <w:color w:val="000000" w:themeColor="text1"/>
        </w:rPr>
        <w:t xml:space="preserve">1990), as well as secondary sources </w:t>
      </w:r>
      <w:r w:rsidR="00D0588A" w:rsidRPr="0068429D">
        <w:rPr>
          <w:rFonts w:ascii="Baskerville" w:hAnsi="Baskerville" w:cs="Times New Roman"/>
          <w:color w:val="000000" w:themeColor="text1"/>
        </w:rPr>
        <w:t>by Eugen Herrigel (1884–1955), Maurice Percheron (1891–</w:t>
      </w:r>
      <w:r w:rsidR="00F8513E" w:rsidRPr="0068429D">
        <w:rPr>
          <w:rFonts w:ascii="Baskerville" w:hAnsi="Baskerville" w:cs="Times New Roman"/>
          <w:color w:val="000000" w:themeColor="text1"/>
        </w:rPr>
        <w:t>1963</w:t>
      </w:r>
      <w:r w:rsidR="00D0588A" w:rsidRPr="0068429D">
        <w:rPr>
          <w:rFonts w:ascii="Baskerville" w:hAnsi="Baskerville" w:cs="Times New Roman"/>
          <w:color w:val="000000" w:themeColor="text1"/>
        </w:rPr>
        <w:t>) and Alan Wilson Watts (1915–</w:t>
      </w:r>
      <w:r w:rsidR="00297A8C" w:rsidRPr="0068429D">
        <w:rPr>
          <w:rFonts w:ascii="Baskerville" w:hAnsi="Baskerville" w:cs="Times New Roman"/>
          <w:color w:val="000000" w:themeColor="text1"/>
        </w:rPr>
        <w:t>19</w:t>
      </w:r>
      <w:r w:rsidR="00F8513E" w:rsidRPr="0068429D">
        <w:rPr>
          <w:rFonts w:ascii="Baskerville" w:hAnsi="Baskerville" w:cs="Times New Roman"/>
          <w:color w:val="000000" w:themeColor="text1"/>
        </w:rPr>
        <w:t xml:space="preserve">73). In particular, Calvino’s copy of </w:t>
      </w:r>
      <w:r w:rsidR="00F8513E" w:rsidRPr="0068429D">
        <w:rPr>
          <w:rFonts w:ascii="Baskerville" w:hAnsi="Baskerville" w:cs="Times New Roman"/>
          <w:noProof/>
          <w:color w:val="000000" w:themeColor="text1"/>
        </w:rPr>
        <w:t xml:space="preserve">Eugen Herrigel’s </w:t>
      </w:r>
      <w:r w:rsidR="00F8513E" w:rsidRPr="0068429D">
        <w:rPr>
          <w:rFonts w:ascii="Baskerville" w:hAnsi="Baskerville" w:cs="Times New Roman"/>
          <w:i/>
          <w:noProof/>
          <w:color w:val="000000" w:themeColor="text1"/>
        </w:rPr>
        <w:t>Zen in the Art of Archery</w:t>
      </w:r>
      <w:r w:rsidR="008A588A" w:rsidRPr="0068429D">
        <w:rPr>
          <w:rFonts w:ascii="Baskerville" w:hAnsi="Baskerville" w:cs="Times New Roman"/>
          <w:noProof/>
          <w:color w:val="000000" w:themeColor="text1"/>
        </w:rPr>
        <w:t xml:space="preserve"> (1968</w:t>
      </w:r>
      <w:r w:rsidR="00F8513E" w:rsidRPr="0068429D">
        <w:rPr>
          <w:rFonts w:ascii="Baskerville" w:hAnsi="Baskerville" w:cs="Times New Roman"/>
          <w:noProof/>
          <w:color w:val="000000" w:themeColor="text1"/>
        </w:rPr>
        <w:t xml:space="preserve">), which addresses specifically the question of </w:t>
      </w:r>
      <w:r w:rsidR="00F8513E" w:rsidRPr="0068429D">
        <w:rPr>
          <w:rFonts w:ascii="Baskerville" w:hAnsi="Baskerville" w:cs="Times New Roman"/>
          <w:i/>
          <w:noProof/>
          <w:color w:val="000000" w:themeColor="text1"/>
        </w:rPr>
        <w:t>praxis</w:t>
      </w:r>
      <w:r w:rsidR="00F8513E" w:rsidRPr="0068429D">
        <w:rPr>
          <w:rFonts w:ascii="Baskerville" w:hAnsi="Baskerville" w:cs="Times New Roman"/>
          <w:noProof/>
          <w:color w:val="000000" w:themeColor="text1"/>
        </w:rPr>
        <w:t>, is among the few books of the entire collection with pencil annotations (Di Nicola 2013b: 287).</w:t>
      </w:r>
      <w:r w:rsidR="0084520C" w:rsidRPr="0068429D">
        <w:rPr>
          <w:rFonts w:ascii="Baskerville" w:hAnsi="Baskerville" w:cs="Times New Roman"/>
          <w:noProof/>
          <w:color w:val="000000" w:themeColor="text1"/>
          <w:vertAlign w:val="superscript"/>
        </w:rPr>
        <w:t>2</w:t>
      </w:r>
    </w:p>
    <w:p w14:paraId="35F213DC" w14:textId="01218BDC" w:rsidR="00FD2F58" w:rsidRPr="0068429D" w:rsidRDefault="00FD2F58" w:rsidP="0081407D">
      <w:pPr>
        <w:spacing w:before="120" w:after="120" w:line="480" w:lineRule="auto"/>
        <w:jc w:val="both"/>
        <w:rPr>
          <w:rFonts w:ascii="Baskerville" w:hAnsi="Baskerville" w:cs="Times New Roman"/>
          <w:color w:val="000000" w:themeColor="text1"/>
          <w:vertAlign w:val="superscript"/>
        </w:rPr>
      </w:pPr>
      <w:r w:rsidRPr="0068429D">
        <w:rPr>
          <w:rFonts w:ascii="Baskerville" w:hAnsi="Baskerville" w:cs="Times New Roman"/>
          <w:color w:val="000000" w:themeColor="text1"/>
        </w:rPr>
        <w:tab/>
      </w:r>
      <w:r w:rsidR="008A588A" w:rsidRPr="0068429D">
        <w:rPr>
          <w:rFonts w:ascii="Baskerville" w:hAnsi="Baskerville" w:cs="Times New Roman"/>
          <w:color w:val="000000" w:themeColor="text1"/>
        </w:rPr>
        <w:t>By retracing</w:t>
      </w:r>
      <w:r w:rsidRPr="0068429D">
        <w:rPr>
          <w:rFonts w:ascii="Baskerville" w:hAnsi="Baskerville" w:cs="Times New Roman"/>
          <w:color w:val="000000" w:themeColor="text1"/>
        </w:rPr>
        <w:t xml:space="preserve"> </w:t>
      </w:r>
      <w:r w:rsidR="00CB5180" w:rsidRPr="0068429D">
        <w:rPr>
          <w:rFonts w:ascii="Baskerville" w:hAnsi="Baskerville" w:cs="Times New Roman"/>
          <w:color w:val="000000" w:themeColor="text1"/>
        </w:rPr>
        <w:t xml:space="preserve">in Calvino’s texts </w:t>
      </w:r>
      <w:r w:rsidRPr="0068429D">
        <w:rPr>
          <w:rFonts w:ascii="Baskerville" w:hAnsi="Baskerville" w:cs="Times New Roman"/>
          <w:color w:val="000000" w:themeColor="text1"/>
        </w:rPr>
        <w:t xml:space="preserve">the presence of </w:t>
      </w:r>
      <w:r w:rsidR="0035277A" w:rsidRPr="0068429D">
        <w:rPr>
          <w:rFonts w:ascii="Baskerville" w:hAnsi="Baskerville" w:cs="Times New Roman"/>
          <w:color w:val="000000" w:themeColor="text1"/>
        </w:rPr>
        <w:t>symptoms such as</w:t>
      </w:r>
      <w:r w:rsidR="00CB5180" w:rsidRPr="0068429D">
        <w:rPr>
          <w:rFonts w:ascii="Baskerville" w:hAnsi="Baskerville" w:cs="Times New Roman"/>
          <w:color w:val="000000" w:themeColor="text1"/>
        </w:rPr>
        <w:t xml:space="preserve"> tension and anxiety</w:t>
      </w:r>
      <w:r w:rsidR="0035277A" w:rsidRPr="0068429D">
        <w:rPr>
          <w:rFonts w:ascii="Baskerville" w:hAnsi="Baskerville" w:cs="Times New Roman"/>
          <w:color w:val="000000" w:themeColor="text1"/>
        </w:rPr>
        <w:t xml:space="preserve"> </w:t>
      </w:r>
      <w:r w:rsidR="008A588A" w:rsidRPr="0068429D">
        <w:rPr>
          <w:rFonts w:ascii="Baskerville" w:hAnsi="Baskerville" w:cs="Times New Roman"/>
          <w:color w:val="000000" w:themeColor="text1"/>
        </w:rPr>
        <w:t>we can</w:t>
      </w:r>
      <w:r w:rsidRPr="0068429D">
        <w:rPr>
          <w:rFonts w:ascii="Baskerville" w:hAnsi="Baskerville" w:cs="Times New Roman"/>
          <w:color w:val="000000" w:themeColor="text1"/>
        </w:rPr>
        <w:t xml:space="preserve"> reconstruct the epiphenomenology of a moderate neurosis affecting Calvino’s characters and, perhaps, the author himself. After </w:t>
      </w:r>
      <w:r w:rsidR="00EA4CF2" w:rsidRPr="0068429D">
        <w:rPr>
          <w:rFonts w:ascii="Baskerville" w:hAnsi="Baskerville" w:cs="Times New Roman"/>
          <w:color w:val="000000" w:themeColor="text1"/>
        </w:rPr>
        <w:t>drawing a map of the</w:t>
      </w:r>
      <w:r w:rsidRPr="0068429D">
        <w:rPr>
          <w:rFonts w:ascii="Baskerville" w:hAnsi="Baskerville" w:cs="Times New Roman"/>
          <w:color w:val="000000" w:themeColor="text1"/>
        </w:rPr>
        <w:t xml:space="preserve"> </w:t>
      </w:r>
      <w:r w:rsidR="0035277A" w:rsidRPr="0068429D">
        <w:rPr>
          <w:rFonts w:ascii="Baskerville" w:hAnsi="Baskerville" w:cs="Times New Roman"/>
          <w:color w:val="000000" w:themeColor="text1"/>
        </w:rPr>
        <w:t>recurrence</w:t>
      </w:r>
      <w:r w:rsidR="00EA4CF2" w:rsidRPr="0068429D">
        <w:rPr>
          <w:rFonts w:ascii="Baskerville" w:hAnsi="Baskerville" w:cs="Times New Roman"/>
          <w:color w:val="000000" w:themeColor="text1"/>
        </w:rPr>
        <w:t xml:space="preserve"> of this unbalanced mental and </w:t>
      </w:r>
      <w:r w:rsidR="00EA4CF2" w:rsidRPr="0068429D">
        <w:rPr>
          <w:rFonts w:ascii="Baskerville" w:hAnsi="Baskerville" w:cs="Times New Roman"/>
          <w:color w:val="000000" w:themeColor="text1"/>
        </w:rPr>
        <w:lastRenderedPageBreak/>
        <w:t>emotive state</w:t>
      </w:r>
      <w:r w:rsidRPr="0068429D">
        <w:rPr>
          <w:rFonts w:ascii="Baskerville" w:hAnsi="Baskerville" w:cs="Times New Roman"/>
          <w:color w:val="000000" w:themeColor="text1"/>
        </w:rPr>
        <w:t xml:space="preserve"> throughout Calvino’s early production, I will move on to analyse </w:t>
      </w:r>
      <w:r w:rsidR="00EA4CF2" w:rsidRPr="0068429D">
        <w:rPr>
          <w:rFonts w:ascii="Baskerville" w:hAnsi="Baskerville" w:cs="Times New Roman"/>
          <w:color w:val="000000" w:themeColor="text1"/>
        </w:rPr>
        <w:t>how</w:t>
      </w:r>
      <w:r w:rsidRPr="0068429D">
        <w:rPr>
          <w:rFonts w:ascii="Baskerville" w:hAnsi="Baskerville" w:cs="Times New Roman"/>
          <w:color w:val="000000" w:themeColor="text1"/>
        </w:rPr>
        <w:t xml:space="preserve"> </w:t>
      </w:r>
      <w:r w:rsidR="00120E76" w:rsidRPr="0068429D">
        <w:rPr>
          <w:rFonts w:ascii="Baskerville" w:hAnsi="Baskerville" w:cs="Times New Roman"/>
          <w:color w:val="000000" w:themeColor="text1"/>
        </w:rPr>
        <w:t xml:space="preserve">Zen and psychoanalysis at times converge in their approach to neurosis. This comparison will lay the foundation for my reading of Calvino’s </w:t>
      </w:r>
      <w:r w:rsidR="009D5FAE" w:rsidRPr="0068429D">
        <w:rPr>
          <w:rFonts w:ascii="Baskerville" w:hAnsi="Baskerville" w:cs="Times New Roman"/>
          <w:color w:val="000000" w:themeColor="text1"/>
        </w:rPr>
        <w:t xml:space="preserve">encounter with </w:t>
      </w:r>
      <w:r w:rsidR="0035277A" w:rsidRPr="0068429D">
        <w:rPr>
          <w:rFonts w:ascii="Baskerville" w:hAnsi="Baskerville" w:cs="Times New Roman"/>
          <w:color w:val="000000" w:themeColor="text1"/>
        </w:rPr>
        <w:t>Zen</w:t>
      </w:r>
      <w:r w:rsidR="00120E76" w:rsidRPr="0068429D">
        <w:rPr>
          <w:rFonts w:ascii="Baskerville" w:hAnsi="Baskerville" w:cs="Times New Roman"/>
          <w:color w:val="000000" w:themeColor="text1"/>
        </w:rPr>
        <w:t xml:space="preserve"> as a </w:t>
      </w:r>
      <w:r w:rsidR="007862A9" w:rsidRPr="0068429D">
        <w:rPr>
          <w:rFonts w:ascii="Baskerville" w:hAnsi="Baskerville" w:cs="Times New Roman"/>
          <w:color w:val="000000" w:themeColor="text1"/>
        </w:rPr>
        <w:t xml:space="preserve">possible way out of </w:t>
      </w:r>
      <w:r w:rsidR="00120E76" w:rsidRPr="0068429D">
        <w:rPr>
          <w:rFonts w:ascii="Baskerville" w:hAnsi="Baskerville" w:cs="Times New Roman"/>
          <w:color w:val="000000" w:themeColor="text1"/>
        </w:rPr>
        <w:t>his</w:t>
      </w:r>
      <w:r w:rsidR="007862A9" w:rsidRPr="0068429D">
        <w:rPr>
          <w:rFonts w:ascii="Baskerville" w:hAnsi="Baskerville" w:cs="Times New Roman"/>
          <w:color w:val="000000" w:themeColor="text1"/>
        </w:rPr>
        <w:t xml:space="preserve"> mental tension. Beyond reductionist labels that tend to ascribe Calvino’s work to mutual</w:t>
      </w:r>
      <w:r w:rsidR="00786E4D" w:rsidRPr="0068429D">
        <w:rPr>
          <w:rFonts w:ascii="Baskerville" w:hAnsi="Baskerville" w:cs="Times New Roman"/>
          <w:color w:val="000000" w:themeColor="text1"/>
        </w:rPr>
        <w:t xml:space="preserve"> exclusive critical trends, the cross-cultural and post-human approach of this</w:t>
      </w:r>
      <w:r w:rsidR="007862A9" w:rsidRPr="0068429D">
        <w:rPr>
          <w:rFonts w:ascii="Baskerville" w:hAnsi="Baskerville" w:cs="Times New Roman"/>
          <w:color w:val="000000" w:themeColor="text1"/>
        </w:rPr>
        <w:t xml:space="preserve"> article focuses on the author’s gradual embracement of plurality and interconnection as keystones of </w:t>
      </w:r>
      <w:r w:rsidR="00786E4D" w:rsidRPr="0068429D">
        <w:rPr>
          <w:rFonts w:ascii="Baskerville" w:hAnsi="Baskerville" w:cs="Times New Roman"/>
          <w:color w:val="000000" w:themeColor="text1"/>
        </w:rPr>
        <w:t>a</w:t>
      </w:r>
      <w:r w:rsidR="007862A9" w:rsidRPr="0068429D">
        <w:rPr>
          <w:rFonts w:ascii="Baskerville" w:hAnsi="Baskerville" w:cs="Times New Roman"/>
          <w:color w:val="000000" w:themeColor="text1"/>
        </w:rPr>
        <w:t xml:space="preserve"> renewed cognitive and practical attitude towards reality</w:t>
      </w:r>
      <w:r w:rsidR="004B17D1" w:rsidRPr="0068429D">
        <w:rPr>
          <w:rFonts w:ascii="Baskerville" w:hAnsi="Baskerville" w:cs="Times New Roman"/>
          <w:color w:val="000000" w:themeColor="text1"/>
        </w:rPr>
        <w:t xml:space="preserve">. </w:t>
      </w:r>
      <w:r w:rsidR="00617B57" w:rsidRPr="0068429D">
        <w:rPr>
          <w:rFonts w:ascii="Baskerville" w:hAnsi="Baskerville" w:cs="Times New Roman"/>
          <w:color w:val="000000" w:themeColor="text1"/>
        </w:rPr>
        <w:t xml:space="preserve">As this </w:t>
      </w:r>
      <w:r w:rsidR="004B17D1" w:rsidRPr="0068429D">
        <w:rPr>
          <w:rFonts w:ascii="Baskerville" w:hAnsi="Baskerville" w:cs="Times New Roman"/>
          <w:color w:val="000000" w:themeColor="text1"/>
        </w:rPr>
        <w:t>case study</w:t>
      </w:r>
      <w:r w:rsidR="00617B57" w:rsidRPr="0068429D">
        <w:rPr>
          <w:rFonts w:ascii="Baskerville" w:hAnsi="Baskerville" w:cs="Times New Roman"/>
          <w:color w:val="000000" w:themeColor="text1"/>
        </w:rPr>
        <w:t xml:space="preserve"> aims to show, it is in Buddhism, in its recognition of the </w:t>
      </w:r>
      <w:r w:rsidR="006A75C3" w:rsidRPr="0068429D">
        <w:rPr>
          <w:rFonts w:ascii="Baskerville" w:hAnsi="Baskerville" w:cs="Times New Roman"/>
          <w:color w:val="000000" w:themeColor="text1"/>
        </w:rPr>
        <w:t xml:space="preserve">interdependence of all beings, of the </w:t>
      </w:r>
      <w:r w:rsidR="00617B57" w:rsidRPr="0068429D">
        <w:rPr>
          <w:rFonts w:ascii="Baskerville" w:hAnsi="Baskerville" w:cs="Times New Roman"/>
          <w:color w:val="000000" w:themeColor="text1"/>
        </w:rPr>
        <w:t>self-contradiction of things which remain the same, yet differing from themselves, and in its acknowledgment of a necessary paradox inherent to identity, that Western contempo</w:t>
      </w:r>
      <w:r w:rsidR="004B17D1" w:rsidRPr="0068429D">
        <w:rPr>
          <w:rFonts w:ascii="Baskerville" w:hAnsi="Baskerville" w:cs="Times New Roman"/>
          <w:color w:val="000000" w:themeColor="text1"/>
        </w:rPr>
        <w:t>rary thought finds</w:t>
      </w:r>
      <w:r w:rsidR="00617B57" w:rsidRPr="0068429D">
        <w:rPr>
          <w:rFonts w:ascii="Baskerville" w:hAnsi="Baskerville" w:cs="Times New Roman"/>
          <w:color w:val="000000" w:themeColor="text1"/>
        </w:rPr>
        <w:t xml:space="preserve"> a particularly fertile ground for its own renovation.</w:t>
      </w:r>
      <w:r w:rsidR="0084520C" w:rsidRPr="0068429D">
        <w:rPr>
          <w:rFonts w:ascii="Baskerville" w:hAnsi="Baskerville" w:cs="Times New Roman"/>
          <w:color w:val="000000" w:themeColor="text1"/>
          <w:vertAlign w:val="superscript"/>
        </w:rPr>
        <w:t>3</w:t>
      </w:r>
    </w:p>
    <w:p w14:paraId="4ECE5C16" w14:textId="77777777" w:rsidR="00FD2F58" w:rsidRPr="0068429D" w:rsidRDefault="00FD2F58" w:rsidP="0081407D">
      <w:pPr>
        <w:spacing w:before="120" w:after="120" w:line="480" w:lineRule="auto"/>
        <w:jc w:val="both"/>
        <w:rPr>
          <w:rFonts w:ascii="Baskerville" w:hAnsi="Baskerville" w:cs="Times New Roman"/>
          <w:color w:val="000000" w:themeColor="text1"/>
        </w:rPr>
      </w:pPr>
    </w:p>
    <w:p w14:paraId="5DAF9D12" w14:textId="0448DBA6" w:rsidR="00FD2F58" w:rsidRPr="0068429D" w:rsidRDefault="00FD2F58" w:rsidP="001961EF">
      <w:pPr>
        <w:keepNext/>
        <w:spacing w:before="120" w:after="120" w:line="480" w:lineRule="auto"/>
        <w:rPr>
          <w:rFonts w:ascii="Baskerville" w:hAnsi="Baskerville" w:cs="Times New Roman"/>
          <w:b/>
          <w:color w:val="000000" w:themeColor="text1"/>
          <w:sz w:val="22"/>
        </w:rPr>
      </w:pPr>
      <w:r w:rsidRPr="0068429D">
        <w:rPr>
          <w:rFonts w:ascii="Baskerville" w:hAnsi="Baskerville" w:cs="Times New Roman"/>
          <w:b/>
          <w:color w:val="000000" w:themeColor="text1"/>
        </w:rPr>
        <w:t>Mild neuroses in Calvino’s production</w:t>
      </w:r>
    </w:p>
    <w:p w14:paraId="5AD68E48" w14:textId="2E3230C4" w:rsidR="00DD2EDC" w:rsidRPr="0068429D" w:rsidRDefault="00A61D64"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 xml:space="preserve">Among </w:t>
      </w:r>
      <w:r w:rsidR="008861EE" w:rsidRPr="0068429D">
        <w:rPr>
          <w:rFonts w:ascii="Baskerville" w:hAnsi="Baskerville" w:cs="Times New Roman"/>
          <w:color w:val="000000" w:themeColor="text1"/>
        </w:rPr>
        <w:t xml:space="preserve">the </w:t>
      </w:r>
      <w:r w:rsidR="008F385D" w:rsidRPr="0068429D">
        <w:rPr>
          <w:rFonts w:ascii="Baskerville" w:hAnsi="Baskerville" w:cs="Times New Roman"/>
          <w:color w:val="000000" w:themeColor="text1"/>
        </w:rPr>
        <w:t>most relevant</w:t>
      </w:r>
      <w:r w:rsidR="008861EE" w:rsidRPr="0068429D">
        <w:rPr>
          <w:rFonts w:ascii="Baskerville" w:hAnsi="Baskerville" w:cs="Times New Roman"/>
          <w:color w:val="000000" w:themeColor="text1"/>
        </w:rPr>
        <w:t xml:space="preserve"> differences </w:t>
      </w:r>
      <w:r w:rsidR="007E15B2" w:rsidRPr="0068429D">
        <w:rPr>
          <w:rFonts w:ascii="Baskerville" w:hAnsi="Baskerville" w:cs="Times New Roman"/>
          <w:color w:val="000000" w:themeColor="text1"/>
        </w:rPr>
        <w:t>between</w:t>
      </w:r>
      <w:r w:rsidR="00B605C4" w:rsidRPr="0068429D">
        <w:rPr>
          <w:rFonts w:ascii="Baskerville" w:hAnsi="Baskerville" w:cs="Times New Roman"/>
          <w:color w:val="000000" w:themeColor="text1"/>
        </w:rPr>
        <w:t xml:space="preserve"> psychosis and neurosis </w:t>
      </w:r>
      <w:r w:rsidR="00DD44AC" w:rsidRPr="0068429D">
        <w:rPr>
          <w:rFonts w:ascii="Baskerville" w:hAnsi="Baskerville" w:cs="Times New Roman"/>
          <w:color w:val="000000" w:themeColor="text1"/>
        </w:rPr>
        <w:t>is</w:t>
      </w:r>
      <w:r w:rsidR="008861EE" w:rsidRPr="0068429D">
        <w:rPr>
          <w:rFonts w:ascii="Baskerville" w:hAnsi="Baskerville" w:cs="Times New Roman"/>
          <w:color w:val="000000" w:themeColor="text1"/>
        </w:rPr>
        <w:t xml:space="preserve"> the degree of </w:t>
      </w:r>
      <w:r w:rsidR="007E15B2" w:rsidRPr="0068429D">
        <w:rPr>
          <w:rFonts w:ascii="Baskerville" w:hAnsi="Baskerville" w:cs="Times New Roman"/>
          <w:color w:val="000000" w:themeColor="text1"/>
        </w:rPr>
        <w:t>awareness</w:t>
      </w:r>
      <w:r w:rsidR="008861EE" w:rsidRPr="0068429D">
        <w:rPr>
          <w:rFonts w:ascii="Baskerville" w:hAnsi="Baskerville" w:cs="Times New Roman"/>
          <w:color w:val="000000" w:themeColor="text1"/>
        </w:rPr>
        <w:t xml:space="preserve"> which the </w:t>
      </w:r>
      <w:r w:rsidR="007E15B2" w:rsidRPr="0068429D">
        <w:rPr>
          <w:rFonts w:ascii="Baskerville" w:hAnsi="Baskerville" w:cs="Times New Roman"/>
          <w:color w:val="000000" w:themeColor="text1"/>
        </w:rPr>
        <w:t>affected person</w:t>
      </w:r>
      <w:r w:rsidR="004B52FA" w:rsidRPr="0068429D">
        <w:rPr>
          <w:rFonts w:ascii="Baskerville" w:hAnsi="Baskerville" w:cs="Times New Roman"/>
          <w:color w:val="000000" w:themeColor="text1"/>
        </w:rPr>
        <w:t>s have</w:t>
      </w:r>
      <w:r w:rsidR="007E15B2" w:rsidRPr="0068429D">
        <w:rPr>
          <w:rFonts w:ascii="Baskerville" w:hAnsi="Baskerville" w:cs="Times New Roman"/>
          <w:color w:val="000000" w:themeColor="text1"/>
        </w:rPr>
        <w:t xml:space="preserve"> of thei</w:t>
      </w:r>
      <w:r w:rsidR="004819F6" w:rsidRPr="0068429D">
        <w:rPr>
          <w:rFonts w:ascii="Baskerville" w:hAnsi="Baskerville" w:cs="Times New Roman"/>
          <w:color w:val="000000" w:themeColor="text1"/>
        </w:rPr>
        <w:t>r own mental state</w:t>
      </w:r>
      <w:r w:rsidR="00363574" w:rsidRPr="0068429D">
        <w:rPr>
          <w:rFonts w:ascii="Baskerville" w:hAnsi="Baskerville" w:cs="Times New Roman"/>
          <w:color w:val="000000" w:themeColor="text1"/>
        </w:rPr>
        <w:t>s</w:t>
      </w:r>
      <w:r w:rsidR="004819F6" w:rsidRPr="0068429D">
        <w:rPr>
          <w:rFonts w:ascii="Baskerville" w:hAnsi="Baskerville" w:cs="Times New Roman"/>
          <w:color w:val="000000" w:themeColor="text1"/>
        </w:rPr>
        <w:t>. If t</w:t>
      </w:r>
      <w:r w:rsidR="007E15B2" w:rsidRPr="0068429D">
        <w:rPr>
          <w:rFonts w:ascii="Baskerville" w:hAnsi="Baskerville" w:cs="Times New Roman"/>
          <w:color w:val="000000" w:themeColor="text1"/>
        </w:rPr>
        <w:t xml:space="preserve">he severe mental illness that falls under the name of </w:t>
      </w:r>
      <w:r w:rsidR="00270B6F" w:rsidRPr="0068429D">
        <w:rPr>
          <w:rFonts w:ascii="Baskerville" w:hAnsi="Baskerville" w:cs="Times New Roman"/>
          <w:color w:val="000000" w:themeColor="text1"/>
        </w:rPr>
        <w:t>‘</w:t>
      </w:r>
      <w:r w:rsidR="007E15B2" w:rsidRPr="0068429D">
        <w:rPr>
          <w:rFonts w:ascii="Baskerville" w:hAnsi="Baskerville" w:cs="Times New Roman"/>
          <w:color w:val="000000" w:themeColor="text1"/>
        </w:rPr>
        <w:t>psychosis</w:t>
      </w:r>
      <w:r w:rsidR="00270B6F" w:rsidRPr="0068429D">
        <w:rPr>
          <w:rFonts w:ascii="Baskerville" w:hAnsi="Baskerville" w:cs="Times New Roman"/>
          <w:color w:val="000000" w:themeColor="text1"/>
        </w:rPr>
        <w:t>’</w:t>
      </w:r>
      <w:r w:rsidR="007E15B2" w:rsidRPr="0068429D">
        <w:rPr>
          <w:rFonts w:ascii="Baskerville" w:hAnsi="Baskerville" w:cs="Times New Roman"/>
          <w:color w:val="000000" w:themeColor="text1"/>
        </w:rPr>
        <w:t xml:space="preserve"> is ‘characterized by</w:t>
      </w:r>
      <w:r w:rsidR="00ED2CE5" w:rsidRPr="0068429D">
        <w:rPr>
          <w:rFonts w:ascii="Baskerville" w:hAnsi="Baskerville" w:cs="Times New Roman"/>
          <w:color w:val="000000" w:themeColor="text1"/>
        </w:rPr>
        <w:t xml:space="preserve"> loss of contact with reality’</w:t>
      </w:r>
      <w:r w:rsidR="007E15B2" w:rsidRPr="0068429D">
        <w:rPr>
          <w:rFonts w:ascii="Baskerville" w:hAnsi="Baskerville" w:cs="Times New Roman"/>
          <w:color w:val="000000" w:themeColor="text1"/>
        </w:rPr>
        <w:t>,</w:t>
      </w:r>
      <w:r w:rsidR="0084520C" w:rsidRPr="0068429D">
        <w:rPr>
          <w:rFonts w:ascii="Baskerville" w:hAnsi="Baskerville" w:cs="Times New Roman"/>
          <w:color w:val="000000" w:themeColor="text1"/>
          <w:vertAlign w:val="superscript"/>
        </w:rPr>
        <w:t>4</w:t>
      </w:r>
      <w:r w:rsidR="007E15B2" w:rsidRPr="0068429D">
        <w:rPr>
          <w:rFonts w:ascii="Baskerville" w:hAnsi="Baskerville" w:cs="Times New Roman"/>
          <w:color w:val="000000" w:themeColor="text1"/>
        </w:rPr>
        <w:t xml:space="preserve"> </w:t>
      </w:r>
      <w:r w:rsidR="006C29AF" w:rsidRPr="0068429D">
        <w:rPr>
          <w:rFonts w:ascii="Baskerville" w:hAnsi="Baskerville" w:cs="Times New Roman"/>
          <w:color w:val="000000" w:themeColor="text1"/>
        </w:rPr>
        <w:t xml:space="preserve">this deteriorated state of mind </w:t>
      </w:r>
      <w:r w:rsidR="006637E4" w:rsidRPr="0068429D">
        <w:rPr>
          <w:rFonts w:ascii="Baskerville" w:hAnsi="Baskerville" w:cs="Times New Roman"/>
          <w:color w:val="000000" w:themeColor="text1"/>
        </w:rPr>
        <w:t xml:space="preserve">is unlikely to be retraced </w:t>
      </w:r>
      <w:r w:rsidR="006C29AF" w:rsidRPr="0068429D">
        <w:rPr>
          <w:rFonts w:ascii="Baskerville" w:hAnsi="Baskerville" w:cs="Times New Roman"/>
          <w:color w:val="000000" w:themeColor="text1"/>
        </w:rPr>
        <w:t xml:space="preserve">in Calvino’s </w:t>
      </w:r>
      <w:r w:rsidR="00877C26" w:rsidRPr="0068429D">
        <w:rPr>
          <w:rFonts w:ascii="Baskerville" w:hAnsi="Baskerville" w:cs="Times New Roman"/>
          <w:color w:val="000000" w:themeColor="text1"/>
        </w:rPr>
        <w:t>works</w:t>
      </w:r>
      <w:r w:rsidR="004819F6" w:rsidRPr="0068429D">
        <w:rPr>
          <w:rFonts w:ascii="Baskerville" w:hAnsi="Baskerville" w:cs="Times New Roman"/>
          <w:color w:val="000000" w:themeColor="text1"/>
        </w:rPr>
        <w:t xml:space="preserve">, </w:t>
      </w:r>
      <w:r w:rsidR="00877C26" w:rsidRPr="0068429D">
        <w:rPr>
          <w:rFonts w:ascii="Baskerville" w:hAnsi="Baskerville" w:cs="Times New Roman"/>
          <w:color w:val="000000" w:themeColor="text1"/>
        </w:rPr>
        <w:t>which are</w:t>
      </w:r>
      <w:r w:rsidR="00F43B62" w:rsidRPr="0068429D">
        <w:rPr>
          <w:rFonts w:ascii="Baskerville" w:hAnsi="Baskerville" w:cs="Times New Roman"/>
          <w:color w:val="000000" w:themeColor="text1"/>
        </w:rPr>
        <w:t xml:space="preserve"> </w:t>
      </w:r>
      <w:r w:rsidR="00363574" w:rsidRPr="0068429D">
        <w:rPr>
          <w:rFonts w:ascii="Baskerville" w:hAnsi="Baskerville" w:cs="Times New Roman"/>
          <w:color w:val="000000" w:themeColor="text1"/>
        </w:rPr>
        <w:t xml:space="preserve">rather </w:t>
      </w:r>
      <w:r w:rsidR="004819F6" w:rsidRPr="0068429D">
        <w:rPr>
          <w:rFonts w:ascii="Baskerville" w:hAnsi="Baskerville" w:cs="Times New Roman"/>
          <w:color w:val="000000" w:themeColor="text1"/>
        </w:rPr>
        <w:t xml:space="preserve">characterised by </w:t>
      </w:r>
      <w:r w:rsidR="00F43B62" w:rsidRPr="0068429D">
        <w:rPr>
          <w:rFonts w:ascii="Baskerville" w:hAnsi="Baskerville" w:cs="Times New Roman"/>
          <w:color w:val="000000" w:themeColor="text1"/>
        </w:rPr>
        <w:t xml:space="preserve">a </w:t>
      </w:r>
      <w:r w:rsidR="004819F6" w:rsidRPr="0068429D">
        <w:rPr>
          <w:rFonts w:ascii="Baskerville" w:hAnsi="Baskerville" w:cs="Times New Roman"/>
          <w:color w:val="000000" w:themeColor="text1"/>
        </w:rPr>
        <w:t>constant</w:t>
      </w:r>
      <w:r w:rsidR="00A76F05" w:rsidRPr="0068429D">
        <w:rPr>
          <w:rFonts w:ascii="Baskerville" w:hAnsi="Baskerville" w:cs="Times New Roman"/>
          <w:color w:val="000000" w:themeColor="text1"/>
        </w:rPr>
        <w:t>ly</w:t>
      </w:r>
      <w:r w:rsidR="00F43B62" w:rsidRPr="0068429D">
        <w:rPr>
          <w:rFonts w:ascii="Baskerville" w:hAnsi="Baskerville" w:cs="Times New Roman"/>
          <w:color w:val="000000" w:themeColor="text1"/>
        </w:rPr>
        <w:t xml:space="preserve"> </w:t>
      </w:r>
      <w:r w:rsidR="00A76F05" w:rsidRPr="0068429D">
        <w:rPr>
          <w:rFonts w:ascii="Baskerville" w:hAnsi="Baskerville" w:cs="Times New Roman"/>
          <w:color w:val="000000" w:themeColor="text1"/>
        </w:rPr>
        <w:t>high</w:t>
      </w:r>
      <w:r w:rsidR="004819F6" w:rsidRPr="0068429D">
        <w:rPr>
          <w:rFonts w:ascii="Baskerville" w:hAnsi="Baskerville" w:cs="Times New Roman"/>
          <w:color w:val="000000" w:themeColor="text1"/>
        </w:rPr>
        <w:t xml:space="preserve"> intellectual control</w:t>
      </w:r>
      <w:r w:rsidR="006C29AF" w:rsidRPr="0068429D">
        <w:rPr>
          <w:rFonts w:ascii="Baskerville" w:hAnsi="Baskerville" w:cs="Times New Roman"/>
          <w:color w:val="000000" w:themeColor="text1"/>
        </w:rPr>
        <w:t xml:space="preserve">. What the author did not fail to represent consistently, on the other hand, is a neurotic </w:t>
      </w:r>
      <w:r w:rsidR="00B24538" w:rsidRPr="0068429D">
        <w:rPr>
          <w:rFonts w:ascii="Baskerville" w:hAnsi="Baskerville" w:cs="Times New Roman"/>
          <w:color w:val="000000" w:themeColor="text1"/>
        </w:rPr>
        <w:t>disposition</w:t>
      </w:r>
      <w:r w:rsidR="006C29AF" w:rsidRPr="0068429D">
        <w:rPr>
          <w:rFonts w:ascii="Baskerville" w:hAnsi="Baskerville" w:cs="Times New Roman"/>
          <w:color w:val="000000" w:themeColor="text1"/>
        </w:rPr>
        <w:t xml:space="preserve"> </w:t>
      </w:r>
      <w:r w:rsidR="00AD1C27" w:rsidRPr="0068429D">
        <w:rPr>
          <w:rFonts w:ascii="Baskerville" w:hAnsi="Baskerville" w:cs="Times New Roman"/>
          <w:color w:val="000000" w:themeColor="text1"/>
        </w:rPr>
        <w:t>mirroring his own over-thinking (dis)order</w:t>
      </w:r>
      <w:r w:rsidR="00DE5FD4" w:rsidRPr="0068429D">
        <w:rPr>
          <w:rFonts w:ascii="Baskerville" w:hAnsi="Baskerville" w:cs="Times New Roman"/>
          <w:color w:val="000000" w:themeColor="text1"/>
        </w:rPr>
        <w:t xml:space="preserve"> and</w:t>
      </w:r>
      <w:r w:rsidR="004819F6" w:rsidRPr="0068429D">
        <w:rPr>
          <w:rFonts w:ascii="Baskerville" w:hAnsi="Baskerville" w:cs="Times New Roman"/>
          <w:color w:val="000000" w:themeColor="text1"/>
        </w:rPr>
        <w:t xml:space="preserve"> </w:t>
      </w:r>
      <w:r w:rsidR="00DE5FD4" w:rsidRPr="0068429D">
        <w:rPr>
          <w:rFonts w:ascii="Baskerville" w:hAnsi="Baskerville" w:cs="Times New Roman"/>
          <w:color w:val="000000" w:themeColor="text1"/>
        </w:rPr>
        <w:t>characterising many of his literary creatures.</w:t>
      </w:r>
      <w:r w:rsidR="0084520C" w:rsidRPr="0068429D">
        <w:rPr>
          <w:rFonts w:ascii="Baskerville" w:hAnsi="Baskerville" w:cs="Times New Roman"/>
          <w:color w:val="000000" w:themeColor="text1"/>
          <w:vertAlign w:val="superscript"/>
        </w:rPr>
        <w:t>5</w:t>
      </w:r>
      <w:r w:rsidR="00DE5FD4" w:rsidRPr="0068429D">
        <w:rPr>
          <w:rFonts w:ascii="Baskerville" w:hAnsi="Baskerville" w:cs="Times New Roman"/>
          <w:color w:val="000000" w:themeColor="text1"/>
        </w:rPr>
        <w:t xml:space="preserve"> </w:t>
      </w:r>
      <w:r w:rsidR="00DD2EDC" w:rsidRPr="0068429D">
        <w:rPr>
          <w:rFonts w:ascii="Baskerville" w:hAnsi="Baskerville" w:cs="Times New Roman"/>
          <w:color w:val="000000" w:themeColor="text1"/>
        </w:rPr>
        <w:t>In th</w:t>
      </w:r>
      <w:r w:rsidR="000F7C50" w:rsidRPr="0068429D">
        <w:rPr>
          <w:rFonts w:ascii="Baskerville" w:hAnsi="Baskerville" w:cs="Times New Roman"/>
          <w:color w:val="000000" w:themeColor="text1"/>
        </w:rPr>
        <w:t xml:space="preserve">e texts </w:t>
      </w:r>
      <w:r w:rsidR="00DD2EDC" w:rsidRPr="0068429D">
        <w:rPr>
          <w:rFonts w:ascii="Baskerville" w:hAnsi="Baskerville" w:cs="Times New Roman"/>
          <w:color w:val="000000" w:themeColor="text1"/>
        </w:rPr>
        <w:t xml:space="preserve">where Calvino adopts </w:t>
      </w:r>
      <w:r w:rsidR="00023F2B" w:rsidRPr="0068429D">
        <w:rPr>
          <w:rFonts w:ascii="Baskerville" w:hAnsi="Baskerville" w:cs="Times New Roman"/>
          <w:color w:val="000000" w:themeColor="text1"/>
        </w:rPr>
        <w:t xml:space="preserve">metanarrative means, </w:t>
      </w:r>
      <w:r w:rsidR="00FC7850" w:rsidRPr="0068429D">
        <w:rPr>
          <w:rFonts w:ascii="Baskerville" w:hAnsi="Baskerville" w:cs="Times New Roman"/>
          <w:color w:val="000000" w:themeColor="text1"/>
        </w:rPr>
        <w:t>neurosis</w:t>
      </w:r>
      <w:r w:rsidR="00DD2EDC" w:rsidRPr="0068429D">
        <w:rPr>
          <w:rFonts w:ascii="Baskerville" w:hAnsi="Baskerville" w:cs="Times New Roman"/>
          <w:color w:val="000000" w:themeColor="text1"/>
        </w:rPr>
        <w:t xml:space="preserve"> </w:t>
      </w:r>
      <w:r w:rsidR="00052114" w:rsidRPr="0068429D">
        <w:rPr>
          <w:rFonts w:ascii="Baskerville" w:hAnsi="Baskerville" w:cs="Times New Roman"/>
          <w:color w:val="000000" w:themeColor="text1"/>
        </w:rPr>
        <w:t>is said to be found</w:t>
      </w:r>
      <w:r w:rsidR="00FC7850" w:rsidRPr="0068429D">
        <w:rPr>
          <w:rFonts w:ascii="Baskerville" w:hAnsi="Baskerville" w:cs="Times New Roman"/>
          <w:color w:val="000000" w:themeColor="text1"/>
        </w:rPr>
        <w:t xml:space="preserve"> behind the</w:t>
      </w:r>
      <w:r w:rsidR="00DD2EDC" w:rsidRPr="0068429D">
        <w:rPr>
          <w:rFonts w:ascii="Baskerville" w:hAnsi="Baskerville" w:cs="Times New Roman"/>
          <w:color w:val="000000" w:themeColor="text1"/>
        </w:rPr>
        <w:t xml:space="preserve"> very</w:t>
      </w:r>
      <w:r w:rsidR="002507B6" w:rsidRPr="0068429D">
        <w:rPr>
          <w:rFonts w:ascii="Baskerville" w:hAnsi="Baskerville" w:cs="Times New Roman"/>
          <w:color w:val="000000" w:themeColor="text1"/>
        </w:rPr>
        <w:t xml:space="preserve"> act of writing and, i</w:t>
      </w:r>
      <w:r w:rsidR="00F62661" w:rsidRPr="0068429D">
        <w:rPr>
          <w:rFonts w:ascii="Baskerville" w:hAnsi="Baskerville" w:cs="Times New Roman"/>
          <w:color w:val="000000" w:themeColor="text1"/>
        </w:rPr>
        <w:t>nevitably, this element of slight mental disturb</w:t>
      </w:r>
      <w:r w:rsidR="00C10ED9" w:rsidRPr="0068429D">
        <w:rPr>
          <w:rFonts w:ascii="Baskerville" w:hAnsi="Baskerville" w:cs="Times New Roman"/>
          <w:color w:val="000000" w:themeColor="text1"/>
        </w:rPr>
        <w:t>ance</w:t>
      </w:r>
      <w:r w:rsidR="00F62661" w:rsidRPr="0068429D">
        <w:rPr>
          <w:rFonts w:ascii="Baskerville" w:hAnsi="Baskerville" w:cs="Times New Roman"/>
          <w:color w:val="000000" w:themeColor="text1"/>
        </w:rPr>
        <w:t xml:space="preserve"> encroaches upon different narratives </w:t>
      </w:r>
      <w:r w:rsidR="00ED4EE7" w:rsidRPr="0068429D">
        <w:rPr>
          <w:rFonts w:ascii="Baskerville" w:hAnsi="Baskerville" w:cs="Times New Roman"/>
          <w:color w:val="000000" w:themeColor="text1"/>
        </w:rPr>
        <w:t>thus created</w:t>
      </w:r>
      <w:r w:rsidR="002507B6" w:rsidRPr="0068429D">
        <w:rPr>
          <w:rFonts w:ascii="Baskerville" w:hAnsi="Baskerville" w:cs="Times New Roman"/>
          <w:color w:val="000000" w:themeColor="text1"/>
        </w:rPr>
        <w:t>.</w:t>
      </w:r>
      <w:r w:rsidR="00F62661" w:rsidRPr="0068429D">
        <w:rPr>
          <w:rFonts w:ascii="Baskerville" w:hAnsi="Baskerville" w:cs="Times New Roman"/>
          <w:color w:val="000000" w:themeColor="text1"/>
        </w:rPr>
        <w:t xml:space="preserve"> </w:t>
      </w:r>
    </w:p>
    <w:p w14:paraId="7A011789" w14:textId="261FE330" w:rsidR="00173E69" w:rsidRPr="0068429D" w:rsidRDefault="00E81302" w:rsidP="00706F71">
      <w:pPr>
        <w:spacing w:before="120" w:after="120" w:line="480" w:lineRule="auto"/>
        <w:jc w:val="both"/>
        <w:rPr>
          <w:rFonts w:ascii="Baskerville" w:hAnsi="Baskerville" w:cs="Times New Roman"/>
          <w:color w:val="000000" w:themeColor="text1"/>
          <w:sz w:val="32"/>
        </w:rPr>
      </w:pPr>
      <w:r w:rsidRPr="0068429D">
        <w:rPr>
          <w:rFonts w:ascii="Baskerville" w:hAnsi="Baskerville" w:cs="Times New Roman"/>
          <w:color w:val="000000" w:themeColor="text1"/>
        </w:rPr>
        <w:tab/>
      </w:r>
      <w:r w:rsidR="00452D0F" w:rsidRPr="0068429D">
        <w:rPr>
          <w:rFonts w:ascii="Baskerville" w:hAnsi="Baskerville" w:cs="Times New Roman"/>
          <w:color w:val="000000" w:themeColor="text1"/>
        </w:rPr>
        <w:t xml:space="preserve">When answering a question </w:t>
      </w:r>
      <w:r w:rsidR="00B24538" w:rsidRPr="0068429D">
        <w:rPr>
          <w:rFonts w:ascii="Baskerville" w:hAnsi="Baskerville" w:cs="Times New Roman"/>
          <w:color w:val="000000" w:themeColor="text1"/>
        </w:rPr>
        <w:t>regarding</w:t>
      </w:r>
      <w:r w:rsidR="00452D0F" w:rsidRPr="0068429D">
        <w:rPr>
          <w:rFonts w:ascii="Baskerville" w:hAnsi="Baskerville" w:cs="Times New Roman"/>
          <w:color w:val="000000" w:themeColor="text1"/>
        </w:rPr>
        <w:t xml:space="preserve"> his acquaintance with the personal computer, Calvino </w:t>
      </w:r>
      <w:r w:rsidR="00DD2EDC" w:rsidRPr="0068429D">
        <w:rPr>
          <w:rFonts w:ascii="Baskerville" w:hAnsi="Baskerville" w:cs="Times New Roman"/>
          <w:color w:val="000000" w:themeColor="text1"/>
        </w:rPr>
        <w:t>referred</w:t>
      </w:r>
      <w:r w:rsidR="00452D0F" w:rsidRPr="0068429D">
        <w:rPr>
          <w:rFonts w:ascii="Baskerville" w:hAnsi="Baskerville" w:cs="Times New Roman"/>
          <w:color w:val="000000" w:themeColor="text1"/>
        </w:rPr>
        <w:t xml:space="preserve"> to his quite serene awareness of being subjected to neurasthenia: </w:t>
      </w:r>
      <w:r w:rsidR="00706F71" w:rsidRPr="0068429D">
        <w:rPr>
          <w:rFonts w:ascii="Baskerville" w:hAnsi="Baskerville" w:cs="Times New Roman"/>
          <w:color w:val="000000" w:themeColor="text1"/>
        </w:rPr>
        <w:t>‘</w:t>
      </w:r>
      <w:r w:rsidR="00452D0F" w:rsidRPr="0068429D">
        <w:rPr>
          <w:rFonts w:ascii="Baskerville" w:hAnsi="Baskerville" w:cs="Times New Roman"/>
          <w:color w:val="000000" w:themeColor="text1"/>
        </w:rPr>
        <w:t xml:space="preserve">un nuovo </w:t>
      </w:r>
      <w:r w:rsidR="00452D0F" w:rsidRPr="0068429D">
        <w:rPr>
          <w:rFonts w:ascii="Baskerville" w:hAnsi="Baskerville" w:cs="Times New Roman"/>
          <w:i/>
          <w:color w:val="000000" w:themeColor="text1"/>
        </w:rPr>
        <w:t>gadget</w:t>
      </w:r>
      <w:r w:rsidR="00452D0F" w:rsidRPr="0068429D">
        <w:rPr>
          <w:rFonts w:ascii="Baskerville" w:hAnsi="Baskerville" w:cs="Times New Roman"/>
          <w:color w:val="000000" w:themeColor="text1"/>
        </w:rPr>
        <w:t xml:space="preserve"> in casa [...] non farebbe che aumentare le mie nevrastenie. </w:t>
      </w:r>
      <w:r w:rsidR="00452D0F" w:rsidRPr="0068429D">
        <w:rPr>
          <w:rFonts w:ascii="Baskerville" w:hAnsi="Baskerville" w:cs="Times New Roman"/>
          <w:color w:val="000000" w:themeColor="text1"/>
          <w:lang w:val="it-IT"/>
        </w:rPr>
        <w:t xml:space="preserve">La verità è che ognuno applica il proprio nervosismo agli strumenti di cui dispone. La parte meccanica delle nostre ossessioni si può sfogare in ugual modo </w:t>
      </w:r>
      <w:r w:rsidR="00452D0F" w:rsidRPr="0068429D">
        <w:rPr>
          <w:rFonts w:ascii="Baskerville" w:hAnsi="Baskerville" w:cs="Times New Roman"/>
          <w:color w:val="000000" w:themeColor="text1"/>
          <w:lang w:val="it-IT"/>
        </w:rPr>
        <w:lastRenderedPageBreak/>
        <w:t>con la selce scheggiata di un attrezzo preistorico o con i tasti di un personal computer</w:t>
      </w:r>
      <w:r w:rsidR="00706F71" w:rsidRPr="0068429D">
        <w:rPr>
          <w:rFonts w:ascii="Baskerville" w:hAnsi="Baskerville" w:cs="Times New Roman"/>
          <w:color w:val="000000" w:themeColor="text1"/>
          <w:lang w:val="it-IT"/>
        </w:rPr>
        <w:t>’</w:t>
      </w:r>
      <w:r w:rsidR="00452D0F" w:rsidRPr="0068429D">
        <w:rPr>
          <w:rFonts w:ascii="Baskerville" w:hAnsi="Baskerville" w:cs="Times New Roman"/>
          <w:color w:val="000000" w:themeColor="text1"/>
          <w:lang w:val="it-IT"/>
        </w:rPr>
        <w:t xml:space="preserve"> </w:t>
      </w:r>
      <w:r w:rsidR="00706F71" w:rsidRPr="0068429D">
        <w:rPr>
          <w:rFonts w:ascii="Baskerville" w:hAnsi="Baskerville" w:cs="Times New Roman"/>
          <w:color w:val="000000" w:themeColor="text1"/>
          <w:lang w:val="it-IT"/>
        </w:rPr>
        <w:t xml:space="preserve">[‘a new gadget at home [...] would inevitably intensify my neurasthenia. </w:t>
      </w:r>
      <w:r w:rsidR="00706F71" w:rsidRPr="0068429D">
        <w:rPr>
          <w:rFonts w:ascii="Baskerville" w:hAnsi="Baskerville" w:cs="Times New Roman"/>
          <w:color w:val="000000" w:themeColor="text1"/>
        </w:rPr>
        <w:t xml:space="preserve">The truth is that everyone attaches their own irritability to the tools they have. The mechanical part of our obsessions can be unloaded equally by means of a chipped flint of a prehistorical instrument or on the keys of a computer’] </w:t>
      </w:r>
      <w:r w:rsidR="00452D0F" w:rsidRPr="0068429D">
        <w:rPr>
          <w:rFonts w:ascii="Baskerville" w:hAnsi="Baskerville" w:cs="Times New Roman"/>
          <w:color w:val="000000" w:themeColor="text1"/>
        </w:rPr>
        <w:t>(SNiA, 596)</w:t>
      </w:r>
      <w:r w:rsidR="00706F71" w:rsidRPr="0068429D">
        <w:rPr>
          <w:rFonts w:ascii="Baskerville" w:hAnsi="Baskerville" w:cs="Times New Roman"/>
          <w:color w:val="000000" w:themeColor="text1"/>
        </w:rPr>
        <w:t xml:space="preserve">. </w:t>
      </w:r>
      <w:r w:rsidR="00E6167A" w:rsidRPr="0068429D">
        <w:rPr>
          <w:rFonts w:ascii="Baskerville" w:hAnsi="Baskerville" w:cs="Times New Roman"/>
          <w:color w:val="000000" w:themeColor="text1"/>
        </w:rPr>
        <w:t>Calvino</w:t>
      </w:r>
      <w:r w:rsidR="007655B0" w:rsidRPr="0068429D">
        <w:rPr>
          <w:rFonts w:ascii="Baskerville" w:hAnsi="Baskerville" w:cs="Times New Roman"/>
          <w:color w:val="000000" w:themeColor="text1"/>
        </w:rPr>
        <w:t xml:space="preserve"> envisions here the quantum of </w:t>
      </w:r>
      <w:r w:rsidR="00DD36CB" w:rsidRPr="0068429D">
        <w:rPr>
          <w:rFonts w:ascii="Baskerville" w:hAnsi="Baskerville" w:cs="Times New Roman"/>
          <w:color w:val="000000" w:themeColor="text1"/>
        </w:rPr>
        <w:t>irritability</w:t>
      </w:r>
      <w:r w:rsidR="007655B0" w:rsidRPr="0068429D">
        <w:rPr>
          <w:rFonts w:ascii="Baskerville" w:hAnsi="Baskerville" w:cs="Times New Roman"/>
          <w:color w:val="000000" w:themeColor="text1"/>
        </w:rPr>
        <w:t xml:space="preserve"> that </w:t>
      </w:r>
      <w:r w:rsidR="00BA1421" w:rsidRPr="0068429D">
        <w:rPr>
          <w:rFonts w:ascii="Baskerville" w:hAnsi="Baskerville" w:cs="Times New Roman"/>
          <w:color w:val="000000" w:themeColor="text1"/>
        </w:rPr>
        <w:t xml:space="preserve">the use of a computer </w:t>
      </w:r>
      <w:r w:rsidR="00DD36CB" w:rsidRPr="0068429D">
        <w:rPr>
          <w:rFonts w:ascii="Baskerville" w:hAnsi="Baskerville" w:cs="Times New Roman"/>
          <w:color w:val="000000" w:themeColor="text1"/>
        </w:rPr>
        <w:t>provokes</w:t>
      </w:r>
      <w:r w:rsidR="00BA1421" w:rsidRPr="0068429D">
        <w:rPr>
          <w:rFonts w:ascii="Baskerville" w:hAnsi="Baskerville" w:cs="Times New Roman"/>
          <w:color w:val="000000" w:themeColor="text1"/>
        </w:rPr>
        <w:t xml:space="preserve">, thus revealing </w:t>
      </w:r>
      <w:r w:rsidR="00455D8D" w:rsidRPr="0068429D">
        <w:rPr>
          <w:rFonts w:ascii="Baskerville" w:hAnsi="Baskerville" w:cs="Times New Roman"/>
          <w:color w:val="000000" w:themeColor="text1"/>
        </w:rPr>
        <w:t>his</w:t>
      </w:r>
      <w:r w:rsidR="00BA1421" w:rsidRPr="0068429D">
        <w:rPr>
          <w:rFonts w:ascii="Baskerville" w:hAnsi="Baskerville" w:cs="Times New Roman"/>
          <w:color w:val="000000" w:themeColor="text1"/>
        </w:rPr>
        <w:t xml:space="preserve"> acquaintance with neurasthenia </w:t>
      </w:r>
      <w:r w:rsidR="0042756B" w:rsidRPr="0068429D">
        <w:rPr>
          <w:rFonts w:ascii="Baskerville" w:hAnsi="Baskerville" w:cs="Times New Roman"/>
          <w:color w:val="000000" w:themeColor="text1"/>
        </w:rPr>
        <w:t xml:space="preserve">generally </w:t>
      </w:r>
      <w:r w:rsidR="00BA1421" w:rsidRPr="0068429D">
        <w:rPr>
          <w:rFonts w:ascii="Baskerville" w:hAnsi="Baskerville" w:cs="Times New Roman"/>
          <w:color w:val="000000" w:themeColor="text1"/>
        </w:rPr>
        <w:t xml:space="preserve">caused by </w:t>
      </w:r>
      <w:r w:rsidR="0042756B" w:rsidRPr="0068429D">
        <w:rPr>
          <w:rFonts w:ascii="Baskerville" w:hAnsi="Baskerville" w:cs="Times New Roman"/>
          <w:color w:val="000000" w:themeColor="text1"/>
        </w:rPr>
        <w:t>the</w:t>
      </w:r>
      <w:r w:rsidR="00BA1421" w:rsidRPr="0068429D">
        <w:rPr>
          <w:rFonts w:ascii="Baskerville" w:hAnsi="Baskerville" w:cs="Times New Roman"/>
          <w:color w:val="000000" w:themeColor="text1"/>
        </w:rPr>
        <w:t xml:space="preserve"> act of writing,</w:t>
      </w:r>
      <w:r w:rsidR="00102D51" w:rsidRPr="0068429D">
        <w:rPr>
          <w:rFonts w:ascii="Baskerville" w:hAnsi="Baskerville" w:cs="Times New Roman"/>
          <w:color w:val="000000" w:themeColor="text1"/>
        </w:rPr>
        <w:t xml:space="preserve"> be it by hand or typed</w:t>
      </w:r>
      <w:r w:rsidR="00060F98" w:rsidRPr="0068429D">
        <w:rPr>
          <w:rFonts w:ascii="Baskerville" w:hAnsi="Baskerville" w:cs="Times New Roman"/>
          <w:color w:val="000000" w:themeColor="text1"/>
        </w:rPr>
        <w:t xml:space="preserve">. As far as hand-writing is concerned, the final page of </w:t>
      </w:r>
      <w:r w:rsidR="00060F98" w:rsidRPr="0068429D">
        <w:rPr>
          <w:rFonts w:ascii="Baskerville" w:hAnsi="Baskerville" w:cs="Times New Roman"/>
          <w:i/>
          <w:color w:val="000000" w:themeColor="text1"/>
        </w:rPr>
        <w:t>Il barone rampante</w:t>
      </w:r>
      <w:r w:rsidR="00BA606F" w:rsidRPr="0068429D">
        <w:rPr>
          <w:rFonts w:ascii="Baskerville" w:hAnsi="Baskerville" w:cs="Times New Roman"/>
          <w:color w:val="000000" w:themeColor="text1"/>
        </w:rPr>
        <w:t xml:space="preserve"> </w:t>
      </w:r>
      <w:r w:rsidR="00097AB5" w:rsidRPr="0068429D">
        <w:rPr>
          <w:rFonts w:ascii="Baskerville" w:hAnsi="Baskerville" w:cs="Times New Roman"/>
          <w:color w:val="000000" w:themeColor="text1"/>
        </w:rPr>
        <w:t>[</w:t>
      </w:r>
      <w:r w:rsidR="00BA606F" w:rsidRPr="0068429D">
        <w:rPr>
          <w:rFonts w:ascii="Baskerville" w:hAnsi="Baskerville" w:cs="Times New Roman"/>
          <w:i/>
          <w:color w:val="000000" w:themeColor="text1"/>
        </w:rPr>
        <w:t>The Baron in the Trees</w:t>
      </w:r>
      <w:r w:rsidR="00097AB5" w:rsidRPr="0068429D">
        <w:rPr>
          <w:rFonts w:ascii="Baskerville" w:hAnsi="Baskerville" w:cs="Times New Roman"/>
          <w:color w:val="000000" w:themeColor="text1"/>
        </w:rPr>
        <w:t>] (1957</w:t>
      </w:r>
      <w:r w:rsidR="00BA606F" w:rsidRPr="0068429D">
        <w:rPr>
          <w:rFonts w:ascii="Baskerville" w:hAnsi="Baskerville" w:cs="Times New Roman"/>
          <w:color w:val="000000" w:themeColor="text1"/>
        </w:rPr>
        <w:t>)</w:t>
      </w:r>
      <w:r w:rsidR="00060F98" w:rsidRPr="0068429D">
        <w:rPr>
          <w:rFonts w:ascii="Baskerville" w:hAnsi="Baskerville" w:cs="Times New Roman"/>
          <w:i/>
          <w:color w:val="000000" w:themeColor="text1"/>
        </w:rPr>
        <w:t xml:space="preserve"> </w:t>
      </w:r>
      <w:r w:rsidR="00060F98" w:rsidRPr="0068429D">
        <w:rPr>
          <w:rFonts w:ascii="Baskerville" w:hAnsi="Baskerville" w:cs="Times New Roman"/>
          <w:color w:val="000000" w:themeColor="text1"/>
        </w:rPr>
        <w:t xml:space="preserve">is particularly </w:t>
      </w:r>
      <w:r w:rsidR="00D16CD7" w:rsidRPr="0068429D">
        <w:rPr>
          <w:rFonts w:ascii="Baskerville" w:hAnsi="Baskerville" w:cs="Times New Roman"/>
          <w:color w:val="000000" w:themeColor="text1"/>
        </w:rPr>
        <w:t>interesting</w:t>
      </w:r>
      <w:r w:rsidR="0081166C" w:rsidRPr="0068429D">
        <w:rPr>
          <w:rFonts w:ascii="Baskerville" w:hAnsi="Baskerville" w:cs="Times New Roman"/>
          <w:color w:val="000000" w:themeColor="text1"/>
        </w:rPr>
        <w:t>: the book is the story of baron Cosimo Piovasco di Rondò, who climbs up a tree one day in his youth and decides to spend the rest of his life inhabiting an arboreal kingdom, and it is ficti</w:t>
      </w:r>
      <w:r w:rsidR="007D3C8A" w:rsidRPr="0068429D">
        <w:rPr>
          <w:rFonts w:ascii="Baskerville" w:hAnsi="Baskerville" w:cs="Times New Roman"/>
          <w:color w:val="000000" w:themeColor="text1"/>
        </w:rPr>
        <w:t>tiously narrated by Biagio, Cosimo’s brother</w:t>
      </w:r>
      <w:r w:rsidR="00D16CD7" w:rsidRPr="0068429D">
        <w:rPr>
          <w:rFonts w:ascii="Baskerville" w:hAnsi="Baskerville" w:cs="Times New Roman"/>
          <w:color w:val="000000" w:themeColor="text1"/>
        </w:rPr>
        <w:t>. If</w:t>
      </w:r>
      <w:r w:rsidR="009661EC" w:rsidRPr="0068429D">
        <w:rPr>
          <w:rFonts w:ascii="Baskerville" w:hAnsi="Baskerville" w:cs="Times New Roman"/>
          <w:color w:val="000000" w:themeColor="text1"/>
        </w:rPr>
        <w:t xml:space="preserve"> some forms of tension </w:t>
      </w:r>
      <w:r w:rsidR="00DB653D" w:rsidRPr="0068429D">
        <w:rPr>
          <w:rFonts w:ascii="Baskerville" w:hAnsi="Baskerville" w:cs="Times New Roman"/>
          <w:color w:val="000000" w:themeColor="text1"/>
        </w:rPr>
        <w:t xml:space="preserve">emerge from within </w:t>
      </w:r>
      <w:r w:rsidR="009661EC" w:rsidRPr="0068429D">
        <w:rPr>
          <w:rFonts w:ascii="Baskerville" w:hAnsi="Baskerville" w:cs="Times New Roman"/>
          <w:color w:val="000000" w:themeColor="text1"/>
        </w:rPr>
        <w:t>the novel, especially when Cosimo is in love</w:t>
      </w:r>
      <w:r w:rsidR="00D3539F" w:rsidRPr="0068429D">
        <w:rPr>
          <w:rFonts w:ascii="Baskerville" w:hAnsi="Baskerville" w:cs="Times New Roman"/>
          <w:color w:val="000000" w:themeColor="text1"/>
        </w:rPr>
        <w:t xml:space="preserve"> (</w:t>
      </w:r>
      <w:r w:rsidR="002D4063" w:rsidRPr="0068429D">
        <w:rPr>
          <w:rFonts w:ascii="Baskerville" w:hAnsi="Baskerville" w:cs="Times New Roman"/>
          <w:color w:val="000000" w:themeColor="text1"/>
        </w:rPr>
        <w:t>RR1</w:t>
      </w:r>
      <w:r w:rsidR="00C55400" w:rsidRPr="0068429D">
        <w:rPr>
          <w:rFonts w:ascii="Baskerville" w:hAnsi="Baskerville" w:cs="Times New Roman"/>
          <w:color w:val="000000" w:themeColor="text1"/>
        </w:rPr>
        <w:t>, 586</w:t>
      </w:r>
      <w:r w:rsidR="00DD2EDC" w:rsidRPr="0068429D">
        <w:rPr>
          <w:rFonts w:ascii="Baskerville" w:hAnsi="Baskerville" w:cs="Times New Roman"/>
          <w:color w:val="000000" w:themeColor="text1"/>
        </w:rPr>
        <w:t>;</w:t>
      </w:r>
      <w:r w:rsidR="00235016" w:rsidRPr="0068429D">
        <w:rPr>
          <w:rFonts w:ascii="Baskerville" w:hAnsi="Baskerville" w:cs="Times New Roman"/>
          <w:color w:val="000000" w:themeColor="text1"/>
        </w:rPr>
        <w:t xml:space="preserve"> 694</w:t>
      </w:r>
      <w:r w:rsidR="00DD2EDC" w:rsidRPr="0068429D">
        <w:rPr>
          <w:rFonts w:ascii="Baskerville" w:hAnsi="Baskerville" w:cs="Times New Roman"/>
          <w:color w:val="000000" w:themeColor="text1"/>
        </w:rPr>
        <w:t>;</w:t>
      </w:r>
      <w:r w:rsidR="00235016" w:rsidRPr="0068429D">
        <w:rPr>
          <w:rFonts w:ascii="Baskerville" w:hAnsi="Baskerville" w:cs="Times New Roman"/>
          <w:color w:val="000000" w:themeColor="text1"/>
        </w:rPr>
        <w:t xml:space="preserve"> 724</w:t>
      </w:r>
      <w:r w:rsidR="00D90ABB" w:rsidRPr="0068429D">
        <w:rPr>
          <w:rFonts w:ascii="Baskerville" w:hAnsi="Baskerville" w:cs="Times New Roman"/>
          <w:color w:val="000000" w:themeColor="text1"/>
        </w:rPr>
        <w:t xml:space="preserve">), </w:t>
      </w:r>
      <w:r w:rsidR="002A0F2F" w:rsidRPr="0068429D">
        <w:rPr>
          <w:rFonts w:ascii="Baskerville" w:hAnsi="Baskerville" w:cs="Times New Roman"/>
          <w:color w:val="000000" w:themeColor="text1"/>
        </w:rPr>
        <w:t xml:space="preserve">in </w:t>
      </w:r>
      <w:r w:rsidR="00ED31A4" w:rsidRPr="0068429D">
        <w:rPr>
          <w:rFonts w:ascii="Baskerville" w:hAnsi="Baskerville" w:cs="Times New Roman"/>
          <w:color w:val="000000" w:themeColor="text1"/>
        </w:rPr>
        <w:t>his</w:t>
      </w:r>
      <w:r w:rsidR="002A0F2F" w:rsidRPr="0068429D">
        <w:rPr>
          <w:rFonts w:ascii="Baskerville" w:hAnsi="Baskerville" w:cs="Times New Roman"/>
          <w:color w:val="000000" w:themeColor="text1"/>
        </w:rPr>
        <w:t xml:space="preserve"> final remarks </w:t>
      </w:r>
      <w:r w:rsidR="007D3C8A" w:rsidRPr="0068429D">
        <w:rPr>
          <w:rFonts w:ascii="Baskerville" w:hAnsi="Baskerville" w:cs="Times New Roman"/>
          <w:color w:val="000000" w:themeColor="text1"/>
        </w:rPr>
        <w:t>Biagio</w:t>
      </w:r>
      <w:r w:rsidR="00ED31A4" w:rsidRPr="0068429D">
        <w:rPr>
          <w:rFonts w:ascii="Baskerville" w:hAnsi="Baskerville" w:cs="Times New Roman"/>
          <w:color w:val="000000" w:themeColor="text1"/>
        </w:rPr>
        <w:t xml:space="preserve"> </w:t>
      </w:r>
      <w:r w:rsidR="002A0F2F" w:rsidRPr="0068429D">
        <w:rPr>
          <w:rFonts w:ascii="Baskerville" w:hAnsi="Baskerville" w:cs="Times New Roman"/>
          <w:color w:val="000000" w:themeColor="text1"/>
        </w:rPr>
        <w:t>encapsulates the whole text in an envelop</w:t>
      </w:r>
      <w:r w:rsidR="00C10ED9" w:rsidRPr="0068429D">
        <w:rPr>
          <w:rFonts w:ascii="Baskerville" w:hAnsi="Baskerville" w:cs="Times New Roman"/>
          <w:color w:val="000000" w:themeColor="text1"/>
        </w:rPr>
        <w:t>e</w:t>
      </w:r>
      <w:r w:rsidR="002A0F2F" w:rsidRPr="0068429D">
        <w:rPr>
          <w:rFonts w:ascii="Baskerville" w:hAnsi="Baskerville" w:cs="Times New Roman"/>
          <w:color w:val="000000" w:themeColor="text1"/>
        </w:rPr>
        <w:t xml:space="preserve"> of </w:t>
      </w:r>
      <w:r w:rsidR="00DB653D" w:rsidRPr="0068429D">
        <w:rPr>
          <w:rFonts w:ascii="Baskerville" w:hAnsi="Baskerville" w:cs="Times New Roman"/>
          <w:color w:val="000000" w:themeColor="text1"/>
        </w:rPr>
        <w:t xml:space="preserve">neurotic </w:t>
      </w:r>
      <w:r w:rsidR="00DB653D" w:rsidRPr="0068429D">
        <w:rPr>
          <w:rFonts w:ascii="Baskerville" w:hAnsi="Baskerville" w:cs="Times New Roman"/>
          <w:i/>
          <w:color w:val="000000" w:themeColor="text1"/>
        </w:rPr>
        <w:t>écriture</w:t>
      </w:r>
      <w:r w:rsidR="002A0F2F" w:rsidRPr="0068429D">
        <w:rPr>
          <w:rFonts w:ascii="Baskerville" w:hAnsi="Baskerville" w:cs="Times New Roman"/>
          <w:color w:val="000000" w:themeColor="text1"/>
        </w:rPr>
        <w:t>:</w:t>
      </w:r>
      <w:r w:rsidR="00F409D0" w:rsidRPr="0068429D">
        <w:rPr>
          <w:rFonts w:ascii="Baskerville" w:hAnsi="Baskerville" w:cs="Times New Roman"/>
          <w:color w:val="000000" w:themeColor="text1"/>
          <w:sz w:val="21"/>
          <w:szCs w:val="21"/>
        </w:rPr>
        <w:t xml:space="preserve"> </w:t>
      </w:r>
      <w:r w:rsidR="00706F71" w:rsidRPr="0068429D">
        <w:rPr>
          <w:rFonts w:ascii="Baskerville" w:hAnsi="Baskerville" w:cs="Times New Roman"/>
          <w:color w:val="000000" w:themeColor="text1"/>
          <w:szCs w:val="21"/>
        </w:rPr>
        <w:t>‘</w:t>
      </w:r>
      <w:r w:rsidR="00F409D0" w:rsidRPr="0068429D">
        <w:rPr>
          <w:rFonts w:ascii="Baskerville" w:hAnsi="Baskerville" w:cs="Times New Roman"/>
          <w:color w:val="000000" w:themeColor="text1"/>
          <w:szCs w:val="21"/>
        </w:rPr>
        <w:t xml:space="preserve">questo filo d’inchiostro, come l’ho lasciato correre per pagine e pagine, zeppo di cancellature, di rimandi, di </w:t>
      </w:r>
      <w:r w:rsidR="00F409D0" w:rsidRPr="0068429D">
        <w:rPr>
          <w:rFonts w:ascii="Baskerville" w:hAnsi="Baskerville" w:cs="Times New Roman"/>
          <w:i/>
          <w:color w:val="000000" w:themeColor="text1"/>
          <w:szCs w:val="21"/>
        </w:rPr>
        <w:t>sgorbi nervosi</w:t>
      </w:r>
      <w:r w:rsidR="00F409D0" w:rsidRPr="0068429D">
        <w:rPr>
          <w:rFonts w:ascii="Baskerville" w:hAnsi="Baskerville" w:cs="Times New Roman"/>
          <w:color w:val="000000" w:themeColor="text1"/>
          <w:szCs w:val="21"/>
        </w:rPr>
        <w:t>, di macchie, di lacune</w:t>
      </w:r>
      <w:r w:rsidR="00706F71" w:rsidRPr="0068429D">
        <w:rPr>
          <w:rFonts w:ascii="Baskerville" w:hAnsi="Baskerville" w:cs="Times New Roman"/>
          <w:color w:val="000000" w:themeColor="text1"/>
          <w:szCs w:val="21"/>
        </w:rPr>
        <w:t>’</w:t>
      </w:r>
      <w:r w:rsidR="00F409D0" w:rsidRPr="0068429D">
        <w:rPr>
          <w:rFonts w:ascii="Baskerville" w:hAnsi="Baskerville" w:cs="Times New Roman"/>
          <w:color w:val="000000" w:themeColor="text1"/>
          <w:szCs w:val="21"/>
        </w:rPr>
        <w:t xml:space="preserve"> </w:t>
      </w:r>
      <w:r w:rsidR="00706F71" w:rsidRPr="0068429D">
        <w:rPr>
          <w:rFonts w:ascii="Baskerville" w:hAnsi="Baskerville" w:cs="Times New Roman"/>
          <w:color w:val="000000" w:themeColor="text1"/>
          <w:szCs w:val="21"/>
        </w:rPr>
        <w:t xml:space="preserve">[‘this thread of ink, as I’ve let it run for pages and pages, full of erasures, of references, of </w:t>
      </w:r>
      <w:r w:rsidR="00706F71" w:rsidRPr="0068429D">
        <w:rPr>
          <w:rFonts w:ascii="Baskerville" w:hAnsi="Baskerville" w:cs="Times New Roman"/>
          <w:i/>
          <w:color w:val="000000" w:themeColor="text1"/>
          <w:szCs w:val="21"/>
        </w:rPr>
        <w:t>nervous blots</w:t>
      </w:r>
      <w:r w:rsidR="00706F71" w:rsidRPr="0068429D">
        <w:rPr>
          <w:rFonts w:ascii="Baskerville" w:hAnsi="Baskerville" w:cs="Times New Roman"/>
          <w:color w:val="000000" w:themeColor="text1"/>
          <w:szCs w:val="21"/>
        </w:rPr>
        <w:t xml:space="preserve">, of stains, of gaps’] </w:t>
      </w:r>
      <w:r w:rsidR="00F409D0" w:rsidRPr="0068429D">
        <w:rPr>
          <w:rFonts w:ascii="Baskerville" w:hAnsi="Baskerville" w:cs="Times New Roman"/>
          <w:color w:val="000000" w:themeColor="text1"/>
          <w:szCs w:val="21"/>
        </w:rPr>
        <w:t xml:space="preserve">(RR1, </w:t>
      </w:r>
      <w:r w:rsidR="00235016" w:rsidRPr="0068429D">
        <w:rPr>
          <w:rFonts w:ascii="Baskerville" w:hAnsi="Baskerville" w:cs="Times New Roman"/>
          <w:color w:val="000000" w:themeColor="text1"/>
          <w:szCs w:val="21"/>
        </w:rPr>
        <w:t>777</w:t>
      </w:r>
      <w:r w:rsidR="00F409D0" w:rsidRPr="0068429D">
        <w:rPr>
          <w:rFonts w:ascii="Baskerville" w:hAnsi="Baskerville" w:cs="Times New Roman"/>
          <w:color w:val="000000" w:themeColor="text1"/>
          <w:szCs w:val="21"/>
        </w:rPr>
        <w:t xml:space="preserve">: emphasis </w:t>
      </w:r>
      <w:r w:rsidR="005034EB" w:rsidRPr="0068429D">
        <w:rPr>
          <w:rFonts w:ascii="Baskerville" w:hAnsi="Baskerville" w:cs="Times New Roman"/>
          <w:color w:val="000000" w:themeColor="text1"/>
          <w:szCs w:val="21"/>
        </w:rPr>
        <w:t>added</w:t>
      </w:r>
      <w:r w:rsidR="00F409D0" w:rsidRPr="0068429D">
        <w:rPr>
          <w:rFonts w:ascii="Baskerville" w:hAnsi="Baskerville" w:cs="Times New Roman"/>
          <w:color w:val="000000" w:themeColor="text1"/>
          <w:szCs w:val="21"/>
        </w:rPr>
        <w:t>)</w:t>
      </w:r>
      <w:r w:rsidR="00090DAD" w:rsidRPr="0068429D">
        <w:rPr>
          <w:rFonts w:ascii="Baskerville" w:hAnsi="Baskerville" w:cs="Times New Roman"/>
          <w:color w:val="000000" w:themeColor="text1"/>
          <w:szCs w:val="21"/>
        </w:rPr>
        <w:t>.</w:t>
      </w:r>
    </w:p>
    <w:p w14:paraId="47211969" w14:textId="08974A0B" w:rsidR="00090DAD" w:rsidRPr="0068429D" w:rsidRDefault="003F569F"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090DAD" w:rsidRPr="0068429D">
        <w:rPr>
          <w:rFonts w:ascii="Baskerville" w:hAnsi="Baskerville" w:cs="Times New Roman"/>
          <w:color w:val="000000" w:themeColor="text1"/>
        </w:rPr>
        <w:t>Similar references</w:t>
      </w:r>
      <w:r w:rsidR="00F55F80" w:rsidRPr="0068429D">
        <w:rPr>
          <w:rFonts w:ascii="Baskerville" w:hAnsi="Baskerville" w:cs="Times New Roman"/>
          <w:color w:val="000000" w:themeColor="text1"/>
        </w:rPr>
        <w:t xml:space="preserve"> to the writer’s</w:t>
      </w:r>
      <w:r w:rsidR="002621D5" w:rsidRPr="0068429D">
        <w:rPr>
          <w:rFonts w:ascii="Baskerville" w:hAnsi="Baskerville" w:cs="Times New Roman"/>
          <w:color w:val="000000" w:themeColor="text1"/>
        </w:rPr>
        <w:t xml:space="preserve"> neurotic disposition recur in</w:t>
      </w:r>
      <w:r w:rsidR="00D33B6C" w:rsidRPr="0068429D">
        <w:rPr>
          <w:rFonts w:ascii="Baskerville" w:hAnsi="Baskerville" w:cs="Times New Roman"/>
          <w:color w:val="000000" w:themeColor="text1"/>
        </w:rPr>
        <w:t xml:space="preserve"> those</w:t>
      </w:r>
      <w:r w:rsidR="00380F05" w:rsidRPr="0068429D">
        <w:rPr>
          <w:rFonts w:ascii="Baskerville" w:hAnsi="Baskerville" w:cs="Times New Roman"/>
          <w:color w:val="000000" w:themeColor="text1"/>
        </w:rPr>
        <w:t xml:space="preserve"> works where</w:t>
      </w:r>
      <w:r w:rsidR="002621D5" w:rsidRPr="0068429D">
        <w:rPr>
          <w:rFonts w:ascii="Baskerville" w:hAnsi="Baskerville" w:cs="Times New Roman"/>
          <w:color w:val="000000" w:themeColor="text1"/>
        </w:rPr>
        <w:t xml:space="preserve"> structuralist </w:t>
      </w:r>
      <w:r w:rsidR="00D33B6C" w:rsidRPr="0068429D">
        <w:rPr>
          <w:rFonts w:ascii="Baskerville" w:hAnsi="Baskerville" w:cs="Times New Roman"/>
          <w:color w:val="000000" w:themeColor="text1"/>
        </w:rPr>
        <w:t>mechanisms</w:t>
      </w:r>
      <w:r w:rsidR="002621D5" w:rsidRPr="0068429D">
        <w:rPr>
          <w:rFonts w:ascii="Baskerville" w:hAnsi="Baskerville" w:cs="Times New Roman"/>
          <w:color w:val="000000" w:themeColor="text1"/>
        </w:rPr>
        <w:t xml:space="preserve"> </w:t>
      </w:r>
      <w:r w:rsidR="00380F05" w:rsidRPr="0068429D">
        <w:rPr>
          <w:rFonts w:ascii="Baskerville" w:hAnsi="Baskerville" w:cs="Times New Roman"/>
          <w:color w:val="000000" w:themeColor="text1"/>
        </w:rPr>
        <w:t>activate</w:t>
      </w:r>
      <w:r w:rsidR="002621D5" w:rsidRPr="0068429D">
        <w:rPr>
          <w:rFonts w:ascii="Baskerville" w:hAnsi="Baskerville" w:cs="Times New Roman"/>
          <w:color w:val="000000" w:themeColor="text1"/>
        </w:rPr>
        <w:t xml:space="preserve"> metanarrative reflections.</w:t>
      </w:r>
      <w:r w:rsidR="00D44A32" w:rsidRPr="0068429D">
        <w:rPr>
          <w:rFonts w:ascii="Baskerville" w:hAnsi="Baskerville" w:cs="Times New Roman"/>
          <w:color w:val="000000" w:themeColor="text1"/>
        </w:rPr>
        <w:t xml:space="preserve"> </w:t>
      </w:r>
      <w:r w:rsidR="002507B6" w:rsidRPr="0068429D">
        <w:rPr>
          <w:rFonts w:ascii="Baskerville" w:hAnsi="Baskerville" w:cs="Times New Roman"/>
          <w:color w:val="000000" w:themeColor="text1"/>
        </w:rPr>
        <w:t xml:space="preserve">The narrative voice of </w:t>
      </w:r>
      <w:r w:rsidR="002621D5" w:rsidRPr="0068429D">
        <w:rPr>
          <w:rFonts w:ascii="Baskerville" w:hAnsi="Baskerville" w:cs="Times New Roman"/>
          <w:i/>
          <w:color w:val="000000" w:themeColor="text1"/>
        </w:rPr>
        <w:t xml:space="preserve">Il castello </w:t>
      </w:r>
      <w:r w:rsidR="00380F05" w:rsidRPr="0068429D">
        <w:rPr>
          <w:rFonts w:ascii="Baskerville" w:hAnsi="Baskerville" w:cs="Times New Roman"/>
          <w:i/>
          <w:color w:val="000000" w:themeColor="text1"/>
        </w:rPr>
        <w:t>dei destini incrociati</w:t>
      </w:r>
      <w:r w:rsidR="00380F05" w:rsidRPr="0068429D">
        <w:rPr>
          <w:rFonts w:ascii="Baskerville" w:hAnsi="Baskerville" w:cs="Times New Roman"/>
          <w:color w:val="000000" w:themeColor="text1"/>
        </w:rPr>
        <w:t xml:space="preserve"> </w:t>
      </w:r>
      <w:r w:rsidR="008E5063" w:rsidRPr="0068429D">
        <w:rPr>
          <w:rFonts w:ascii="Baskerville" w:hAnsi="Baskerville" w:cs="Times New Roman"/>
          <w:color w:val="000000" w:themeColor="text1"/>
        </w:rPr>
        <w:t>[</w:t>
      </w:r>
      <w:r w:rsidR="00BA606F" w:rsidRPr="0068429D">
        <w:rPr>
          <w:rFonts w:ascii="Baskerville" w:hAnsi="Baskerville" w:cs="Times New Roman"/>
          <w:i/>
          <w:color w:val="000000" w:themeColor="text1"/>
        </w:rPr>
        <w:t>The Castle of Crossed Destinies</w:t>
      </w:r>
      <w:r w:rsidR="008E5063" w:rsidRPr="0068429D">
        <w:rPr>
          <w:rFonts w:ascii="Baskerville" w:hAnsi="Baskerville" w:cs="Times New Roman"/>
          <w:color w:val="000000" w:themeColor="text1"/>
        </w:rPr>
        <w:t>] (1973</w:t>
      </w:r>
      <w:r w:rsidR="00BA606F" w:rsidRPr="0068429D">
        <w:rPr>
          <w:rFonts w:ascii="Baskerville" w:hAnsi="Baskerville" w:cs="Times New Roman"/>
          <w:color w:val="000000" w:themeColor="text1"/>
        </w:rPr>
        <w:t>)</w:t>
      </w:r>
      <w:r w:rsidR="00A43873" w:rsidRPr="0068429D">
        <w:rPr>
          <w:rFonts w:ascii="Baskerville" w:hAnsi="Baskerville" w:cs="Times New Roman"/>
          <w:color w:val="000000" w:themeColor="text1"/>
        </w:rPr>
        <w:t>, who has to interpret an interplay of Tarot cards in order to tell the stories of characters affected by an unforeseen form of mutism,</w:t>
      </w:r>
      <w:r w:rsidR="00BA606F" w:rsidRPr="0068429D">
        <w:rPr>
          <w:rFonts w:ascii="Baskerville" w:hAnsi="Baskerville" w:cs="Times New Roman"/>
          <w:color w:val="000000" w:themeColor="text1"/>
        </w:rPr>
        <w:t xml:space="preserve"> </w:t>
      </w:r>
      <w:r w:rsidR="00380F05" w:rsidRPr="0068429D">
        <w:rPr>
          <w:rFonts w:ascii="Baskerville" w:hAnsi="Baskerville" w:cs="Times New Roman"/>
          <w:color w:val="000000" w:themeColor="text1"/>
        </w:rPr>
        <w:t xml:space="preserve">expresses regret for </w:t>
      </w:r>
      <w:r w:rsidR="00374386" w:rsidRPr="0068429D">
        <w:rPr>
          <w:rFonts w:ascii="Baskerville" w:hAnsi="Baskerville" w:cs="Times New Roman"/>
          <w:color w:val="000000" w:themeColor="text1"/>
        </w:rPr>
        <w:t xml:space="preserve">the inability to adopt </w:t>
      </w:r>
      <w:r w:rsidR="00380F05" w:rsidRPr="0068429D">
        <w:rPr>
          <w:rFonts w:ascii="Baskerville" w:hAnsi="Baskerville" w:cs="Times New Roman"/>
          <w:color w:val="000000" w:themeColor="text1"/>
        </w:rPr>
        <w:t xml:space="preserve">more </w:t>
      </w:r>
      <w:r w:rsidR="00CD4357" w:rsidRPr="0068429D">
        <w:rPr>
          <w:rFonts w:ascii="Baskerville" w:hAnsi="Baskerville" w:cs="Times New Roman"/>
          <w:color w:val="000000" w:themeColor="text1"/>
        </w:rPr>
        <w:t>‘</w:t>
      </w:r>
      <w:r w:rsidR="00380F05" w:rsidRPr="0068429D">
        <w:rPr>
          <w:rFonts w:ascii="Baskerville" w:hAnsi="Baskerville" w:cs="Times New Roman"/>
          <w:color w:val="000000" w:themeColor="text1"/>
        </w:rPr>
        <w:t>extroverted</w:t>
      </w:r>
      <w:r w:rsidR="00CD4357" w:rsidRPr="0068429D">
        <w:rPr>
          <w:rFonts w:ascii="Baskerville" w:hAnsi="Baskerville" w:cs="Times New Roman"/>
          <w:color w:val="000000" w:themeColor="text1"/>
        </w:rPr>
        <w:t>’</w:t>
      </w:r>
      <w:r w:rsidR="00380F05" w:rsidRPr="0068429D">
        <w:rPr>
          <w:rFonts w:ascii="Baskerville" w:hAnsi="Baskerville" w:cs="Times New Roman"/>
          <w:color w:val="000000" w:themeColor="text1"/>
        </w:rPr>
        <w:t xml:space="preserve"> modes of expression</w:t>
      </w:r>
      <w:r w:rsidR="00D175C3" w:rsidRPr="0068429D">
        <w:rPr>
          <w:rFonts w:ascii="Baskerville" w:hAnsi="Baskerville" w:cs="Times New Roman"/>
          <w:color w:val="000000" w:themeColor="text1"/>
        </w:rPr>
        <w:t xml:space="preserve"> </w:t>
      </w:r>
      <w:r w:rsidR="00CD4357" w:rsidRPr="0068429D">
        <w:rPr>
          <w:rFonts w:ascii="Baskerville" w:hAnsi="Baskerville" w:cs="Times New Roman"/>
          <w:color w:val="000000" w:themeColor="text1"/>
        </w:rPr>
        <w:t>(</w:t>
      </w:r>
      <w:r w:rsidR="00D33B6C" w:rsidRPr="0068429D">
        <w:rPr>
          <w:rFonts w:ascii="Baskerville" w:hAnsi="Baskerville" w:cs="Times New Roman"/>
          <w:color w:val="000000" w:themeColor="text1"/>
        </w:rPr>
        <w:t>RR2</w:t>
      </w:r>
      <w:r w:rsidR="005F1D7B" w:rsidRPr="0068429D">
        <w:rPr>
          <w:rFonts w:ascii="Baskerville" w:hAnsi="Baskerville" w:cs="Times New Roman"/>
          <w:color w:val="000000" w:themeColor="text1"/>
        </w:rPr>
        <w:t>, 599</w:t>
      </w:r>
      <w:r w:rsidR="00D175C3" w:rsidRPr="0068429D">
        <w:rPr>
          <w:rFonts w:ascii="Baskerville" w:hAnsi="Baskerville" w:cs="Times New Roman"/>
          <w:color w:val="000000" w:themeColor="text1"/>
        </w:rPr>
        <w:t>)</w:t>
      </w:r>
      <w:r w:rsidR="00A43873" w:rsidRPr="0068429D">
        <w:rPr>
          <w:rFonts w:ascii="Baskerville" w:hAnsi="Baskerville" w:cs="Times New Roman"/>
          <w:color w:val="000000" w:themeColor="text1"/>
        </w:rPr>
        <w:t xml:space="preserve">. He also </w:t>
      </w:r>
      <w:r w:rsidR="00EC00A8" w:rsidRPr="0068429D">
        <w:rPr>
          <w:rFonts w:ascii="Baskerville" w:hAnsi="Baskerville" w:cs="Times New Roman"/>
          <w:color w:val="000000" w:themeColor="text1"/>
        </w:rPr>
        <w:t>reproduces</w:t>
      </w:r>
      <w:r w:rsidR="00D33B6C" w:rsidRPr="0068429D">
        <w:rPr>
          <w:rFonts w:ascii="Baskerville" w:hAnsi="Baskerville" w:cs="Times New Roman"/>
          <w:color w:val="000000" w:themeColor="text1"/>
        </w:rPr>
        <w:t xml:space="preserve"> the writer’s neuro</w:t>
      </w:r>
      <w:r w:rsidRPr="0068429D">
        <w:rPr>
          <w:rFonts w:ascii="Baskerville" w:hAnsi="Baskerville" w:cs="Times New Roman"/>
          <w:color w:val="000000" w:themeColor="text1"/>
        </w:rPr>
        <w:t xml:space="preserve">sis </w:t>
      </w:r>
      <w:r w:rsidR="00102D51" w:rsidRPr="0068429D">
        <w:rPr>
          <w:rFonts w:ascii="Baskerville" w:hAnsi="Baskerville" w:cs="Times New Roman"/>
          <w:color w:val="000000" w:themeColor="text1"/>
        </w:rPr>
        <w:t>through</w:t>
      </w:r>
      <w:r w:rsidRPr="0068429D">
        <w:rPr>
          <w:rFonts w:ascii="Baskerville" w:hAnsi="Baskerville" w:cs="Times New Roman"/>
          <w:color w:val="000000" w:themeColor="text1"/>
        </w:rPr>
        <w:t xml:space="preserve"> </w:t>
      </w:r>
      <w:r w:rsidR="00D33B6C" w:rsidRPr="0068429D">
        <w:rPr>
          <w:rFonts w:ascii="Baskerville" w:hAnsi="Baskerville" w:cs="Times New Roman"/>
          <w:color w:val="000000" w:themeColor="text1"/>
        </w:rPr>
        <w:t>image</w:t>
      </w:r>
      <w:r w:rsidRPr="0068429D">
        <w:rPr>
          <w:rFonts w:ascii="Baskerville" w:hAnsi="Baskerville" w:cs="Times New Roman"/>
          <w:color w:val="000000" w:themeColor="text1"/>
        </w:rPr>
        <w:t>s</w:t>
      </w:r>
      <w:r w:rsidR="00D33B6C" w:rsidRPr="0068429D">
        <w:rPr>
          <w:rFonts w:ascii="Baskerville" w:hAnsi="Baskerville" w:cs="Times New Roman"/>
          <w:color w:val="000000" w:themeColor="text1"/>
        </w:rPr>
        <w:t xml:space="preserve"> of St. Augustine depicted by Botticelli </w:t>
      </w:r>
      <w:r w:rsidRPr="0068429D">
        <w:rPr>
          <w:rFonts w:ascii="Baskerville" w:hAnsi="Baskerville" w:cs="Times New Roman"/>
          <w:color w:val="000000" w:themeColor="text1"/>
        </w:rPr>
        <w:t>and Carpaccio:</w:t>
      </w:r>
    </w:p>
    <w:p w14:paraId="6742FEED" w14:textId="1B5640AB" w:rsidR="003F569F" w:rsidRPr="0068429D" w:rsidRDefault="003F569F" w:rsidP="0081407D">
      <w:pPr>
        <w:spacing w:before="120" w:after="120" w:line="480" w:lineRule="auto"/>
        <w:ind w:left="709"/>
        <w:jc w:val="both"/>
        <w:rPr>
          <w:rFonts w:ascii="Baskerville" w:hAnsi="Baskerville" w:cs="Times New Roman"/>
          <w:color w:val="000000" w:themeColor="text1"/>
          <w:sz w:val="21"/>
          <w:szCs w:val="21"/>
        </w:rPr>
      </w:pPr>
      <w:r w:rsidRPr="0068429D">
        <w:rPr>
          <w:rFonts w:ascii="Baskerville" w:hAnsi="Baskerville" w:cs="Times New Roman"/>
          <w:color w:val="000000" w:themeColor="text1"/>
          <w:sz w:val="21"/>
          <w:szCs w:val="21"/>
          <w:lang w:val="it-IT"/>
        </w:rPr>
        <w:t xml:space="preserve">[...] la sua </w:t>
      </w:r>
      <w:r w:rsidRPr="0068429D">
        <w:rPr>
          <w:rFonts w:ascii="Baskerville" w:hAnsi="Baskerville" w:cs="Times New Roman"/>
          <w:i/>
          <w:color w:val="000000" w:themeColor="text1"/>
          <w:sz w:val="21"/>
          <w:szCs w:val="21"/>
          <w:lang w:val="it-IT"/>
        </w:rPr>
        <w:t>inquietudine</w:t>
      </w:r>
      <w:r w:rsidRPr="0068429D">
        <w:rPr>
          <w:rFonts w:ascii="Baskerville" w:hAnsi="Baskerville" w:cs="Times New Roman"/>
          <w:color w:val="000000" w:themeColor="text1"/>
          <w:sz w:val="21"/>
          <w:szCs w:val="21"/>
          <w:lang w:val="it-IT"/>
        </w:rPr>
        <w:t xml:space="preserve">: Sant’Agostino, in Botticelli (agli Uffizi), comincia a </w:t>
      </w:r>
      <w:r w:rsidRPr="0068429D">
        <w:rPr>
          <w:rFonts w:ascii="Baskerville" w:hAnsi="Baskerville" w:cs="Times New Roman"/>
          <w:i/>
          <w:color w:val="000000" w:themeColor="text1"/>
          <w:sz w:val="21"/>
          <w:szCs w:val="21"/>
          <w:lang w:val="it-IT"/>
        </w:rPr>
        <w:t>innervosirsi</w:t>
      </w:r>
      <w:r w:rsidRPr="0068429D">
        <w:rPr>
          <w:rFonts w:ascii="Baskerville" w:hAnsi="Baskerville" w:cs="Times New Roman"/>
          <w:color w:val="000000" w:themeColor="text1"/>
          <w:sz w:val="21"/>
          <w:szCs w:val="21"/>
          <w:lang w:val="it-IT"/>
        </w:rPr>
        <w:t xml:space="preserve">, appallottola fogli dopo fogli e li butta per terra sotto il tavolo. Anche nello studio dove regna la serenità assorta, la concentrazione, l’agio (sto sempre guardando il Carpaccio) passa una </w:t>
      </w:r>
      <w:r w:rsidRPr="0068429D">
        <w:rPr>
          <w:rFonts w:ascii="Baskerville" w:hAnsi="Baskerville" w:cs="Times New Roman"/>
          <w:i/>
          <w:color w:val="000000" w:themeColor="text1"/>
          <w:sz w:val="21"/>
          <w:szCs w:val="21"/>
          <w:lang w:val="it-IT"/>
        </w:rPr>
        <w:t>corrente d’alta tensione</w:t>
      </w:r>
      <w:r w:rsidRPr="0068429D">
        <w:rPr>
          <w:rFonts w:ascii="Baskerville" w:hAnsi="Baskerville" w:cs="Times New Roman"/>
          <w:color w:val="000000" w:themeColor="text1"/>
          <w:sz w:val="21"/>
          <w:szCs w:val="21"/>
          <w:lang w:val="it-IT"/>
        </w:rPr>
        <w:t xml:space="preserve"> [...]. Dentro lo spazio interiore cova un annuncio di terremoto: l’armoniosa geometria intellettuale sfiora al limite l’</w:t>
      </w:r>
      <w:r w:rsidRPr="0068429D">
        <w:rPr>
          <w:rFonts w:ascii="Baskerville" w:hAnsi="Baskerville" w:cs="Times New Roman"/>
          <w:i/>
          <w:color w:val="000000" w:themeColor="text1"/>
          <w:sz w:val="21"/>
          <w:szCs w:val="21"/>
          <w:lang w:val="it-IT"/>
        </w:rPr>
        <w:t>ossessione paranoica</w:t>
      </w:r>
      <w:r w:rsidR="00706F71" w:rsidRPr="0068429D">
        <w:rPr>
          <w:rFonts w:ascii="Baskerville" w:hAnsi="Baskerville" w:cs="Times New Roman"/>
          <w:color w:val="000000" w:themeColor="text1"/>
          <w:sz w:val="21"/>
          <w:szCs w:val="21"/>
          <w:lang w:val="it-IT"/>
        </w:rPr>
        <w:t>.</w:t>
      </w:r>
      <w:r w:rsidRPr="0068429D">
        <w:rPr>
          <w:rFonts w:ascii="Baskerville" w:hAnsi="Baskerville" w:cs="Times New Roman"/>
          <w:color w:val="000000" w:themeColor="text1"/>
          <w:sz w:val="21"/>
          <w:szCs w:val="21"/>
          <w:lang w:val="it-IT"/>
        </w:rPr>
        <w:t xml:space="preserve"> </w:t>
      </w:r>
      <w:r w:rsidRPr="0068429D">
        <w:rPr>
          <w:rFonts w:ascii="Baskerville" w:hAnsi="Baskerville" w:cs="Times New Roman"/>
          <w:color w:val="000000" w:themeColor="text1"/>
          <w:sz w:val="21"/>
          <w:szCs w:val="21"/>
        </w:rPr>
        <w:t>(RR2</w:t>
      </w:r>
      <w:r w:rsidR="00D0588A" w:rsidRPr="0068429D">
        <w:rPr>
          <w:rFonts w:ascii="Baskerville" w:hAnsi="Baskerville" w:cs="Times New Roman"/>
          <w:color w:val="000000" w:themeColor="text1"/>
          <w:sz w:val="21"/>
          <w:szCs w:val="21"/>
        </w:rPr>
        <w:t>, 598–</w:t>
      </w:r>
      <w:r w:rsidR="00297A8C" w:rsidRPr="0068429D">
        <w:rPr>
          <w:rFonts w:ascii="Baskerville" w:hAnsi="Baskerville" w:cs="Times New Roman"/>
          <w:color w:val="000000" w:themeColor="text1"/>
          <w:sz w:val="21"/>
          <w:szCs w:val="21"/>
        </w:rPr>
        <w:t>5</w:t>
      </w:r>
      <w:r w:rsidR="005F1D7B" w:rsidRPr="0068429D">
        <w:rPr>
          <w:rFonts w:ascii="Baskerville" w:hAnsi="Baskerville" w:cs="Times New Roman"/>
          <w:color w:val="000000" w:themeColor="text1"/>
          <w:sz w:val="21"/>
          <w:szCs w:val="21"/>
        </w:rPr>
        <w:t>99</w:t>
      </w:r>
      <w:r w:rsidRPr="0068429D">
        <w:rPr>
          <w:rFonts w:ascii="Baskerville" w:hAnsi="Baskerville" w:cs="Times New Roman"/>
          <w:color w:val="000000" w:themeColor="text1"/>
          <w:sz w:val="21"/>
          <w:szCs w:val="21"/>
        </w:rPr>
        <w:t xml:space="preserve">: emphases </w:t>
      </w:r>
      <w:r w:rsidR="005034EB" w:rsidRPr="0068429D">
        <w:rPr>
          <w:rFonts w:ascii="Baskerville" w:hAnsi="Baskerville" w:cs="Times New Roman"/>
          <w:color w:val="000000" w:themeColor="text1"/>
          <w:sz w:val="21"/>
          <w:szCs w:val="21"/>
        </w:rPr>
        <w:t>added</w:t>
      </w:r>
      <w:r w:rsidR="00706F71" w:rsidRPr="0068429D">
        <w:rPr>
          <w:rFonts w:ascii="Baskerville" w:hAnsi="Baskerville" w:cs="Times New Roman"/>
          <w:color w:val="000000" w:themeColor="text1"/>
          <w:sz w:val="21"/>
          <w:szCs w:val="21"/>
        </w:rPr>
        <w:t>)</w:t>
      </w:r>
    </w:p>
    <w:p w14:paraId="580D7F15" w14:textId="2B073D0D" w:rsidR="008E5063" w:rsidRPr="0068429D" w:rsidRDefault="008E5063" w:rsidP="0081407D">
      <w:pPr>
        <w:spacing w:before="120" w:after="120" w:line="480" w:lineRule="auto"/>
        <w:ind w:left="709"/>
        <w:jc w:val="both"/>
        <w:rPr>
          <w:rFonts w:ascii="Baskerville" w:hAnsi="Baskerville" w:cs="Times New Roman"/>
          <w:color w:val="000000" w:themeColor="text1"/>
          <w:sz w:val="21"/>
          <w:szCs w:val="21"/>
        </w:rPr>
      </w:pPr>
      <w:r w:rsidRPr="0068429D">
        <w:rPr>
          <w:rFonts w:ascii="Baskerville" w:hAnsi="Baskerville" w:cs="Times New Roman"/>
          <w:color w:val="000000" w:themeColor="text1"/>
          <w:sz w:val="21"/>
          <w:szCs w:val="21"/>
        </w:rPr>
        <w:lastRenderedPageBreak/>
        <w:t xml:space="preserve">[its </w:t>
      </w:r>
      <w:r w:rsidRPr="0068429D">
        <w:rPr>
          <w:rFonts w:ascii="Baskerville" w:hAnsi="Baskerville" w:cs="Times New Roman"/>
          <w:i/>
          <w:color w:val="000000" w:themeColor="text1"/>
          <w:sz w:val="21"/>
          <w:szCs w:val="21"/>
        </w:rPr>
        <w:t>restlessness</w:t>
      </w:r>
      <w:r w:rsidRPr="0068429D">
        <w:rPr>
          <w:rFonts w:ascii="Baskerville" w:hAnsi="Baskerville" w:cs="Times New Roman"/>
          <w:color w:val="000000" w:themeColor="text1"/>
          <w:sz w:val="21"/>
          <w:szCs w:val="21"/>
        </w:rPr>
        <w:t xml:space="preserve">: Saint Augustine, in Botticelli (Uffizi), begins to </w:t>
      </w:r>
      <w:r w:rsidRPr="0068429D">
        <w:rPr>
          <w:rFonts w:ascii="Baskerville" w:hAnsi="Baskerville" w:cs="Times New Roman"/>
          <w:i/>
          <w:color w:val="000000" w:themeColor="text1"/>
          <w:sz w:val="21"/>
          <w:szCs w:val="21"/>
        </w:rPr>
        <w:t>grow nervous</w:t>
      </w:r>
      <w:r w:rsidRPr="0068429D">
        <w:rPr>
          <w:rFonts w:ascii="Baskerville" w:hAnsi="Baskerville" w:cs="Times New Roman"/>
          <w:color w:val="000000" w:themeColor="text1"/>
          <w:sz w:val="21"/>
          <w:szCs w:val="21"/>
        </w:rPr>
        <w:t xml:space="preserve">, crumples page after page and throws them on the ground beneath the desk. Also in the study where there reigns meditative serenity, concentration, ease (I am still looking at the Carpaccio), a </w:t>
      </w:r>
      <w:r w:rsidRPr="0068429D">
        <w:rPr>
          <w:rFonts w:ascii="Baskerville" w:hAnsi="Baskerville" w:cs="Times New Roman"/>
          <w:i/>
          <w:color w:val="000000" w:themeColor="text1"/>
          <w:sz w:val="21"/>
          <w:szCs w:val="21"/>
        </w:rPr>
        <w:t>high-tension current</w:t>
      </w:r>
      <w:r w:rsidRPr="0068429D">
        <w:rPr>
          <w:rFonts w:ascii="Baskerville" w:hAnsi="Baskerville" w:cs="Times New Roman"/>
          <w:color w:val="000000" w:themeColor="text1"/>
          <w:sz w:val="21"/>
          <w:szCs w:val="21"/>
        </w:rPr>
        <w:t xml:space="preserve"> passes [...]. Within the interior space there hovers the announcement of an earthquake: the harmonious intellectual geometry grazes the borderline of </w:t>
      </w:r>
      <w:r w:rsidRPr="0068429D">
        <w:rPr>
          <w:rFonts w:ascii="Baskerville" w:hAnsi="Baskerville" w:cs="Times New Roman"/>
          <w:i/>
          <w:color w:val="000000" w:themeColor="text1"/>
          <w:sz w:val="21"/>
          <w:szCs w:val="21"/>
        </w:rPr>
        <w:t>paranoid obsession</w:t>
      </w:r>
      <w:r w:rsidRPr="0068429D">
        <w:rPr>
          <w:rFonts w:ascii="Baskerville" w:hAnsi="Baskerville" w:cs="Times New Roman"/>
          <w:color w:val="000000" w:themeColor="text1"/>
          <w:sz w:val="21"/>
          <w:szCs w:val="21"/>
        </w:rPr>
        <w:t>]</w:t>
      </w:r>
    </w:p>
    <w:p w14:paraId="47A24023" w14:textId="5509B07C" w:rsidR="00C8405C" w:rsidRPr="0068429D" w:rsidRDefault="0095177F"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i/>
          <w:color w:val="000000" w:themeColor="text1"/>
        </w:rPr>
        <w:t xml:space="preserve">Se una notte d’inverno un viaggiatore </w:t>
      </w:r>
      <w:r w:rsidR="008E5063" w:rsidRPr="0068429D">
        <w:rPr>
          <w:rFonts w:ascii="Baskerville" w:hAnsi="Baskerville" w:cs="Times New Roman"/>
          <w:color w:val="000000" w:themeColor="text1"/>
        </w:rPr>
        <w:t>[</w:t>
      </w:r>
      <w:r w:rsidR="00BA606F" w:rsidRPr="0068429D">
        <w:rPr>
          <w:rFonts w:ascii="Baskerville" w:hAnsi="Baskerville" w:cs="Times New Roman"/>
          <w:i/>
          <w:color w:val="000000" w:themeColor="text1"/>
        </w:rPr>
        <w:t>If on a Winter’s Night’s a Traveller</w:t>
      </w:r>
      <w:r w:rsidR="008E5063" w:rsidRPr="0068429D">
        <w:rPr>
          <w:rFonts w:ascii="Baskerville" w:hAnsi="Baskerville" w:cs="Times New Roman"/>
          <w:color w:val="000000" w:themeColor="text1"/>
        </w:rPr>
        <w:t>] (1979</w:t>
      </w:r>
      <w:r w:rsidR="00BA606F" w:rsidRPr="0068429D">
        <w:rPr>
          <w:rFonts w:ascii="Baskerville" w:hAnsi="Baskerville" w:cs="Times New Roman"/>
          <w:color w:val="000000" w:themeColor="text1"/>
        </w:rPr>
        <w:t>)</w:t>
      </w:r>
      <w:r w:rsidR="00C630A7" w:rsidRPr="0068429D">
        <w:rPr>
          <w:rFonts w:ascii="Baskerville" w:hAnsi="Baskerville" w:cs="Times New Roman"/>
          <w:color w:val="000000" w:themeColor="text1"/>
        </w:rPr>
        <w:t>, a metanarrative book on reading, writing, and the potentialities behind the exploration of different literary traditions,</w:t>
      </w:r>
      <w:r w:rsidR="00BA606F" w:rsidRPr="0068429D">
        <w:rPr>
          <w:rFonts w:ascii="Baskerville" w:hAnsi="Baskerville" w:cs="Times New Roman"/>
          <w:color w:val="000000" w:themeColor="text1"/>
        </w:rPr>
        <w:t xml:space="preserve"> </w:t>
      </w:r>
      <w:r w:rsidR="0020516F" w:rsidRPr="0068429D">
        <w:rPr>
          <w:rFonts w:ascii="Baskerville" w:hAnsi="Baskerville" w:cs="Times New Roman"/>
          <w:color w:val="000000" w:themeColor="text1"/>
        </w:rPr>
        <w:t>pr</w:t>
      </w:r>
      <w:r w:rsidR="00C10ED9" w:rsidRPr="0068429D">
        <w:rPr>
          <w:rFonts w:ascii="Baskerville" w:hAnsi="Baskerville" w:cs="Times New Roman"/>
          <w:color w:val="000000" w:themeColor="text1"/>
        </w:rPr>
        <w:t>esents a reference to neurotic</w:t>
      </w:r>
      <w:r w:rsidR="008E5063" w:rsidRPr="0068429D">
        <w:rPr>
          <w:rFonts w:ascii="Baskerville" w:hAnsi="Baskerville" w:cs="Times New Roman"/>
          <w:color w:val="000000" w:themeColor="text1"/>
        </w:rPr>
        <w:t xml:space="preserve"> writing in its concreteness (</w:t>
      </w:r>
      <w:r w:rsidR="0020516F" w:rsidRPr="0068429D">
        <w:rPr>
          <w:rFonts w:ascii="Baskerville" w:hAnsi="Baskerville" w:cs="Times New Roman"/>
          <w:color w:val="000000" w:themeColor="text1"/>
        </w:rPr>
        <w:t>RR2</w:t>
      </w:r>
      <w:r w:rsidR="006E1B76" w:rsidRPr="0068429D">
        <w:rPr>
          <w:rFonts w:ascii="Baskerville" w:hAnsi="Baskerville" w:cs="Times New Roman"/>
          <w:color w:val="000000" w:themeColor="text1"/>
        </w:rPr>
        <w:t>, 669</w:t>
      </w:r>
      <w:r w:rsidR="0020516F" w:rsidRPr="0068429D">
        <w:rPr>
          <w:rFonts w:ascii="Baskerville" w:hAnsi="Baskerville" w:cs="Times New Roman"/>
          <w:color w:val="000000" w:themeColor="text1"/>
        </w:rPr>
        <w:t>)</w:t>
      </w:r>
      <w:r w:rsidR="00C630A7" w:rsidRPr="0068429D">
        <w:rPr>
          <w:rFonts w:ascii="Baskerville" w:hAnsi="Baskerville" w:cs="Times New Roman"/>
          <w:color w:val="000000" w:themeColor="text1"/>
        </w:rPr>
        <w:t>. Moreover, i</w:t>
      </w:r>
      <w:r w:rsidR="00686534" w:rsidRPr="0068429D">
        <w:rPr>
          <w:rFonts w:ascii="Baskerville" w:hAnsi="Baskerville" w:cs="Times New Roman"/>
          <w:color w:val="000000" w:themeColor="text1"/>
        </w:rPr>
        <w:t xml:space="preserve">f </w:t>
      </w:r>
      <w:r w:rsidR="00052114" w:rsidRPr="0068429D">
        <w:rPr>
          <w:rFonts w:ascii="Baskerville" w:hAnsi="Baskerville" w:cs="Times New Roman"/>
          <w:color w:val="000000" w:themeColor="text1"/>
        </w:rPr>
        <w:t xml:space="preserve">the </w:t>
      </w:r>
      <w:r w:rsidR="001E1A6F" w:rsidRPr="0068429D">
        <w:rPr>
          <w:rFonts w:ascii="Baskerville" w:hAnsi="Baskerville" w:cs="Times New Roman"/>
          <w:color w:val="000000" w:themeColor="text1"/>
        </w:rPr>
        <w:t xml:space="preserve">author </w:t>
      </w:r>
      <w:r w:rsidR="00686534" w:rsidRPr="0068429D">
        <w:rPr>
          <w:rFonts w:ascii="Baskerville" w:hAnsi="Baskerville" w:cs="Times New Roman"/>
          <w:color w:val="000000" w:themeColor="text1"/>
        </w:rPr>
        <w:t>Silas Flannery is characterised by ‘scatti nervosi’</w:t>
      </w:r>
      <w:r w:rsidR="008E5063" w:rsidRPr="0068429D">
        <w:rPr>
          <w:rFonts w:ascii="Baskerville" w:hAnsi="Baskerville" w:cs="Times New Roman"/>
          <w:color w:val="000000" w:themeColor="text1"/>
        </w:rPr>
        <w:t xml:space="preserve"> [‘nervous fits’]</w:t>
      </w:r>
      <w:r w:rsidR="009E56EF" w:rsidRPr="0068429D">
        <w:rPr>
          <w:rFonts w:ascii="Baskerville" w:hAnsi="Baskerville" w:cs="Times New Roman"/>
          <w:color w:val="000000" w:themeColor="text1"/>
        </w:rPr>
        <w:t xml:space="preserve"> (RR2, 729)</w:t>
      </w:r>
      <w:r w:rsidR="00686534" w:rsidRPr="0068429D">
        <w:rPr>
          <w:rFonts w:ascii="Baskerville" w:hAnsi="Baskerville" w:cs="Times New Roman"/>
          <w:color w:val="000000" w:themeColor="text1"/>
        </w:rPr>
        <w:t xml:space="preserve">, the </w:t>
      </w:r>
      <w:r w:rsidR="001E1A6F" w:rsidRPr="0068429D">
        <w:rPr>
          <w:rFonts w:ascii="Baskerville" w:hAnsi="Baskerville" w:cs="Times New Roman"/>
          <w:color w:val="000000" w:themeColor="text1"/>
        </w:rPr>
        <w:t xml:space="preserve">Reader </w:t>
      </w:r>
      <w:r w:rsidR="00DB653D" w:rsidRPr="0068429D">
        <w:rPr>
          <w:rFonts w:ascii="Baskerville" w:hAnsi="Baskerville" w:cs="Times New Roman"/>
          <w:color w:val="000000" w:themeColor="text1"/>
        </w:rPr>
        <w:t xml:space="preserve">may become </w:t>
      </w:r>
      <w:r w:rsidR="00686534" w:rsidRPr="0068429D">
        <w:rPr>
          <w:rFonts w:ascii="Baskerville" w:hAnsi="Baskerville" w:cs="Times New Roman"/>
          <w:color w:val="000000" w:themeColor="text1"/>
        </w:rPr>
        <w:t xml:space="preserve">nervous </w:t>
      </w:r>
      <w:r w:rsidR="001E1A6F" w:rsidRPr="0068429D">
        <w:rPr>
          <w:rFonts w:ascii="Baskerville" w:hAnsi="Baskerville" w:cs="Times New Roman"/>
          <w:color w:val="000000" w:themeColor="text1"/>
        </w:rPr>
        <w:t xml:space="preserve">whenever confronted with </w:t>
      </w:r>
      <w:r w:rsidR="00D21E92" w:rsidRPr="0068429D">
        <w:rPr>
          <w:rFonts w:ascii="Baskerville" w:hAnsi="Baskerville" w:cs="Times New Roman"/>
          <w:color w:val="000000" w:themeColor="text1"/>
        </w:rPr>
        <w:t xml:space="preserve">the subversion of </w:t>
      </w:r>
      <w:r w:rsidR="00B1371F" w:rsidRPr="0068429D">
        <w:rPr>
          <w:rFonts w:ascii="Baskerville" w:hAnsi="Baskerville" w:cs="Times New Roman"/>
          <w:color w:val="000000" w:themeColor="text1"/>
        </w:rPr>
        <w:t>textual structures</w:t>
      </w:r>
      <w:r w:rsidR="00C630A7" w:rsidRPr="0068429D">
        <w:rPr>
          <w:rFonts w:ascii="Baskerville" w:hAnsi="Baskerville" w:cs="Times New Roman"/>
          <w:color w:val="000000" w:themeColor="text1"/>
        </w:rPr>
        <w:t>, since this experimental novel actually contains within itself ten incipits of different novels that the characters start reading, every time finding themselves unable to proceed beyond a certain point</w:t>
      </w:r>
      <w:r w:rsidR="00B1371F" w:rsidRPr="0068429D">
        <w:rPr>
          <w:rFonts w:ascii="Baskerville" w:hAnsi="Baskerville" w:cs="Times New Roman"/>
          <w:color w:val="000000" w:themeColor="text1"/>
        </w:rPr>
        <w:t xml:space="preserve">. Neurosis can thus be caused both by literary creation and by literary subversion, </w:t>
      </w:r>
      <w:r w:rsidR="002E6020" w:rsidRPr="0068429D">
        <w:rPr>
          <w:rFonts w:ascii="Baskerville" w:hAnsi="Baskerville" w:cs="Times New Roman"/>
          <w:color w:val="000000" w:themeColor="text1"/>
        </w:rPr>
        <w:t>with the space for a serene v</w:t>
      </w:r>
      <w:r w:rsidR="00CD4357" w:rsidRPr="0068429D">
        <w:rPr>
          <w:rFonts w:ascii="Baskerville" w:hAnsi="Baskerville" w:cs="Times New Roman"/>
          <w:color w:val="000000" w:themeColor="text1"/>
        </w:rPr>
        <w:t>iew of writing being narrowed to</w:t>
      </w:r>
      <w:r w:rsidR="002E6020" w:rsidRPr="0068429D">
        <w:rPr>
          <w:rFonts w:ascii="Baskerville" w:hAnsi="Baskerville" w:cs="Times New Roman"/>
          <w:color w:val="000000" w:themeColor="text1"/>
        </w:rPr>
        <w:t xml:space="preserve"> a very precarious balance between crystal and flame – to use two images Calvino cherished and often referred to</w:t>
      </w:r>
      <w:r w:rsidR="001D4133" w:rsidRPr="0068429D">
        <w:rPr>
          <w:rFonts w:ascii="Baskerville" w:hAnsi="Baskerville" w:cs="Times New Roman"/>
          <w:color w:val="000000" w:themeColor="text1"/>
        </w:rPr>
        <w:t>, and to which I will return</w:t>
      </w:r>
      <w:r w:rsidR="00A46EB8" w:rsidRPr="0068429D">
        <w:rPr>
          <w:rFonts w:ascii="Baskerville" w:hAnsi="Baskerville" w:cs="Times New Roman"/>
          <w:color w:val="000000" w:themeColor="text1"/>
        </w:rPr>
        <w:t>.</w:t>
      </w:r>
      <w:r w:rsidR="002D475C" w:rsidRPr="0068429D">
        <w:rPr>
          <w:rFonts w:ascii="Baskerville" w:hAnsi="Baskerville" w:cs="Times New Roman"/>
          <w:color w:val="000000" w:themeColor="text1"/>
        </w:rPr>
        <w:t xml:space="preserve"> </w:t>
      </w:r>
      <w:r w:rsidR="00A46EB8" w:rsidRPr="0068429D">
        <w:rPr>
          <w:rFonts w:ascii="Baskerville" w:hAnsi="Baskerville" w:cs="Times New Roman"/>
          <w:color w:val="000000" w:themeColor="text1"/>
        </w:rPr>
        <w:t xml:space="preserve">My analysis of </w:t>
      </w:r>
      <w:r w:rsidR="009C05C1" w:rsidRPr="0068429D">
        <w:rPr>
          <w:rFonts w:ascii="Baskerville" w:hAnsi="Baskerville" w:cs="Times New Roman"/>
          <w:color w:val="000000" w:themeColor="text1"/>
        </w:rPr>
        <w:t xml:space="preserve">Calvino’s Japanese </w:t>
      </w:r>
      <w:r w:rsidR="00340EDA" w:rsidRPr="0068429D">
        <w:rPr>
          <w:rFonts w:ascii="Baskerville" w:hAnsi="Baskerville" w:cs="Times New Roman"/>
          <w:color w:val="000000" w:themeColor="text1"/>
        </w:rPr>
        <w:t>read</w:t>
      </w:r>
      <w:r w:rsidR="00C10ED9" w:rsidRPr="0068429D">
        <w:rPr>
          <w:rFonts w:ascii="Baskerville" w:hAnsi="Baskerville" w:cs="Times New Roman"/>
          <w:color w:val="000000" w:themeColor="text1"/>
        </w:rPr>
        <w:t>ings will be aimed precisely at outlining</w:t>
      </w:r>
      <w:r w:rsidR="005034EB" w:rsidRPr="0068429D">
        <w:rPr>
          <w:rFonts w:ascii="Baskerville" w:hAnsi="Baskerville" w:cs="Times New Roman"/>
          <w:color w:val="000000" w:themeColor="text1"/>
        </w:rPr>
        <w:t xml:space="preserve"> the</w:t>
      </w:r>
      <w:r w:rsidR="009C05C1" w:rsidRPr="0068429D">
        <w:rPr>
          <w:rFonts w:ascii="Baskerville" w:hAnsi="Baskerville" w:cs="Times New Roman"/>
          <w:color w:val="000000" w:themeColor="text1"/>
        </w:rPr>
        <w:t xml:space="preserve"> relevance </w:t>
      </w:r>
      <w:r w:rsidR="005034EB" w:rsidRPr="0068429D">
        <w:rPr>
          <w:rFonts w:ascii="Baskerville" w:hAnsi="Baskerville" w:cs="Times New Roman"/>
          <w:color w:val="000000" w:themeColor="text1"/>
        </w:rPr>
        <w:t xml:space="preserve">of these images </w:t>
      </w:r>
      <w:r w:rsidR="009C05C1" w:rsidRPr="0068429D">
        <w:rPr>
          <w:rFonts w:ascii="Baskerville" w:hAnsi="Baskerville" w:cs="Times New Roman"/>
          <w:color w:val="000000" w:themeColor="text1"/>
        </w:rPr>
        <w:t>in the author’s progressive</w:t>
      </w:r>
      <w:r w:rsidR="009D5849" w:rsidRPr="0068429D">
        <w:rPr>
          <w:rFonts w:ascii="Baskerville" w:hAnsi="Baskerville" w:cs="Times New Roman"/>
          <w:color w:val="000000" w:themeColor="text1"/>
        </w:rPr>
        <w:t xml:space="preserve"> </w:t>
      </w:r>
      <w:r w:rsidR="009C05C1" w:rsidRPr="0068429D">
        <w:rPr>
          <w:rFonts w:ascii="Baskerville" w:hAnsi="Baskerville" w:cs="Times New Roman"/>
          <w:color w:val="000000" w:themeColor="text1"/>
        </w:rPr>
        <w:t>convergence</w:t>
      </w:r>
      <w:r w:rsidR="00D44A32" w:rsidRPr="0068429D">
        <w:rPr>
          <w:rFonts w:ascii="Baskerville" w:hAnsi="Baskerville" w:cs="Times New Roman"/>
          <w:color w:val="000000" w:themeColor="text1"/>
        </w:rPr>
        <w:t xml:space="preserve"> towards </w:t>
      </w:r>
      <w:r w:rsidR="005034EB" w:rsidRPr="0068429D">
        <w:rPr>
          <w:rFonts w:ascii="Baskerville" w:hAnsi="Baskerville" w:cs="Times New Roman"/>
          <w:color w:val="000000" w:themeColor="text1"/>
        </w:rPr>
        <w:t>a</w:t>
      </w:r>
      <w:r w:rsidR="009C05C1" w:rsidRPr="0068429D">
        <w:rPr>
          <w:rFonts w:ascii="Baskerville" w:hAnsi="Baskerville" w:cs="Times New Roman"/>
          <w:color w:val="000000" w:themeColor="text1"/>
        </w:rPr>
        <w:t xml:space="preserve"> </w:t>
      </w:r>
      <w:r w:rsidR="005034EB" w:rsidRPr="0068429D">
        <w:rPr>
          <w:rFonts w:ascii="Baskerville" w:hAnsi="Baskerville" w:cs="Times New Roman"/>
          <w:color w:val="000000" w:themeColor="text1"/>
        </w:rPr>
        <w:t>difficult, but not</w:t>
      </w:r>
      <w:r w:rsidR="009C05C1" w:rsidRPr="0068429D">
        <w:rPr>
          <w:rFonts w:ascii="Baskerville" w:hAnsi="Baskerville" w:cs="Times New Roman"/>
          <w:color w:val="000000" w:themeColor="text1"/>
        </w:rPr>
        <w:t xml:space="preserve"> impossible balance between order and disorder, construction and </w:t>
      </w:r>
      <w:r w:rsidR="009D5849" w:rsidRPr="0068429D">
        <w:rPr>
          <w:rFonts w:ascii="Baskerville" w:hAnsi="Baskerville" w:cs="Times New Roman"/>
          <w:color w:val="000000" w:themeColor="text1"/>
        </w:rPr>
        <w:t>annulment</w:t>
      </w:r>
      <w:r w:rsidR="00826239" w:rsidRPr="0068429D">
        <w:rPr>
          <w:rFonts w:ascii="Baskerville" w:hAnsi="Baskerville" w:cs="Times New Roman"/>
          <w:color w:val="000000" w:themeColor="text1"/>
        </w:rPr>
        <w:t xml:space="preserve">, </w:t>
      </w:r>
      <w:r w:rsidR="00DB653D" w:rsidRPr="0068429D">
        <w:rPr>
          <w:rFonts w:ascii="Baskerville" w:hAnsi="Baskerville" w:cs="Times New Roman"/>
          <w:color w:val="000000" w:themeColor="text1"/>
        </w:rPr>
        <w:t>which are</w:t>
      </w:r>
      <w:r w:rsidR="00826239" w:rsidRPr="0068429D">
        <w:rPr>
          <w:rFonts w:ascii="Baskerville" w:hAnsi="Baskerville" w:cs="Times New Roman"/>
          <w:color w:val="000000" w:themeColor="text1"/>
        </w:rPr>
        <w:t xml:space="preserve"> gradually internalised and embodied</w:t>
      </w:r>
      <w:r w:rsidR="00DB653D" w:rsidRPr="0068429D">
        <w:rPr>
          <w:rFonts w:ascii="Baskerville" w:hAnsi="Baskerville" w:cs="Times New Roman"/>
          <w:color w:val="000000" w:themeColor="text1"/>
        </w:rPr>
        <w:t xml:space="preserve"> in the process</w:t>
      </w:r>
      <w:r w:rsidR="009D5849" w:rsidRPr="0068429D">
        <w:rPr>
          <w:rFonts w:ascii="Baskerville" w:hAnsi="Baskerville" w:cs="Times New Roman"/>
          <w:color w:val="000000" w:themeColor="text1"/>
        </w:rPr>
        <w:t>.</w:t>
      </w:r>
    </w:p>
    <w:p w14:paraId="6CB90AB5" w14:textId="12A743E7" w:rsidR="00BC62B1" w:rsidRPr="0068429D" w:rsidRDefault="00AF5DB5"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1C2AD6" w:rsidRPr="0068429D">
        <w:rPr>
          <w:rFonts w:ascii="Baskerville" w:hAnsi="Baskerville" w:cs="Times New Roman"/>
          <w:color w:val="000000" w:themeColor="text1"/>
        </w:rPr>
        <w:t xml:space="preserve">If </w:t>
      </w:r>
      <w:r w:rsidR="0084014C" w:rsidRPr="0068429D">
        <w:rPr>
          <w:rFonts w:ascii="Baskerville" w:hAnsi="Baskerville" w:cs="Times New Roman"/>
          <w:color w:val="000000" w:themeColor="text1"/>
        </w:rPr>
        <w:t xml:space="preserve">this convergence </w:t>
      </w:r>
      <w:r w:rsidR="00C21BD6" w:rsidRPr="0068429D">
        <w:rPr>
          <w:rFonts w:ascii="Baskerville" w:hAnsi="Baskerville" w:cs="Times New Roman"/>
          <w:color w:val="000000" w:themeColor="text1"/>
        </w:rPr>
        <w:t xml:space="preserve">emerges in Calvino’s mature production, his early works are still charged with recurring references to states of tension, if not proper neurosis, triggered by different </w:t>
      </w:r>
      <w:r w:rsidR="00151DEC" w:rsidRPr="0068429D">
        <w:rPr>
          <w:rFonts w:ascii="Baskerville" w:hAnsi="Baskerville" w:cs="Times New Roman"/>
          <w:color w:val="000000" w:themeColor="text1"/>
        </w:rPr>
        <w:t xml:space="preserve">anthropological </w:t>
      </w:r>
      <w:r w:rsidR="00EB1C78" w:rsidRPr="0068429D">
        <w:rPr>
          <w:rFonts w:ascii="Baskerville" w:hAnsi="Baskerville" w:cs="Times New Roman"/>
          <w:color w:val="000000" w:themeColor="text1"/>
        </w:rPr>
        <w:t>conditions of the twentieth</w:t>
      </w:r>
      <w:r w:rsidR="00EB2078" w:rsidRPr="0068429D">
        <w:rPr>
          <w:rFonts w:ascii="Baskerville" w:hAnsi="Baskerville" w:cs="Times New Roman"/>
          <w:color w:val="000000" w:themeColor="text1"/>
        </w:rPr>
        <w:t xml:space="preserve"> century. This temporal </w:t>
      </w:r>
      <w:r w:rsidR="00102D51" w:rsidRPr="0068429D">
        <w:rPr>
          <w:rFonts w:ascii="Baskerville" w:hAnsi="Baskerville" w:cs="Times New Roman"/>
          <w:color w:val="000000" w:themeColor="text1"/>
        </w:rPr>
        <w:t>specification</w:t>
      </w:r>
      <w:r w:rsidR="00EB2078" w:rsidRPr="0068429D">
        <w:rPr>
          <w:rFonts w:ascii="Baskerville" w:hAnsi="Baskerville" w:cs="Times New Roman"/>
          <w:color w:val="000000" w:themeColor="text1"/>
        </w:rPr>
        <w:t xml:space="preserve">, only apparently redundant, reveals </w:t>
      </w:r>
      <w:r w:rsidR="00EB1C78" w:rsidRPr="0068429D">
        <w:rPr>
          <w:rFonts w:ascii="Baskerville" w:hAnsi="Baskerville" w:cs="Times New Roman"/>
          <w:color w:val="000000" w:themeColor="text1"/>
        </w:rPr>
        <w:t xml:space="preserve">its own necessity through scrutiny of </w:t>
      </w:r>
      <w:r w:rsidR="00EB2078" w:rsidRPr="0068429D">
        <w:rPr>
          <w:rFonts w:ascii="Baskerville" w:hAnsi="Baskerville" w:cs="Times New Roman"/>
          <w:color w:val="000000" w:themeColor="text1"/>
        </w:rPr>
        <w:t>Calvino’s</w:t>
      </w:r>
      <w:r w:rsidR="00C630A7" w:rsidRPr="0068429D">
        <w:rPr>
          <w:rFonts w:ascii="Baskerville" w:hAnsi="Baskerville" w:cs="Times New Roman"/>
          <w:color w:val="000000" w:themeColor="text1"/>
        </w:rPr>
        <w:t xml:space="preserve"> edition of</w:t>
      </w:r>
      <w:r w:rsidR="00EB2078" w:rsidRPr="0068429D">
        <w:rPr>
          <w:rFonts w:ascii="Baskerville" w:hAnsi="Baskerville" w:cs="Times New Roman"/>
          <w:i/>
          <w:color w:val="000000" w:themeColor="text1"/>
        </w:rPr>
        <w:t xml:space="preserve"> Fiabe italiane</w:t>
      </w:r>
      <w:r w:rsidR="00BA606F" w:rsidRPr="0068429D">
        <w:rPr>
          <w:rFonts w:ascii="Baskerville" w:hAnsi="Baskerville" w:cs="Times New Roman"/>
          <w:color w:val="000000" w:themeColor="text1"/>
        </w:rPr>
        <w:t xml:space="preserve"> </w:t>
      </w:r>
      <w:r w:rsidR="008E5063" w:rsidRPr="0068429D">
        <w:rPr>
          <w:rFonts w:ascii="Baskerville" w:hAnsi="Baskerville" w:cs="Times New Roman"/>
          <w:color w:val="000000" w:themeColor="text1"/>
        </w:rPr>
        <w:t>[</w:t>
      </w:r>
      <w:r w:rsidR="00BA606F" w:rsidRPr="0068429D">
        <w:rPr>
          <w:rFonts w:ascii="Baskerville" w:hAnsi="Baskerville" w:cs="Times New Roman"/>
          <w:i/>
          <w:color w:val="000000" w:themeColor="text1"/>
        </w:rPr>
        <w:t>Italian Folktales</w:t>
      </w:r>
      <w:r w:rsidR="008E5063" w:rsidRPr="0068429D">
        <w:rPr>
          <w:rFonts w:ascii="Baskerville" w:hAnsi="Baskerville" w:cs="Times New Roman"/>
          <w:color w:val="000000" w:themeColor="text1"/>
        </w:rPr>
        <w:t>] (1956</w:t>
      </w:r>
      <w:r w:rsidR="00BA606F" w:rsidRPr="0068429D">
        <w:rPr>
          <w:rFonts w:ascii="Baskerville" w:hAnsi="Baskerville" w:cs="Times New Roman"/>
          <w:color w:val="000000" w:themeColor="text1"/>
        </w:rPr>
        <w:t>)</w:t>
      </w:r>
      <w:r w:rsidR="008C676C" w:rsidRPr="0068429D">
        <w:rPr>
          <w:rFonts w:ascii="Baskerville" w:hAnsi="Baskerville" w:cs="Times New Roman"/>
          <w:color w:val="000000" w:themeColor="text1"/>
        </w:rPr>
        <w:t>,</w:t>
      </w:r>
      <w:r w:rsidR="00EB2078" w:rsidRPr="0068429D">
        <w:rPr>
          <w:rFonts w:ascii="Baskerville" w:hAnsi="Baskerville" w:cs="Times New Roman"/>
          <w:color w:val="000000" w:themeColor="text1"/>
        </w:rPr>
        <w:t xml:space="preserve"> </w:t>
      </w:r>
      <w:r w:rsidR="00EB1C78" w:rsidRPr="0068429D">
        <w:rPr>
          <w:rFonts w:ascii="Baskerville" w:hAnsi="Baskerville" w:cs="Times New Roman"/>
          <w:color w:val="000000" w:themeColor="text1"/>
        </w:rPr>
        <w:t>in which we realise</w:t>
      </w:r>
      <w:r w:rsidR="00EB2078" w:rsidRPr="0068429D">
        <w:rPr>
          <w:rFonts w:ascii="Baskerville" w:hAnsi="Baskerville" w:cs="Times New Roman"/>
          <w:color w:val="000000" w:themeColor="text1"/>
        </w:rPr>
        <w:t xml:space="preserve"> how </w:t>
      </w:r>
      <w:r w:rsidR="00C10ED9" w:rsidRPr="0068429D">
        <w:rPr>
          <w:rFonts w:ascii="Baskerville" w:hAnsi="Baskerville" w:cs="Times New Roman"/>
          <w:color w:val="000000" w:themeColor="text1"/>
        </w:rPr>
        <w:t>rare</w:t>
      </w:r>
      <w:r w:rsidR="00EB2078" w:rsidRPr="0068429D">
        <w:rPr>
          <w:rFonts w:ascii="Baskerville" w:hAnsi="Baskerville" w:cs="Times New Roman"/>
          <w:color w:val="000000" w:themeColor="text1"/>
        </w:rPr>
        <w:t xml:space="preserve"> the recurrence of </w:t>
      </w:r>
      <w:r w:rsidR="005D13D2" w:rsidRPr="0068429D">
        <w:rPr>
          <w:rFonts w:ascii="Baskerville" w:hAnsi="Baskerville" w:cs="Times New Roman"/>
          <w:color w:val="000000" w:themeColor="text1"/>
        </w:rPr>
        <w:t>‘nervosismo’</w:t>
      </w:r>
      <w:r w:rsidR="00826239" w:rsidRPr="0068429D">
        <w:rPr>
          <w:rFonts w:ascii="Baskerville" w:hAnsi="Baskerville" w:cs="Times New Roman"/>
          <w:color w:val="000000" w:themeColor="text1"/>
        </w:rPr>
        <w:t xml:space="preserve"> [‘irritability’]</w:t>
      </w:r>
      <w:r w:rsidR="005D13D2" w:rsidRPr="0068429D">
        <w:rPr>
          <w:rFonts w:ascii="Baskerville" w:hAnsi="Baskerville" w:cs="Times New Roman"/>
          <w:color w:val="000000" w:themeColor="text1"/>
        </w:rPr>
        <w:t xml:space="preserve"> or ‘ansia’</w:t>
      </w:r>
      <w:r w:rsidR="00EB2078" w:rsidRPr="0068429D">
        <w:rPr>
          <w:rFonts w:ascii="Baskerville" w:hAnsi="Baskerville" w:cs="Times New Roman"/>
          <w:color w:val="000000" w:themeColor="text1"/>
        </w:rPr>
        <w:t xml:space="preserve"> </w:t>
      </w:r>
      <w:r w:rsidR="00826239" w:rsidRPr="0068429D">
        <w:rPr>
          <w:rFonts w:ascii="Baskerville" w:hAnsi="Baskerville" w:cs="Times New Roman"/>
          <w:color w:val="000000" w:themeColor="text1"/>
        </w:rPr>
        <w:t xml:space="preserve">[‘anxiety’] </w:t>
      </w:r>
      <w:r w:rsidR="00EB2078" w:rsidRPr="0068429D">
        <w:rPr>
          <w:rFonts w:ascii="Baskerville" w:hAnsi="Baskerville" w:cs="Times New Roman"/>
          <w:color w:val="000000" w:themeColor="text1"/>
        </w:rPr>
        <w:t xml:space="preserve">is in the context of traditional pre-modern </w:t>
      </w:r>
      <w:r w:rsidR="008C676C" w:rsidRPr="0068429D">
        <w:rPr>
          <w:rFonts w:ascii="Baskerville" w:hAnsi="Baskerville" w:cs="Times New Roman"/>
          <w:color w:val="000000" w:themeColor="text1"/>
        </w:rPr>
        <w:t xml:space="preserve">accounts </w:t>
      </w:r>
      <w:r w:rsidR="005D13D2" w:rsidRPr="0068429D">
        <w:rPr>
          <w:rFonts w:ascii="Baskerville" w:hAnsi="Baskerville" w:cs="Times New Roman"/>
          <w:color w:val="000000" w:themeColor="text1"/>
        </w:rPr>
        <w:t xml:space="preserve">(only two occurrences of the former </w:t>
      </w:r>
      <w:r w:rsidR="00F27F8F" w:rsidRPr="0068429D">
        <w:rPr>
          <w:rFonts w:ascii="Baskerville" w:hAnsi="Baskerville" w:cs="Times New Roman"/>
          <w:color w:val="000000" w:themeColor="text1"/>
        </w:rPr>
        <w:t xml:space="preserve">and four of the second, </w:t>
      </w:r>
      <w:r w:rsidR="005D13D2" w:rsidRPr="0068429D">
        <w:rPr>
          <w:rFonts w:ascii="Baskerville" w:hAnsi="Baskerville" w:cs="Times New Roman"/>
          <w:color w:val="000000" w:themeColor="text1"/>
        </w:rPr>
        <w:t>out of two hundred fables).</w:t>
      </w:r>
      <w:r w:rsidR="00901CCB" w:rsidRPr="0068429D">
        <w:rPr>
          <w:rFonts w:ascii="Baskerville" w:hAnsi="Baskerville" w:cs="Times New Roman"/>
          <w:color w:val="000000" w:themeColor="text1"/>
        </w:rPr>
        <w:t xml:space="preserve"> In a collection of fairy tales that </w:t>
      </w:r>
      <w:r w:rsidR="00780471" w:rsidRPr="0068429D">
        <w:rPr>
          <w:rFonts w:ascii="Baskerville" w:hAnsi="Baskerville" w:cs="Times New Roman"/>
          <w:color w:val="000000" w:themeColor="text1"/>
        </w:rPr>
        <w:t xml:space="preserve">otherwise </w:t>
      </w:r>
      <w:r w:rsidR="00901CCB" w:rsidRPr="0068429D">
        <w:rPr>
          <w:rFonts w:ascii="Baskerville" w:hAnsi="Baskerville" w:cs="Times New Roman"/>
          <w:color w:val="000000" w:themeColor="text1"/>
        </w:rPr>
        <w:t>censures neith</w:t>
      </w:r>
      <w:r w:rsidR="00EB1C78" w:rsidRPr="0068429D">
        <w:rPr>
          <w:rFonts w:ascii="Baskerville" w:hAnsi="Baskerville" w:cs="Times New Roman"/>
          <w:color w:val="000000" w:themeColor="text1"/>
        </w:rPr>
        <w:t xml:space="preserve">er death nor malady, the scarcity </w:t>
      </w:r>
      <w:r w:rsidR="00901CCB" w:rsidRPr="0068429D">
        <w:rPr>
          <w:rFonts w:ascii="Baskerville" w:hAnsi="Baskerville" w:cs="Times New Roman"/>
          <w:color w:val="000000" w:themeColor="text1"/>
        </w:rPr>
        <w:t xml:space="preserve">of </w:t>
      </w:r>
      <w:r w:rsidR="00EB1C78" w:rsidRPr="0068429D">
        <w:rPr>
          <w:rFonts w:ascii="Baskerville" w:hAnsi="Baskerville" w:cs="Times New Roman"/>
          <w:color w:val="000000" w:themeColor="text1"/>
        </w:rPr>
        <w:t xml:space="preserve">a </w:t>
      </w:r>
      <w:r w:rsidR="00901CCB" w:rsidRPr="0068429D">
        <w:rPr>
          <w:rFonts w:ascii="Baskerville" w:hAnsi="Baskerville" w:cs="Times New Roman"/>
          <w:color w:val="000000" w:themeColor="text1"/>
        </w:rPr>
        <w:t xml:space="preserve">neurotic </w:t>
      </w:r>
      <w:r w:rsidR="00EB1C78" w:rsidRPr="0068429D">
        <w:rPr>
          <w:rFonts w:ascii="Baskerville" w:hAnsi="Baskerville" w:cs="Times New Roman"/>
          <w:color w:val="000000" w:themeColor="text1"/>
        </w:rPr>
        <w:t>lexis</w:t>
      </w:r>
      <w:r w:rsidR="00780471" w:rsidRPr="0068429D">
        <w:rPr>
          <w:rFonts w:ascii="Baskerville" w:hAnsi="Baskerville" w:cs="Times New Roman"/>
          <w:color w:val="000000" w:themeColor="text1"/>
        </w:rPr>
        <w:t xml:space="preserve"> indirectly connotes the latter with a</w:t>
      </w:r>
      <w:r w:rsidR="00EB1C78" w:rsidRPr="0068429D">
        <w:rPr>
          <w:rFonts w:ascii="Baskerville" w:hAnsi="Baskerville" w:cs="Times New Roman"/>
          <w:color w:val="000000" w:themeColor="text1"/>
        </w:rPr>
        <w:t xml:space="preserve">n </w:t>
      </w:r>
      <w:r w:rsidR="00EB1C78" w:rsidRPr="0068429D">
        <w:rPr>
          <w:rFonts w:ascii="Baskerville" w:hAnsi="Baskerville" w:cs="Times New Roman"/>
          <w:color w:val="000000" w:themeColor="text1"/>
        </w:rPr>
        <w:lastRenderedPageBreak/>
        <w:t>explicitly</w:t>
      </w:r>
      <w:r w:rsidR="00780471" w:rsidRPr="0068429D">
        <w:rPr>
          <w:rFonts w:ascii="Baskerville" w:hAnsi="Baskerville" w:cs="Times New Roman"/>
          <w:color w:val="000000" w:themeColor="text1"/>
        </w:rPr>
        <w:t xml:space="preserve"> modern (if not post-modern) </w:t>
      </w:r>
      <w:r w:rsidR="00EB1C78" w:rsidRPr="0068429D">
        <w:rPr>
          <w:rFonts w:ascii="Baskerville" w:hAnsi="Baskerville" w:cs="Times New Roman"/>
          <w:color w:val="000000" w:themeColor="text1"/>
        </w:rPr>
        <w:t>paradigm</w:t>
      </w:r>
      <w:r w:rsidR="00780471" w:rsidRPr="0068429D">
        <w:rPr>
          <w:rFonts w:ascii="Baskerville" w:hAnsi="Baskerville" w:cs="Times New Roman"/>
          <w:color w:val="000000" w:themeColor="text1"/>
        </w:rPr>
        <w:t>.</w:t>
      </w:r>
      <w:r w:rsidR="00C630A7" w:rsidRPr="0068429D">
        <w:rPr>
          <w:rFonts w:ascii="Baskerville" w:hAnsi="Baskerville" w:cs="Times New Roman"/>
          <w:color w:val="000000" w:themeColor="text1"/>
          <w:vertAlign w:val="superscript"/>
        </w:rPr>
        <w:t>6</w:t>
      </w:r>
      <w:r w:rsidR="00CA103E" w:rsidRPr="0068429D">
        <w:rPr>
          <w:rFonts w:ascii="Baskerville" w:hAnsi="Baskerville" w:cs="Times New Roman"/>
          <w:color w:val="000000" w:themeColor="text1"/>
        </w:rPr>
        <w:t xml:space="preserve"> And if the root of this connotation might be ascribed to </w:t>
      </w:r>
      <w:r w:rsidR="00EB1C78" w:rsidRPr="0068429D">
        <w:rPr>
          <w:rFonts w:ascii="Baskerville" w:hAnsi="Baskerville" w:cs="Times New Roman"/>
          <w:color w:val="000000" w:themeColor="text1"/>
        </w:rPr>
        <w:t>a disharmonious</w:t>
      </w:r>
      <w:r w:rsidR="00CA103E" w:rsidRPr="0068429D">
        <w:rPr>
          <w:rFonts w:ascii="Baskerville" w:hAnsi="Baskerville" w:cs="Times New Roman"/>
          <w:color w:val="000000" w:themeColor="text1"/>
        </w:rPr>
        <w:t xml:space="preserve"> departure from natural laws and rhythms</w:t>
      </w:r>
      <w:r w:rsidR="00A34035" w:rsidRPr="0068429D">
        <w:rPr>
          <w:rFonts w:ascii="Baskerville" w:hAnsi="Baskerville" w:cs="Times New Roman"/>
          <w:color w:val="000000" w:themeColor="text1"/>
        </w:rPr>
        <w:t xml:space="preserve"> in the capitalist era</w:t>
      </w:r>
      <w:r w:rsidR="00CA103E" w:rsidRPr="0068429D">
        <w:rPr>
          <w:rFonts w:ascii="Baskerville" w:hAnsi="Baskerville" w:cs="Times New Roman"/>
          <w:color w:val="000000" w:themeColor="text1"/>
        </w:rPr>
        <w:t xml:space="preserve">, it is even more </w:t>
      </w:r>
      <w:r w:rsidR="009759A7" w:rsidRPr="0068429D">
        <w:rPr>
          <w:rFonts w:ascii="Baskerville" w:hAnsi="Baskerville" w:cs="Times New Roman"/>
          <w:color w:val="000000" w:themeColor="text1"/>
        </w:rPr>
        <w:t>significant</w:t>
      </w:r>
      <w:r w:rsidR="00CA103E" w:rsidRPr="0068429D">
        <w:rPr>
          <w:rFonts w:ascii="Baskerville" w:hAnsi="Baskerville" w:cs="Times New Roman"/>
          <w:color w:val="000000" w:themeColor="text1"/>
        </w:rPr>
        <w:t xml:space="preserve"> to find a potential return to a non-neurotic condition in Calvino’s reflections following his contact with </w:t>
      </w:r>
      <w:r w:rsidR="009759A7" w:rsidRPr="0068429D">
        <w:rPr>
          <w:rFonts w:ascii="Baskerville" w:hAnsi="Baskerville" w:cs="Times New Roman"/>
          <w:color w:val="000000" w:themeColor="text1"/>
        </w:rPr>
        <w:t>Japanese ‘</w:t>
      </w:r>
      <w:r w:rsidR="00CA103E" w:rsidRPr="0068429D">
        <w:rPr>
          <w:rFonts w:ascii="Baskerville" w:hAnsi="Baskerville" w:cs="Times New Roman"/>
          <w:color w:val="000000" w:themeColor="text1"/>
        </w:rPr>
        <w:t>nature</w:t>
      </w:r>
      <w:r w:rsidR="00A34035" w:rsidRPr="0068429D">
        <w:rPr>
          <w:rFonts w:ascii="Baskerville" w:hAnsi="Baskerville" w:cs="Times New Roman"/>
          <w:color w:val="000000" w:themeColor="text1"/>
        </w:rPr>
        <w:t>-</w:t>
      </w:r>
      <w:r w:rsidR="00CA103E" w:rsidRPr="0068429D">
        <w:rPr>
          <w:rFonts w:ascii="Baskerville" w:hAnsi="Baskerville" w:cs="Times New Roman"/>
          <w:color w:val="000000" w:themeColor="text1"/>
        </w:rPr>
        <w:t>culture’</w:t>
      </w:r>
      <w:r w:rsidR="009759A7" w:rsidRPr="0068429D">
        <w:rPr>
          <w:rFonts w:ascii="Baskerville" w:hAnsi="Baskerville" w:cs="Times New Roman"/>
          <w:color w:val="000000" w:themeColor="text1"/>
        </w:rPr>
        <w:t>, which is quintessentially epitomised by Zen gardens.</w:t>
      </w:r>
      <w:r w:rsidR="00C630A7" w:rsidRPr="0068429D">
        <w:rPr>
          <w:rFonts w:ascii="Baskerville" w:hAnsi="Baskerville" w:cs="Times New Roman"/>
          <w:color w:val="000000" w:themeColor="text1"/>
          <w:vertAlign w:val="superscript"/>
        </w:rPr>
        <w:t>7</w:t>
      </w:r>
    </w:p>
    <w:p w14:paraId="66CF5B6F" w14:textId="41A48F56" w:rsidR="00B5328F" w:rsidRPr="0068429D" w:rsidRDefault="00151DEC"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 xml:space="preserve">Before </w:t>
      </w:r>
      <w:r w:rsidR="00EB1C78" w:rsidRPr="0068429D">
        <w:rPr>
          <w:rFonts w:ascii="Baskerville" w:hAnsi="Baskerville" w:cs="Times New Roman"/>
          <w:color w:val="000000" w:themeColor="text1"/>
        </w:rPr>
        <w:t>ar</w:t>
      </w:r>
      <w:r w:rsidR="00F75BB0" w:rsidRPr="0068429D">
        <w:rPr>
          <w:rFonts w:ascii="Baskerville" w:hAnsi="Baskerville" w:cs="Times New Roman"/>
          <w:color w:val="000000" w:themeColor="text1"/>
        </w:rPr>
        <w:t>r</w:t>
      </w:r>
      <w:r w:rsidR="00EB1C78" w:rsidRPr="0068429D">
        <w:rPr>
          <w:rFonts w:ascii="Baskerville" w:hAnsi="Baskerville" w:cs="Times New Roman"/>
          <w:color w:val="000000" w:themeColor="text1"/>
        </w:rPr>
        <w:t>iving at</w:t>
      </w:r>
      <w:r w:rsidRPr="0068429D">
        <w:rPr>
          <w:rFonts w:ascii="Baskerville" w:hAnsi="Baskerville" w:cs="Times New Roman"/>
          <w:color w:val="000000" w:themeColor="text1"/>
        </w:rPr>
        <w:t xml:space="preserve"> this potential shift in the late 1970s, Calvino represents states of tension when describing the </w:t>
      </w:r>
      <w:r w:rsidR="002507B6" w:rsidRPr="0068429D">
        <w:rPr>
          <w:rFonts w:ascii="Baskerville" w:hAnsi="Baskerville" w:cs="Times New Roman"/>
          <w:color w:val="000000" w:themeColor="text1"/>
        </w:rPr>
        <w:t>ov</w:t>
      </w:r>
      <w:r w:rsidRPr="0068429D">
        <w:rPr>
          <w:rFonts w:ascii="Baskerville" w:hAnsi="Baskerville" w:cs="Times New Roman"/>
          <w:color w:val="000000" w:themeColor="text1"/>
        </w:rPr>
        <w:t xml:space="preserve">erwhelming presence of the war and the industrial ‘progress’. </w:t>
      </w:r>
      <w:r w:rsidR="00FA1F11" w:rsidRPr="0068429D">
        <w:rPr>
          <w:rFonts w:ascii="Baskerville" w:hAnsi="Baskerville" w:cs="Times New Roman"/>
          <w:color w:val="000000" w:themeColor="text1"/>
        </w:rPr>
        <w:t>T</w:t>
      </w:r>
      <w:r w:rsidR="00C21BD6" w:rsidRPr="0068429D">
        <w:rPr>
          <w:rFonts w:ascii="Baskerville" w:hAnsi="Baskerville" w:cs="Times New Roman"/>
          <w:color w:val="000000" w:themeColor="text1"/>
        </w:rPr>
        <w:t xml:space="preserve">he </w:t>
      </w:r>
      <w:r w:rsidR="00C10ED9" w:rsidRPr="0068429D">
        <w:rPr>
          <w:rFonts w:ascii="Baskerville" w:hAnsi="Baskerville" w:cs="Times New Roman"/>
          <w:color w:val="000000" w:themeColor="text1"/>
        </w:rPr>
        <w:t xml:space="preserve">climate of the Resistance </w:t>
      </w:r>
      <w:r w:rsidR="00C630A7" w:rsidRPr="0068429D">
        <w:rPr>
          <w:rFonts w:ascii="Baskerville" w:hAnsi="Baskerville" w:cs="Times New Roman"/>
          <w:color w:val="000000" w:themeColor="text1"/>
        </w:rPr>
        <w:t xml:space="preserve">in Calvino’s </w:t>
      </w:r>
      <w:r w:rsidR="00ED31A4" w:rsidRPr="0068429D">
        <w:rPr>
          <w:rFonts w:ascii="Baskerville" w:hAnsi="Baskerville" w:cs="Times New Roman"/>
          <w:color w:val="000000" w:themeColor="text1"/>
        </w:rPr>
        <w:t>early</w:t>
      </w:r>
      <w:r w:rsidR="00C630A7" w:rsidRPr="0068429D">
        <w:rPr>
          <w:rFonts w:ascii="Baskerville" w:hAnsi="Baskerville" w:cs="Times New Roman"/>
          <w:color w:val="000000" w:themeColor="text1"/>
        </w:rPr>
        <w:t xml:space="preserve"> works </w:t>
      </w:r>
      <w:r w:rsidRPr="0068429D">
        <w:rPr>
          <w:rFonts w:ascii="Baskerville" w:hAnsi="Baskerville" w:cs="Times New Roman"/>
          <w:color w:val="000000" w:themeColor="text1"/>
        </w:rPr>
        <w:t>engenders</w:t>
      </w:r>
      <w:r w:rsidR="003B19BE" w:rsidRPr="0068429D">
        <w:rPr>
          <w:rFonts w:ascii="Baskerville" w:hAnsi="Baskerville" w:cs="Times New Roman"/>
          <w:color w:val="000000" w:themeColor="text1"/>
        </w:rPr>
        <w:t xml:space="preserve"> uncertainty and distress in their most primordial</w:t>
      </w:r>
      <w:r w:rsidR="000F77C1" w:rsidRPr="0068429D">
        <w:rPr>
          <w:rFonts w:ascii="Baskerville" w:hAnsi="Baskerville" w:cs="Times New Roman"/>
          <w:color w:val="000000" w:themeColor="text1"/>
        </w:rPr>
        <w:t xml:space="preserve"> </w:t>
      </w:r>
      <w:r w:rsidR="003B19BE" w:rsidRPr="0068429D">
        <w:rPr>
          <w:rFonts w:ascii="Baskerville" w:hAnsi="Baskerville" w:cs="Times New Roman"/>
          <w:color w:val="000000" w:themeColor="text1"/>
        </w:rPr>
        <w:t>form</w:t>
      </w:r>
      <w:r w:rsidR="00EC0F88" w:rsidRPr="0068429D">
        <w:rPr>
          <w:rFonts w:ascii="Baskerville" w:hAnsi="Baskerville" w:cs="Times New Roman"/>
          <w:color w:val="000000" w:themeColor="text1"/>
        </w:rPr>
        <w:t>s</w:t>
      </w:r>
      <w:r w:rsidRPr="0068429D">
        <w:rPr>
          <w:rFonts w:ascii="Baskerville" w:hAnsi="Baskerville" w:cs="Times New Roman"/>
          <w:color w:val="000000" w:themeColor="text1"/>
        </w:rPr>
        <w:t>, as differently proved by</w:t>
      </w:r>
      <w:r w:rsidR="0037581F" w:rsidRPr="0068429D">
        <w:rPr>
          <w:rFonts w:ascii="Baskerville" w:hAnsi="Baskerville" w:cs="Times New Roman"/>
          <w:color w:val="000000" w:themeColor="text1"/>
        </w:rPr>
        <w:t xml:space="preserve"> Michele and Diego in ‘Attesa della morte in un albergo’ </w:t>
      </w:r>
      <w:r w:rsidR="008E5063" w:rsidRPr="0068429D">
        <w:rPr>
          <w:rFonts w:ascii="Baskerville" w:hAnsi="Baskerville" w:cs="Times New Roman"/>
          <w:color w:val="000000" w:themeColor="text1"/>
        </w:rPr>
        <w:t>[‘Waiting for Death in a Hotel’]</w:t>
      </w:r>
      <w:r w:rsidR="001A6653" w:rsidRPr="0068429D">
        <w:rPr>
          <w:rFonts w:ascii="Baskerville" w:hAnsi="Baskerville" w:cs="Times New Roman"/>
          <w:color w:val="000000" w:themeColor="text1"/>
        </w:rPr>
        <w:t xml:space="preserve"> (1949)</w:t>
      </w:r>
      <w:r w:rsidR="00BA606F" w:rsidRPr="0068429D">
        <w:rPr>
          <w:rFonts w:ascii="Baskerville" w:hAnsi="Baskerville" w:cs="Times New Roman"/>
          <w:color w:val="000000" w:themeColor="text1"/>
        </w:rPr>
        <w:t>, German and Fascist officials and soldiers in ‘Angoscia in caserma’</w:t>
      </w:r>
      <w:r w:rsidR="008E5063" w:rsidRPr="0068429D">
        <w:rPr>
          <w:rFonts w:ascii="Baskerville" w:hAnsi="Baskerville" w:cs="Times New Roman"/>
          <w:color w:val="000000" w:themeColor="text1"/>
        </w:rPr>
        <w:t xml:space="preserve"> [</w:t>
      </w:r>
      <w:r w:rsidR="00BA606F" w:rsidRPr="0068429D">
        <w:rPr>
          <w:rFonts w:ascii="Baskerville" w:hAnsi="Baskerville" w:cs="Times New Roman"/>
          <w:color w:val="000000" w:themeColor="text1"/>
        </w:rPr>
        <w:t>‘Ni</w:t>
      </w:r>
      <w:r w:rsidR="008E5063" w:rsidRPr="0068429D">
        <w:rPr>
          <w:rFonts w:ascii="Baskerville" w:hAnsi="Baskerville" w:cs="Times New Roman"/>
          <w:color w:val="000000" w:themeColor="text1"/>
        </w:rPr>
        <w:t>ghtmare in the Prison Barracks’]</w:t>
      </w:r>
      <w:r w:rsidR="001A6653" w:rsidRPr="0068429D">
        <w:rPr>
          <w:rFonts w:ascii="Baskerville" w:hAnsi="Baskerville" w:cs="Times New Roman"/>
          <w:color w:val="000000" w:themeColor="text1"/>
        </w:rPr>
        <w:t xml:space="preserve"> (1945)</w:t>
      </w:r>
      <w:r w:rsidR="00BA606F" w:rsidRPr="0068429D">
        <w:rPr>
          <w:rFonts w:ascii="Baskerville" w:hAnsi="Baskerville" w:cs="Times New Roman"/>
          <w:color w:val="000000" w:themeColor="text1"/>
        </w:rPr>
        <w:t>, a young ‘brigat</w:t>
      </w:r>
      <w:r w:rsidR="008E5063" w:rsidRPr="0068429D">
        <w:rPr>
          <w:rFonts w:ascii="Baskerville" w:hAnsi="Baskerville" w:cs="Times New Roman"/>
          <w:color w:val="000000" w:themeColor="text1"/>
        </w:rPr>
        <w:t>a-nera’ in ‘La fame a Bèvera’ [</w:t>
      </w:r>
      <w:r w:rsidR="00BA606F" w:rsidRPr="0068429D">
        <w:rPr>
          <w:rFonts w:ascii="Baskerville" w:hAnsi="Baskerville" w:cs="Times New Roman"/>
          <w:color w:val="000000" w:themeColor="text1"/>
        </w:rPr>
        <w:t>‘Hunger at Bèvera’</w:t>
      </w:r>
      <w:r w:rsidR="008E5063" w:rsidRPr="0068429D">
        <w:rPr>
          <w:rFonts w:ascii="Baskerville" w:hAnsi="Baskerville" w:cs="Times New Roman"/>
          <w:color w:val="000000" w:themeColor="text1"/>
        </w:rPr>
        <w:t>]</w:t>
      </w:r>
      <w:r w:rsidR="001A6653" w:rsidRPr="0068429D">
        <w:rPr>
          <w:rFonts w:ascii="Baskerville" w:hAnsi="Baskerville" w:cs="Times New Roman"/>
          <w:color w:val="000000" w:themeColor="text1"/>
        </w:rPr>
        <w:t xml:space="preserve"> (1949)</w:t>
      </w:r>
      <w:r w:rsidR="00BA606F" w:rsidRPr="0068429D">
        <w:rPr>
          <w:rFonts w:ascii="Baskerville" w:hAnsi="Baskerville" w:cs="Times New Roman"/>
          <w:color w:val="000000" w:themeColor="text1"/>
        </w:rPr>
        <w:t>, Red Cross nu</w:t>
      </w:r>
      <w:r w:rsidR="008E5063" w:rsidRPr="0068429D">
        <w:rPr>
          <w:rFonts w:ascii="Baskerville" w:hAnsi="Baskerville" w:cs="Times New Roman"/>
          <w:color w:val="000000" w:themeColor="text1"/>
        </w:rPr>
        <w:t>rses in ‘L’entrata in guerra’ [</w:t>
      </w:r>
      <w:r w:rsidR="00BA606F" w:rsidRPr="0068429D">
        <w:rPr>
          <w:rFonts w:ascii="Baskerville" w:hAnsi="Baskerville" w:cs="Times New Roman"/>
          <w:color w:val="000000" w:themeColor="text1"/>
        </w:rPr>
        <w:t>‘Into the war’</w:t>
      </w:r>
      <w:r w:rsidR="008E5063" w:rsidRPr="0068429D">
        <w:rPr>
          <w:rFonts w:ascii="Baskerville" w:hAnsi="Baskerville" w:cs="Times New Roman"/>
          <w:color w:val="000000" w:themeColor="text1"/>
        </w:rPr>
        <w:t>]</w:t>
      </w:r>
      <w:r w:rsidR="001A6653" w:rsidRPr="0068429D">
        <w:rPr>
          <w:rFonts w:ascii="Baskerville" w:hAnsi="Baskerville" w:cs="Times New Roman"/>
          <w:color w:val="000000" w:themeColor="text1"/>
        </w:rPr>
        <w:t xml:space="preserve"> (1953)</w:t>
      </w:r>
      <w:r w:rsidR="00BA606F" w:rsidRPr="0068429D">
        <w:rPr>
          <w:rFonts w:ascii="Baskerville" w:hAnsi="Baskerville" w:cs="Times New Roman"/>
          <w:color w:val="000000" w:themeColor="text1"/>
        </w:rPr>
        <w:t xml:space="preserve">, Dritto and Kim in </w:t>
      </w:r>
      <w:r w:rsidR="00BA606F" w:rsidRPr="0068429D">
        <w:rPr>
          <w:rFonts w:ascii="Baskerville" w:hAnsi="Baskerville" w:cs="Times New Roman"/>
          <w:i/>
          <w:color w:val="000000" w:themeColor="text1"/>
        </w:rPr>
        <w:t>Il sentiero dei nidi di ragno</w:t>
      </w:r>
      <w:r w:rsidR="00BA606F" w:rsidRPr="0068429D">
        <w:rPr>
          <w:rFonts w:ascii="Baskerville" w:hAnsi="Baskerville" w:cs="Times New Roman"/>
          <w:color w:val="000000" w:themeColor="text1"/>
        </w:rPr>
        <w:t xml:space="preserve"> </w:t>
      </w:r>
      <w:r w:rsidR="008E5063" w:rsidRPr="0068429D">
        <w:rPr>
          <w:rFonts w:ascii="Baskerville" w:hAnsi="Baskerville" w:cs="Times New Roman"/>
          <w:color w:val="000000" w:themeColor="text1"/>
        </w:rPr>
        <w:t>[</w:t>
      </w:r>
      <w:r w:rsidR="00BA606F" w:rsidRPr="0068429D">
        <w:rPr>
          <w:rFonts w:ascii="Baskerville" w:hAnsi="Baskerville" w:cs="Times New Roman"/>
          <w:i/>
          <w:color w:val="000000" w:themeColor="text1"/>
        </w:rPr>
        <w:t>The Path to the Spiders’ Nests</w:t>
      </w:r>
      <w:r w:rsidR="008E5063" w:rsidRPr="0068429D">
        <w:rPr>
          <w:rFonts w:ascii="Baskerville" w:hAnsi="Baskerville" w:cs="Times New Roman"/>
          <w:color w:val="000000" w:themeColor="text1"/>
        </w:rPr>
        <w:t>] (1947</w:t>
      </w:r>
      <w:r w:rsidR="00BA606F"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In</w:t>
      </w:r>
      <w:r w:rsidR="00B5328F" w:rsidRPr="0068429D">
        <w:rPr>
          <w:rFonts w:ascii="Baskerville" w:hAnsi="Baskerville" w:cs="Times New Roman"/>
          <w:color w:val="000000" w:themeColor="text1"/>
        </w:rPr>
        <w:t xml:space="preserve"> Calvino’</w:t>
      </w:r>
      <w:r w:rsidR="00C925C1" w:rsidRPr="0068429D">
        <w:rPr>
          <w:rFonts w:ascii="Baskerville" w:hAnsi="Baskerville" w:cs="Times New Roman"/>
          <w:color w:val="000000" w:themeColor="text1"/>
        </w:rPr>
        <w:t>s texts from</w:t>
      </w:r>
      <w:r w:rsidR="00B5328F" w:rsidRPr="0068429D">
        <w:rPr>
          <w:rFonts w:ascii="Baskerville" w:hAnsi="Baskerville" w:cs="Times New Roman"/>
          <w:color w:val="000000" w:themeColor="text1"/>
        </w:rPr>
        <w:t xml:space="preserve"> the 1950s</w:t>
      </w:r>
      <w:r w:rsidR="000C682E" w:rsidRPr="0068429D">
        <w:rPr>
          <w:rFonts w:ascii="Baskerville" w:hAnsi="Baskerville" w:cs="Times New Roman"/>
          <w:color w:val="000000" w:themeColor="text1"/>
        </w:rPr>
        <w:t xml:space="preserve">, irritability and neurosis </w:t>
      </w:r>
      <w:r w:rsidR="00EB1C78" w:rsidRPr="0068429D">
        <w:rPr>
          <w:rFonts w:ascii="Baskerville" w:hAnsi="Baskerville" w:cs="Times New Roman"/>
          <w:color w:val="000000" w:themeColor="text1"/>
        </w:rPr>
        <w:t xml:space="preserve">instead </w:t>
      </w:r>
      <w:r w:rsidR="000C682E" w:rsidRPr="0068429D">
        <w:rPr>
          <w:rFonts w:ascii="Baskerville" w:hAnsi="Baskerville" w:cs="Times New Roman"/>
          <w:color w:val="000000" w:themeColor="text1"/>
        </w:rPr>
        <w:t>emanate</w:t>
      </w:r>
      <w:r w:rsidR="00547FAA" w:rsidRPr="0068429D">
        <w:rPr>
          <w:rFonts w:ascii="Baskerville" w:hAnsi="Baskerville" w:cs="Times New Roman"/>
          <w:color w:val="000000" w:themeColor="text1"/>
        </w:rPr>
        <w:t xml:space="preserve"> </w:t>
      </w:r>
      <w:r w:rsidR="00E46EDE" w:rsidRPr="0068429D">
        <w:rPr>
          <w:rFonts w:ascii="Baskerville" w:hAnsi="Baskerville" w:cs="Times New Roman"/>
          <w:color w:val="000000" w:themeColor="text1"/>
        </w:rPr>
        <w:t xml:space="preserve">predominantly </w:t>
      </w:r>
      <w:r w:rsidR="008E5063" w:rsidRPr="0068429D">
        <w:rPr>
          <w:rFonts w:ascii="Baskerville" w:hAnsi="Baskerville" w:cs="Times New Roman"/>
          <w:color w:val="000000" w:themeColor="text1"/>
        </w:rPr>
        <w:t>from the in</w:t>
      </w:r>
      <w:r w:rsidR="000C682E" w:rsidRPr="0068429D">
        <w:rPr>
          <w:rFonts w:ascii="Baskerville" w:hAnsi="Baskerville" w:cs="Times New Roman"/>
          <w:color w:val="000000" w:themeColor="text1"/>
        </w:rPr>
        <w:t xml:space="preserve">dustrial </w:t>
      </w:r>
      <w:r w:rsidR="00C50E57" w:rsidRPr="0068429D">
        <w:rPr>
          <w:rFonts w:ascii="Baskerville" w:hAnsi="Baskerville" w:cs="Times New Roman"/>
          <w:color w:val="000000" w:themeColor="text1"/>
        </w:rPr>
        <w:t>context</w:t>
      </w:r>
      <w:r w:rsidR="000C682E" w:rsidRPr="0068429D">
        <w:rPr>
          <w:rFonts w:ascii="Baskerville" w:hAnsi="Baskerville" w:cs="Times New Roman"/>
          <w:color w:val="000000" w:themeColor="text1"/>
        </w:rPr>
        <w:t xml:space="preserve">. </w:t>
      </w:r>
      <w:r w:rsidR="00EB1C78" w:rsidRPr="0068429D">
        <w:rPr>
          <w:rFonts w:ascii="Baskerville" w:hAnsi="Baskerville" w:cs="Times New Roman"/>
          <w:color w:val="000000" w:themeColor="text1"/>
        </w:rPr>
        <w:t>A number of characters embody</w:t>
      </w:r>
      <w:r w:rsidR="000C682E" w:rsidRPr="0068429D">
        <w:rPr>
          <w:rFonts w:ascii="Baskerville" w:hAnsi="Baskerville" w:cs="Times New Roman"/>
          <w:color w:val="000000" w:themeColor="text1"/>
        </w:rPr>
        <w:t xml:space="preserve"> the inhuman outcomes of automation and </w:t>
      </w:r>
      <w:r w:rsidRPr="0068429D">
        <w:rPr>
          <w:rFonts w:ascii="Baskerville" w:hAnsi="Baskerville" w:cs="Times New Roman"/>
          <w:color w:val="000000" w:themeColor="text1"/>
        </w:rPr>
        <w:t>alienated labour</w:t>
      </w:r>
      <w:r w:rsidR="0096195F"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w:t>
      </w:r>
      <w:r w:rsidR="00702343" w:rsidRPr="0068429D">
        <w:rPr>
          <w:rFonts w:ascii="Baskerville" w:hAnsi="Baskerville" w:cs="Times New Roman"/>
          <w:color w:val="000000" w:themeColor="text1"/>
        </w:rPr>
        <w:t>RR2, 1046</w:t>
      </w:r>
      <w:r w:rsidRPr="0068429D">
        <w:rPr>
          <w:rFonts w:ascii="Baskerville" w:hAnsi="Baskerville" w:cs="Times New Roman"/>
          <w:color w:val="000000" w:themeColor="text1"/>
        </w:rPr>
        <w:t>;</w:t>
      </w:r>
      <w:r w:rsidR="00BF2DB3" w:rsidRPr="0068429D">
        <w:rPr>
          <w:rFonts w:ascii="Baskerville" w:hAnsi="Baskerville" w:cs="Times New Roman"/>
          <w:color w:val="000000" w:themeColor="text1"/>
        </w:rPr>
        <w:t xml:space="preserve"> 1056</w:t>
      </w:r>
      <w:r w:rsidRPr="0068429D">
        <w:rPr>
          <w:rFonts w:ascii="Baskerville" w:hAnsi="Baskerville" w:cs="Times New Roman"/>
          <w:color w:val="000000" w:themeColor="text1"/>
        </w:rPr>
        <w:t>;</w:t>
      </w:r>
      <w:r w:rsidR="00051C1B" w:rsidRPr="0068429D">
        <w:rPr>
          <w:rFonts w:ascii="Baskerville" w:hAnsi="Baskerville" w:cs="Times New Roman"/>
          <w:color w:val="000000" w:themeColor="text1"/>
        </w:rPr>
        <w:t xml:space="preserve"> 1068</w:t>
      </w:r>
      <w:r w:rsidR="00126EDB" w:rsidRPr="0068429D">
        <w:rPr>
          <w:rFonts w:ascii="Baskerville" w:hAnsi="Baskerville" w:cs="Times New Roman"/>
          <w:color w:val="000000" w:themeColor="text1"/>
        </w:rPr>
        <w:t>). A</w:t>
      </w:r>
      <w:r w:rsidRPr="0068429D">
        <w:rPr>
          <w:rFonts w:ascii="Baskerville" w:hAnsi="Baskerville" w:cs="Times New Roman"/>
          <w:color w:val="000000" w:themeColor="text1"/>
        </w:rPr>
        <w:t>mong those,</w:t>
      </w:r>
      <w:r w:rsidR="00E46EDE" w:rsidRPr="0068429D">
        <w:rPr>
          <w:rFonts w:ascii="Baskerville" w:hAnsi="Baskerville" w:cs="Times New Roman"/>
          <w:color w:val="000000" w:themeColor="text1"/>
        </w:rPr>
        <w:t xml:space="preserve"> Marcovaldo </w:t>
      </w:r>
      <w:r w:rsidR="00EB1C78" w:rsidRPr="0068429D">
        <w:rPr>
          <w:rFonts w:ascii="Baskerville" w:hAnsi="Baskerville" w:cs="Times New Roman"/>
          <w:color w:val="000000" w:themeColor="text1"/>
        </w:rPr>
        <w:t xml:space="preserve">is </w:t>
      </w:r>
      <w:r w:rsidR="00E46EDE" w:rsidRPr="0068429D">
        <w:rPr>
          <w:rFonts w:ascii="Baskerville" w:hAnsi="Baskerville" w:cs="Times New Roman"/>
          <w:color w:val="000000" w:themeColor="text1"/>
        </w:rPr>
        <w:t>undoubt</w:t>
      </w:r>
      <w:r w:rsidR="00052114" w:rsidRPr="0068429D">
        <w:rPr>
          <w:rFonts w:ascii="Baskerville" w:hAnsi="Baskerville" w:cs="Times New Roman"/>
          <w:color w:val="000000" w:themeColor="text1"/>
        </w:rPr>
        <w:t>ed</w:t>
      </w:r>
      <w:r w:rsidR="00E46EDE" w:rsidRPr="0068429D">
        <w:rPr>
          <w:rFonts w:ascii="Baskerville" w:hAnsi="Baskerville" w:cs="Times New Roman"/>
          <w:color w:val="000000" w:themeColor="text1"/>
        </w:rPr>
        <w:t xml:space="preserve">ly the most incisive epitome of the negative influence of industrial rhythms and spaces over the </w:t>
      </w:r>
      <w:r w:rsidR="00C10ED9" w:rsidRPr="0068429D">
        <w:rPr>
          <w:rFonts w:ascii="Baskerville" w:hAnsi="Baskerville" w:cs="Times New Roman"/>
          <w:color w:val="000000" w:themeColor="text1"/>
        </w:rPr>
        <w:t xml:space="preserve">inner life of a </w:t>
      </w:r>
      <w:r w:rsidR="00547FAA" w:rsidRPr="0068429D">
        <w:rPr>
          <w:rFonts w:ascii="Baskerville" w:hAnsi="Baskerville" w:cs="Times New Roman"/>
          <w:color w:val="000000" w:themeColor="text1"/>
        </w:rPr>
        <w:t>lumpen</w:t>
      </w:r>
      <w:r w:rsidR="00C10ED9" w:rsidRPr="0068429D">
        <w:rPr>
          <w:rFonts w:ascii="Baskerville" w:hAnsi="Baskerville" w:cs="Times New Roman"/>
          <w:color w:val="000000" w:themeColor="text1"/>
        </w:rPr>
        <w:t>proletariat, which</w:t>
      </w:r>
      <w:r w:rsidR="00E46EDE" w:rsidRPr="0068429D">
        <w:rPr>
          <w:rFonts w:ascii="Baskerville" w:hAnsi="Baskerville" w:cs="Times New Roman"/>
          <w:color w:val="000000" w:themeColor="text1"/>
        </w:rPr>
        <w:t xml:space="preserve"> is </w:t>
      </w:r>
      <w:r w:rsidR="00890E07" w:rsidRPr="0068429D">
        <w:rPr>
          <w:rFonts w:ascii="Baskerville" w:hAnsi="Baskerville" w:cs="Times New Roman"/>
          <w:color w:val="000000" w:themeColor="text1"/>
        </w:rPr>
        <w:t xml:space="preserve">violated </w:t>
      </w:r>
      <w:r w:rsidR="00AD33F1" w:rsidRPr="0068429D">
        <w:rPr>
          <w:rFonts w:ascii="Baskerville" w:hAnsi="Baskerville" w:cs="Times New Roman"/>
          <w:color w:val="000000" w:themeColor="text1"/>
        </w:rPr>
        <w:t xml:space="preserve">even in </w:t>
      </w:r>
      <w:r w:rsidR="00C10ED9" w:rsidRPr="0068429D">
        <w:rPr>
          <w:rFonts w:ascii="Baskerville" w:hAnsi="Baskerville" w:cs="Times New Roman"/>
          <w:color w:val="000000" w:themeColor="text1"/>
        </w:rPr>
        <w:t>its</w:t>
      </w:r>
      <w:r w:rsidR="00AD33F1" w:rsidRPr="0068429D">
        <w:rPr>
          <w:rFonts w:ascii="Baskerville" w:hAnsi="Baskerville" w:cs="Times New Roman"/>
          <w:color w:val="000000" w:themeColor="text1"/>
        </w:rPr>
        <w:t xml:space="preserve"> sleeping patterns: ‘</w:t>
      </w:r>
      <w:r w:rsidR="00374386" w:rsidRPr="0068429D">
        <w:rPr>
          <w:rFonts w:ascii="Baskerville" w:hAnsi="Baskerville" w:cs="Times New Roman"/>
          <w:color w:val="000000" w:themeColor="text1"/>
        </w:rPr>
        <w:t>Bisogna dire ch</w:t>
      </w:r>
      <w:r w:rsidR="00290F68" w:rsidRPr="0068429D">
        <w:rPr>
          <w:rFonts w:ascii="Baskerville" w:hAnsi="Baskerville" w:cs="Times New Roman"/>
          <w:color w:val="000000" w:themeColor="text1"/>
        </w:rPr>
        <w:t xml:space="preserve">e in questi ultimi tempi Marcovaldo aveva un sistema nervoso in così cattivo stato che, nonostante fosse stanco morto, bastava una cosa da nulla, bastava si mettesse in testa che qualcosa gli dava fastidio, e lui non dormiva’ </w:t>
      </w:r>
      <w:r w:rsidR="008E5063" w:rsidRPr="0068429D">
        <w:rPr>
          <w:rFonts w:ascii="Baskerville" w:hAnsi="Baskerville" w:cs="Times New Roman"/>
          <w:color w:val="000000" w:themeColor="text1"/>
        </w:rPr>
        <w:t xml:space="preserve">[‘It must be said that Marcovaldo’s nervous system had been in such poor shape lately that even when he was dead tired a trifle sufficed to keep him awake; he had only to think something was annoying him, and sleep was out of the question’] </w:t>
      </w:r>
      <w:r w:rsidR="00290F68" w:rsidRPr="0068429D">
        <w:rPr>
          <w:rFonts w:ascii="Baskerville" w:hAnsi="Baskerville" w:cs="Times New Roman"/>
          <w:color w:val="000000" w:themeColor="text1"/>
        </w:rPr>
        <w:t>(</w:t>
      </w:r>
      <w:r w:rsidR="00EB3CCE" w:rsidRPr="0068429D">
        <w:rPr>
          <w:rFonts w:ascii="Baskerville" w:hAnsi="Baskerville" w:cs="Times New Roman"/>
          <w:color w:val="000000" w:themeColor="text1"/>
        </w:rPr>
        <w:t>RR1, 1073</w:t>
      </w:r>
      <w:r w:rsidR="00290F68" w:rsidRPr="0068429D">
        <w:rPr>
          <w:rFonts w:ascii="Baskerville" w:hAnsi="Baskerville" w:cs="Times New Roman"/>
          <w:color w:val="000000" w:themeColor="text1"/>
        </w:rPr>
        <w:t>).</w:t>
      </w:r>
    </w:p>
    <w:p w14:paraId="2A524258" w14:textId="12B836E9" w:rsidR="008625BC" w:rsidRPr="0068429D" w:rsidRDefault="008625BC"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 xml:space="preserve">In </w:t>
      </w:r>
      <w:r w:rsidR="00BA606F" w:rsidRPr="0068429D">
        <w:rPr>
          <w:rFonts w:ascii="Baskerville" w:hAnsi="Baskerville" w:cs="Times New Roman"/>
          <w:color w:val="000000" w:themeColor="text1"/>
        </w:rPr>
        <w:t>a</w:t>
      </w:r>
      <w:r w:rsidRPr="0068429D">
        <w:rPr>
          <w:rFonts w:ascii="Baskerville" w:hAnsi="Baskerville" w:cs="Times New Roman"/>
          <w:color w:val="000000" w:themeColor="text1"/>
        </w:rPr>
        <w:t xml:space="preserve"> short story collected in </w:t>
      </w:r>
      <w:r w:rsidRPr="0068429D">
        <w:rPr>
          <w:rFonts w:ascii="Baskerville" w:hAnsi="Baskerville" w:cs="Times New Roman"/>
          <w:i/>
          <w:color w:val="000000" w:themeColor="text1"/>
        </w:rPr>
        <w:t>Marcovaldo, ovvero Le stagioni in città</w:t>
      </w:r>
      <w:r w:rsidR="00BA606F" w:rsidRPr="0068429D">
        <w:rPr>
          <w:rFonts w:ascii="Baskerville" w:hAnsi="Baskerville" w:cs="Times New Roman"/>
          <w:i/>
          <w:color w:val="000000" w:themeColor="text1"/>
        </w:rPr>
        <w:t xml:space="preserve"> </w:t>
      </w:r>
      <w:r w:rsidR="008E5063" w:rsidRPr="0068429D">
        <w:rPr>
          <w:rFonts w:ascii="Baskerville" w:hAnsi="Baskerville" w:cs="Times New Roman"/>
          <w:color w:val="000000" w:themeColor="text1"/>
        </w:rPr>
        <w:t>[</w:t>
      </w:r>
      <w:r w:rsidR="00BA606F" w:rsidRPr="0068429D">
        <w:rPr>
          <w:rFonts w:ascii="Baskerville" w:hAnsi="Baskerville" w:cs="Times New Roman"/>
          <w:i/>
          <w:color w:val="000000" w:themeColor="text1"/>
        </w:rPr>
        <w:t>Marcovaldo or The Seasons in the City</w:t>
      </w:r>
      <w:r w:rsidR="008E5063" w:rsidRPr="0068429D">
        <w:rPr>
          <w:rFonts w:ascii="Baskerville" w:hAnsi="Baskerville" w:cs="Times New Roman"/>
          <w:color w:val="000000" w:themeColor="text1"/>
        </w:rPr>
        <w:t>] (1963</w:t>
      </w:r>
      <w:r w:rsidR="00BA606F" w:rsidRPr="0068429D">
        <w:rPr>
          <w:rFonts w:ascii="Baskerville" w:hAnsi="Baskerville" w:cs="Times New Roman"/>
          <w:color w:val="000000" w:themeColor="text1"/>
        </w:rPr>
        <w:t>)</w:t>
      </w:r>
      <w:r w:rsidRPr="0068429D">
        <w:rPr>
          <w:rFonts w:ascii="Baskerville" w:hAnsi="Baskerville" w:cs="Times New Roman"/>
          <w:color w:val="000000" w:themeColor="text1"/>
        </w:rPr>
        <w:t>, titled ‘Un viaggio con le mucche’</w:t>
      </w:r>
      <w:r w:rsidR="008E5063" w:rsidRPr="0068429D">
        <w:rPr>
          <w:rFonts w:ascii="Baskerville" w:hAnsi="Baskerville" w:cs="Times New Roman"/>
          <w:color w:val="000000" w:themeColor="text1"/>
        </w:rPr>
        <w:t xml:space="preserve"> [‘A Journey with the Cows’]</w:t>
      </w:r>
      <w:r w:rsidRPr="0068429D">
        <w:rPr>
          <w:rFonts w:ascii="Baskerville" w:hAnsi="Baskerville" w:cs="Times New Roman"/>
          <w:color w:val="000000" w:themeColor="text1"/>
        </w:rPr>
        <w:t xml:space="preserve">, the uneasiness </w:t>
      </w:r>
      <w:r w:rsidR="001E28C7" w:rsidRPr="0068429D">
        <w:rPr>
          <w:rFonts w:ascii="Baskerville" w:hAnsi="Baskerville" w:cs="Times New Roman"/>
          <w:color w:val="000000" w:themeColor="text1"/>
        </w:rPr>
        <w:t xml:space="preserve">that </w:t>
      </w:r>
      <w:r w:rsidRPr="0068429D">
        <w:rPr>
          <w:rFonts w:ascii="Baskerville" w:hAnsi="Baskerville" w:cs="Times New Roman"/>
          <w:color w:val="000000" w:themeColor="text1"/>
        </w:rPr>
        <w:t>a group of cowboys feels when conf</w:t>
      </w:r>
      <w:r w:rsidR="007935B3" w:rsidRPr="0068429D">
        <w:rPr>
          <w:rFonts w:ascii="Baskerville" w:hAnsi="Baskerville" w:cs="Times New Roman"/>
          <w:color w:val="000000" w:themeColor="text1"/>
        </w:rPr>
        <w:t>ronted with the industrial city</w:t>
      </w:r>
      <w:r w:rsidRPr="0068429D">
        <w:rPr>
          <w:rFonts w:ascii="Baskerville" w:hAnsi="Baskerville" w:cs="Times New Roman"/>
          <w:color w:val="000000" w:themeColor="text1"/>
        </w:rPr>
        <w:t xml:space="preserve"> </w:t>
      </w:r>
      <w:r w:rsidR="00C10ED9" w:rsidRPr="0068429D">
        <w:rPr>
          <w:rFonts w:ascii="Baskerville" w:hAnsi="Baskerville" w:cs="Times New Roman"/>
          <w:color w:val="000000" w:themeColor="text1"/>
        </w:rPr>
        <w:t xml:space="preserve">effectively </w:t>
      </w:r>
      <w:r w:rsidRPr="0068429D">
        <w:rPr>
          <w:rFonts w:ascii="Baskerville" w:hAnsi="Baskerville" w:cs="Times New Roman"/>
          <w:color w:val="000000" w:themeColor="text1"/>
        </w:rPr>
        <w:t>condense</w:t>
      </w:r>
      <w:r w:rsidR="003C250A" w:rsidRPr="0068429D">
        <w:rPr>
          <w:rFonts w:ascii="Baskerville" w:hAnsi="Baskerville" w:cs="Times New Roman"/>
          <w:color w:val="000000" w:themeColor="text1"/>
        </w:rPr>
        <w:t>s</w:t>
      </w:r>
      <w:r w:rsidRPr="0068429D">
        <w:rPr>
          <w:rFonts w:ascii="Baskerville" w:hAnsi="Baskerville" w:cs="Times New Roman"/>
          <w:color w:val="000000" w:themeColor="text1"/>
        </w:rPr>
        <w:t xml:space="preserve"> </w:t>
      </w:r>
      <w:r w:rsidR="00C10ED9" w:rsidRPr="0068429D">
        <w:rPr>
          <w:rFonts w:ascii="Baskerville" w:hAnsi="Baskerville" w:cs="Times New Roman"/>
          <w:color w:val="000000" w:themeColor="text1"/>
        </w:rPr>
        <w:t xml:space="preserve">a further form </w:t>
      </w:r>
      <w:r w:rsidR="00C10ED9" w:rsidRPr="0068429D">
        <w:rPr>
          <w:rFonts w:ascii="Baskerville" w:hAnsi="Baskerville" w:cs="Times New Roman"/>
          <w:color w:val="000000" w:themeColor="text1"/>
        </w:rPr>
        <w:lastRenderedPageBreak/>
        <w:t>of tension, i.e.</w:t>
      </w:r>
      <w:r w:rsidR="00AE1730" w:rsidRPr="0068429D">
        <w:rPr>
          <w:rFonts w:ascii="Baskerville" w:hAnsi="Baskerville" w:cs="Times New Roman"/>
          <w:color w:val="000000" w:themeColor="text1"/>
        </w:rPr>
        <w:t xml:space="preserve"> </w:t>
      </w:r>
      <w:r w:rsidR="00C10ED9" w:rsidRPr="0068429D">
        <w:rPr>
          <w:rFonts w:ascii="Baskerville" w:hAnsi="Baskerville" w:cs="Times New Roman"/>
          <w:color w:val="000000" w:themeColor="text1"/>
        </w:rPr>
        <w:t xml:space="preserve">the </w:t>
      </w:r>
      <w:r w:rsidR="002178BF" w:rsidRPr="0068429D">
        <w:rPr>
          <w:rFonts w:ascii="Baskerville" w:hAnsi="Baskerville" w:cs="Times New Roman"/>
          <w:color w:val="000000" w:themeColor="text1"/>
        </w:rPr>
        <w:t>one</w:t>
      </w:r>
      <w:r w:rsidRPr="0068429D">
        <w:rPr>
          <w:rFonts w:ascii="Baskerville" w:hAnsi="Baskerville" w:cs="Times New Roman"/>
          <w:color w:val="000000" w:themeColor="text1"/>
        </w:rPr>
        <w:t xml:space="preserve"> dwelling in </w:t>
      </w:r>
      <w:r w:rsidR="000307DC" w:rsidRPr="0068429D">
        <w:rPr>
          <w:rFonts w:ascii="Baskerville" w:hAnsi="Baskerville" w:cs="Times New Roman"/>
          <w:color w:val="000000" w:themeColor="text1"/>
        </w:rPr>
        <w:t xml:space="preserve">those characters </w:t>
      </w:r>
      <w:r w:rsidR="00976586" w:rsidRPr="0068429D">
        <w:rPr>
          <w:rFonts w:ascii="Baskerville" w:hAnsi="Baskerville" w:cs="Times New Roman"/>
          <w:color w:val="000000" w:themeColor="text1"/>
        </w:rPr>
        <w:t>who</w:t>
      </w:r>
      <w:r w:rsidR="0014509D" w:rsidRPr="0068429D">
        <w:rPr>
          <w:rFonts w:ascii="Baskerville" w:hAnsi="Baskerville" w:cs="Times New Roman"/>
          <w:color w:val="000000" w:themeColor="text1"/>
        </w:rPr>
        <w:t xml:space="preserve"> </w:t>
      </w:r>
      <w:r w:rsidR="000307DC" w:rsidRPr="0068429D">
        <w:rPr>
          <w:rFonts w:ascii="Baskerville" w:hAnsi="Baskerville" w:cs="Times New Roman"/>
          <w:color w:val="000000" w:themeColor="text1"/>
        </w:rPr>
        <w:t xml:space="preserve">suffer from the apparently irreconcilable </w:t>
      </w:r>
      <w:r w:rsidRPr="0068429D">
        <w:rPr>
          <w:rFonts w:ascii="Baskerville" w:hAnsi="Baskerville" w:cs="Times New Roman"/>
          <w:color w:val="000000" w:themeColor="text1"/>
        </w:rPr>
        <w:t xml:space="preserve">contrast between country and city, natural rhythms and ruthless </w:t>
      </w:r>
      <w:r w:rsidR="00AE1730" w:rsidRPr="0068429D">
        <w:rPr>
          <w:rFonts w:ascii="Baskerville" w:hAnsi="Baskerville" w:cs="Times New Roman"/>
          <w:color w:val="000000" w:themeColor="text1"/>
        </w:rPr>
        <w:t xml:space="preserve">industrial progress: ‘impazienti, come innervositi dal sovrastare della città, apparivano i vaccari’ </w:t>
      </w:r>
      <w:r w:rsidR="001961EF" w:rsidRPr="0068429D">
        <w:rPr>
          <w:rFonts w:ascii="Baskerville" w:hAnsi="Baskerville" w:cs="Times New Roman"/>
          <w:color w:val="000000" w:themeColor="text1"/>
        </w:rPr>
        <w:t>[‘i</w:t>
      </w:r>
      <w:r w:rsidR="008E5063" w:rsidRPr="0068429D">
        <w:rPr>
          <w:rFonts w:ascii="Baskerville" w:hAnsi="Baskerville" w:cs="Times New Roman"/>
          <w:color w:val="000000" w:themeColor="text1"/>
        </w:rPr>
        <w:t xml:space="preserve">mpatient, on the contrary, as if made nervous by the looming city, the cowherds’] </w:t>
      </w:r>
      <w:r w:rsidR="00AE1730" w:rsidRPr="0068429D">
        <w:rPr>
          <w:rFonts w:ascii="Baskerville" w:hAnsi="Baskerville" w:cs="Times New Roman"/>
          <w:color w:val="000000" w:themeColor="text1"/>
        </w:rPr>
        <w:t>(</w:t>
      </w:r>
      <w:r w:rsidR="00EB3CCE" w:rsidRPr="0068429D">
        <w:rPr>
          <w:rFonts w:ascii="Baskerville" w:hAnsi="Baskerville" w:cs="Times New Roman"/>
          <w:color w:val="000000" w:themeColor="text1"/>
        </w:rPr>
        <w:t>RR1,</w:t>
      </w:r>
      <w:r w:rsidR="00AE1730" w:rsidRPr="0068429D">
        <w:rPr>
          <w:rFonts w:ascii="Baskerville" w:hAnsi="Baskerville" w:cs="Times New Roman"/>
          <w:color w:val="000000" w:themeColor="text1"/>
        </w:rPr>
        <w:t xml:space="preserve"> </w:t>
      </w:r>
      <w:r w:rsidR="00EB3CCE" w:rsidRPr="0068429D">
        <w:rPr>
          <w:rFonts w:ascii="Baskerville" w:hAnsi="Baskerville" w:cs="Times New Roman"/>
          <w:color w:val="000000" w:themeColor="text1"/>
        </w:rPr>
        <w:t>1110</w:t>
      </w:r>
      <w:r w:rsidR="00AE1730" w:rsidRPr="0068429D">
        <w:rPr>
          <w:rFonts w:ascii="Baskerville" w:hAnsi="Baskerville" w:cs="Times New Roman"/>
          <w:color w:val="000000" w:themeColor="text1"/>
        </w:rPr>
        <w:t>).</w:t>
      </w:r>
      <w:r w:rsidR="005E653D" w:rsidRPr="0068429D">
        <w:rPr>
          <w:rFonts w:ascii="Baskerville" w:hAnsi="Baskerville" w:cs="Times New Roman"/>
          <w:color w:val="000000" w:themeColor="text1"/>
        </w:rPr>
        <w:t xml:space="preserve"> </w:t>
      </w:r>
      <w:r w:rsidR="00A67D6B" w:rsidRPr="0068429D">
        <w:rPr>
          <w:rFonts w:ascii="Baskerville" w:hAnsi="Baskerville" w:cs="Times New Roman"/>
          <w:color w:val="000000" w:themeColor="text1"/>
        </w:rPr>
        <w:t xml:space="preserve">This thread is </w:t>
      </w:r>
      <w:r w:rsidR="00C630A7" w:rsidRPr="0068429D">
        <w:rPr>
          <w:rFonts w:ascii="Baskerville" w:hAnsi="Baskerville" w:cs="Times New Roman"/>
          <w:color w:val="000000" w:themeColor="text1"/>
        </w:rPr>
        <w:t xml:space="preserve">also </w:t>
      </w:r>
      <w:r w:rsidR="00A67D6B" w:rsidRPr="0068429D">
        <w:rPr>
          <w:rFonts w:ascii="Baskerville" w:hAnsi="Baskerville" w:cs="Times New Roman"/>
          <w:color w:val="000000" w:themeColor="text1"/>
        </w:rPr>
        <w:t>evident in</w:t>
      </w:r>
      <w:r w:rsidR="00C630A7" w:rsidRPr="0068429D">
        <w:rPr>
          <w:rFonts w:ascii="Baskerville" w:hAnsi="Baskerville" w:cs="Times New Roman"/>
          <w:color w:val="000000" w:themeColor="text1"/>
        </w:rPr>
        <w:t xml:space="preserve"> Calvino’s ‘ecological trilogy’ of the 1950s. In</w:t>
      </w:r>
      <w:r w:rsidR="00A67D6B" w:rsidRPr="0068429D">
        <w:rPr>
          <w:rFonts w:ascii="Baskerville" w:hAnsi="Baskerville" w:cs="Times New Roman"/>
          <w:color w:val="000000" w:themeColor="text1"/>
        </w:rPr>
        <w:t xml:space="preserve"> </w:t>
      </w:r>
      <w:r w:rsidR="00A67D6B" w:rsidRPr="0068429D">
        <w:rPr>
          <w:rFonts w:ascii="Baskerville" w:hAnsi="Baskerville" w:cs="Times New Roman"/>
          <w:i/>
          <w:color w:val="000000" w:themeColor="text1"/>
        </w:rPr>
        <w:t>La formica argentina</w:t>
      </w:r>
      <w:r w:rsidR="00A67D6B" w:rsidRPr="0068429D">
        <w:rPr>
          <w:rFonts w:ascii="Baskerville" w:hAnsi="Baskerville" w:cs="Times New Roman"/>
          <w:color w:val="000000" w:themeColor="text1"/>
        </w:rPr>
        <w:t xml:space="preserve"> [</w:t>
      </w:r>
      <w:r w:rsidR="009D28F2" w:rsidRPr="0068429D">
        <w:rPr>
          <w:rFonts w:ascii="Baskerville" w:hAnsi="Baskerville" w:cs="Times New Roman"/>
          <w:i/>
          <w:color w:val="000000" w:themeColor="text1"/>
        </w:rPr>
        <w:t>The Ar</w:t>
      </w:r>
      <w:r w:rsidR="00A67D6B" w:rsidRPr="0068429D">
        <w:rPr>
          <w:rFonts w:ascii="Baskerville" w:hAnsi="Baskerville" w:cs="Times New Roman"/>
          <w:i/>
          <w:color w:val="000000" w:themeColor="text1"/>
        </w:rPr>
        <w:t>gentine Ant</w:t>
      </w:r>
      <w:r w:rsidR="009D28F2" w:rsidRPr="0068429D">
        <w:rPr>
          <w:rFonts w:ascii="Baskerville" w:hAnsi="Baskerville" w:cs="Times New Roman"/>
          <w:color w:val="000000" w:themeColor="text1"/>
        </w:rPr>
        <w:t>]</w:t>
      </w:r>
      <w:r w:rsidR="00A67D6B" w:rsidRPr="0068429D">
        <w:rPr>
          <w:rFonts w:ascii="Baskerville" w:hAnsi="Baskerville" w:cs="Times New Roman"/>
          <w:color w:val="000000" w:themeColor="text1"/>
        </w:rPr>
        <w:t xml:space="preserve"> (1952)</w:t>
      </w:r>
      <w:r w:rsidR="005E653D" w:rsidRPr="0068429D">
        <w:rPr>
          <w:rFonts w:ascii="Baskerville" w:hAnsi="Baskerville" w:cs="Times New Roman"/>
          <w:color w:val="000000" w:themeColor="text1"/>
        </w:rPr>
        <w:t xml:space="preserve">, </w:t>
      </w:r>
      <w:r w:rsidR="00EB1C78" w:rsidRPr="0068429D">
        <w:rPr>
          <w:rFonts w:ascii="Baskerville" w:hAnsi="Baskerville" w:cs="Times New Roman"/>
          <w:color w:val="000000" w:themeColor="text1"/>
        </w:rPr>
        <w:t>the</w:t>
      </w:r>
      <w:r w:rsidR="005E653D" w:rsidRPr="0068429D">
        <w:rPr>
          <w:rFonts w:ascii="Baskerville" w:hAnsi="Baskerville" w:cs="Times New Roman"/>
          <w:color w:val="000000" w:themeColor="text1"/>
        </w:rPr>
        <w:t xml:space="preserve"> </w:t>
      </w:r>
      <w:r w:rsidR="009962F2" w:rsidRPr="0068429D">
        <w:rPr>
          <w:rFonts w:ascii="Baskerville" w:hAnsi="Baskerville" w:cs="Times New Roman"/>
          <w:color w:val="000000" w:themeColor="text1"/>
        </w:rPr>
        <w:t xml:space="preserve">characters appear to live on the edge of </w:t>
      </w:r>
      <w:r w:rsidR="00EB1C78" w:rsidRPr="0068429D">
        <w:rPr>
          <w:rFonts w:ascii="Baskerville" w:hAnsi="Baskerville" w:cs="Times New Roman"/>
          <w:color w:val="000000" w:themeColor="text1"/>
        </w:rPr>
        <w:t xml:space="preserve">an incipient </w:t>
      </w:r>
      <w:r w:rsidR="009962F2" w:rsidRPr="0068429D">
        <w:rPr>
          <w:rFonts w:ascii="Baskerville" w:hAnsi="Baskerville" w:cs="Times New Roman"/>
          <w:color w:val="000000" w:themeColor="text1"/>
        </w:rPr>
        <w:t>neurosis</w:t>
      </w:r>
      <w:r w:rsidR="00FF6B00" w:rsidRPr="0068429D">
        <w:rPr>
          <w:rFonts w:ascii="Baskerville" w:hAnsi="Baskerville" w:cs="Times New Roman"/>
          <w:color w:val="000000" w:themeColor="text1"/>
        </w:rPr>
        <w:t>, provoked by</w:t>
      </w:r>
      <w:r w:rsidR="009962F2" w:rsidRPr="0068429D">
        <w:rPr>
          <w:rFonts w:ascii="Baskerville" w:hAnsi="Baskerville" w:cs="Times New Roman"/>
          <w:color w:val="000000" w:themeColor="text1"/>
        </w:rPr>
        <w:t xml:space="preserve"> an uncontrollable invasion of ants</w:t>
      </w:r>
      <w:r w:rsidR="00FF6B00" w:rsidRPr="0068429D">
        <w:rPr>
          <w:rFonts w:ascii="Baskerville" w:hAnsi="Baskerville" w:cs="Times New Roman"/>
          <w:color w:val="000000" w:themeColor="text1"/>
        </w:rPr>
        <w:t xml:space="preserve"> pointing at </w:t>
      </w:r>
      <w:r w:rsidR="009962F2" w:rsidRPr="0068429D">
        <w:rPr>
          <w:rFonts w:ascii="Baskerville" w:hAnsi="Baskerville" w:cs="Times New Roman"/>
          <w:color w:val="000000" w:themeColor="text1"/>
        </w:rPr>
        <w:t xml:space="preserve">the unstable balance between animal and human life. </w:t>
      </w:r>
      <w:r w:rsidR="00A67D6B" w:rsidRPr="0068429D">
        <w:rPr>
          <w:rFonts w:ascii="Baskerville" w:hAnsi="Baskerville" w:cs="Times New Roman"/>
          <w:color w:val="000000" w:themeColor="text1"/>
        </w:rPr>
        <w:t xml:space="preserve">Similarly, Quinto in </w:t>
      </w:r>
      <w:r w:rsidR="00A67D6B" w:rsidRPr="0068429D">
        <w:rPr>
          <w:rFonts w:ascii="Baskerville" w:hAnsi="Baskerville" w:cs="Times New Roman"/>
          <w:i/>
          <w:color w:val="000000" w:themeColor="text1"/>
        </w:rPr>
        <w:t>La speculazione edilizia</w:t>
      </w:r>
      <w:r w:rsidR="00A67D6B" w:rsidRPr="0068429D">
        <w:rPr>
          <w:rFonts w:ascii="Baskerville" w:hAnsi="Baskerville" w:cs="Times New Roman"/>
          <w:color w:val="000000" w:themeColor="text1"/>
        </w:rPr>
        <w:t xml:space="preserve"> [</w:t>
      </w:r>
      <w:r w:rsidR="00A67D6B" w:rsidRPr="0068429D">
        <w:rPr>
          <w:rFonts w:ascii="Baskerville" w:hAnsi="Baskerville" w:cs="Times New Roman"/>
          <w:i/>
          <w:color w:val="000000" w:themeColor="text1"/>
        </w:rPr>
        <w:t>A Plunge into Real Estate</w:t>
      </w:r>
      <w:r w:rsidR="009D28F2" w:rsidRPr="0068429D">
        <w:rPr>
          <w:rFonts w:ascii="Baskerville" w:hAnsi="Baskerville" w:cs="Times New Roman"/>
          <w:color w:val="000000" w:themeColor="text1"/>
        </w:rPr>
        <w:t>]</w:t>
      </w:r>
      <w:r w:rsidR="009962F2" w:rsidRPr="0068429D">
        <w:rPr>
          <w:rFonts w:ascii="Baskerville" w:hAnsi="Baskerville" w:cs="Times New Roman"/>
          <w:color w:val="000000" w:themeColor="text1"/>
        </w:rPr>
        <w:t xml:space="preserve"> </w:t>
      </w:r>
      <w:r w:rsidR="00A67D6B" w:rsidRPr="0068429D">
        <w:rPr>
          <w:rFonts w:ascii="Baskerville" w:hAnsi="Baskerville" w:cs="Times New Roman"/>
          <w:color w:val="000000" w:themeColor="text1"/>
        </w:rPr>
        <w:t xml:space="preserve">(1957) </w:t>
      </w:r>
      <w:r w:rsidR="009962F2" w:rsidRPr="0068429D">
        <w:rPr>
          <w:rFonts w:ascii="Baskerville" w:hAnsi="Baskerville" w:cs="Times New Roman"/>
          <w:color w:val="000000" w:themeColor="text1"/>
        </w:rPr>
        <w:t xml:space="preserve">is depicted as constantly tense, conscience-stricken by his decision of plunging into real estate, </w:t>
      </w:r>
      <w:r w:rsidR="00245F36" w:rsidRPr="0068429D">
        <w:rPr>
          <w:rFonts w:ascii="Baskerville" w:hAnsi="Baskerville" w:cs="Times New Roman"/>
          <w:color w:val="000000" w:themeColor="text1"/>
        </w:rPr>
        <w:t>betraying his land and his mother’s will at the same time</w:t>
      </w:r>
      <w:r w:rsidR="009962F2" w:rsidRPr="0068429D">
        <w:rPr>
          <w:rFonts w:ascii="Baskerville" w:hAnsi="Baskerville" w:cs="Times New Roman"/>
          <w:color w:val="000000" w:themeColor="text1"/>
        </w:rPr>
        <w:t xml:space="preserve"> </w:t>
      </w:r>
      <w:r w:rsidR="00547FAA" w:rsidRPr="0068429D">
        <w:rPr>
          <w:rFonts w:ascii="Baskerville" w:hAnsi="Baskerville" w:cs="Times New Roman"/>
          <w:color w:val="000000" w:themeColor="text1"/>
        </w:rPr>
        <w:t>(</w:t>
      </w:r>
      <w:r w:rsidR="009B1DAE" w:rsidRPr="0068429D">
        <w:rPr>
          <w:rFonts w:ascii="Baskerville" w:hAnsi="Baskerville" w:cs="Times New Roman"/>
          <w:color w:val="000000" w:themeColor="text1"/>
        </w:rPr>
        <w:t>RR1, 798;</w:t>
      </w:r>
      <w:r w:rsidR="009962F2" w:rsidRPr="0068429D">
        <w:rPr>
          <w:rFonts w:ascii="Baskerville" w:hAnsi="Baskerville" w:cs="Times New Roman"/>
          <w:color w:val="000000" w:themeColor="text1"/>
        </w:rPr>
        <w:t xml:space="preserve"> </w:t>
      </w:r>
      <w:r w:rsidR="009B1DAE" w:rsidRPr="0068429D">
        <w:rPr>
          <w:rFonts w:ascii="Baskerville" w:hAnsi="Baskerville" w:cs="Times New Roman"/>
          <w:color w:val="000000" w:themeColor="text1"/>
        </w:rPr>
        <w:t>799;</w:t>
      </w:r>
      <w:r w:rsidR="009962F2" w:rsidRPr="0068429D">
        <w:rPr>
          <w:rFonts w:ascii="Baskerville" w:hAnsi="Baskerville" w:cs="Times New Roman"/>
          <w:color w:val="000000" w:themeColor="text1"/>
        </w:rPr>
        <w:t xml:space="preserve"> </w:t>
      </w:r>
      <w:r w:rsidR="009B1DAE" w:rsidRPr="0068429D">
        <w:rPr>
          <w:rFonts w:ascii="Baskerville" w:hAnsi="Baskerville" w:cs="Times New Roman"/>
          <w:color w:val="000000" w:themeColor="text1"/>
        </w:rPr>
        <w:t>807;</w:t>
      </w:r>
      <w:r w:rsidR="009962F2" w:rsidRPr="0068429D">
        <w:rPr>
          <w:rFonts w:ascii="Baskerville" w:hAnsi="Baskerville" w:cs="Times New Roman"/>
          <w:color w:val="000000" w:themeColor="text1"/>
        </w:rPr>
        <w:t xml:space="preserve"> </w:t>
      </w:r>
      <w:r w:rsidR="009B1DAE" w:rsidRPr="0068429D">
        <w:rPr>
          <w:rFonts w:ascii="Baskerville" w:hAnsi="Baskerville" w:cs="Times New Roman"/>
          <w:color w:val="000000" w:themeColor="text1"/>
        </w:rPr>
        <w:t>815;</w:t>
      </w:r>
      <w:r w:rsidR="009962F2" w:rsidRPr="0068429D">
        <w:rPr>
          <w:rFonts w:ascii="Baskerville" w:hAnsi="Baskerville" w:cs="Times New Roman"/>
          <w:color w:val="000000" w:themeColor="text1"/>
        </w:rPr>
        <w:t xml:space="preserve"> </w:t>
      </w:r>
      <w:r w:rsidR="009B1DAE" w:rsidRPr="0068429D">
        <w:rPr>
          <w:rFonts w:ascii="Baskerville" w:hAnsi="Baskerville" w:cs="Times New Roman"/>
          <w:color w:val="000000" w:themeColor="text1"/>
        </w:rPr>
        <w:t>831;</w:t>
      </w:r>
      <w:r w:rsidR="009962F2" w:rsidRPr="0068429D">
        <w:rPr>
          <w:rFonts w:ascii="Baskerville" w:hAnsi="Baskerville" w:cs="Times New Roman"/>
          <w:color w:val="000000" w:themeColor="text1"/>
        </w:rPr>
        <w:t xml:space="preserve"> </w:t>
      </w:r>
      <w:r w:rsidR="0064077A" w:rsidRPr="0068429D">
        <w:rPr>
          <w:rFonts w:ascii="Baskerville" w:hAnsi="Baskerville" w:cs="Times New Roman"/>
          <w:color w:val="000000" w:themeColor="text1"/>
        </w:rPr>
        <w:t>889</w:t>
      </w:r>
      <w:r w:rsidR="009962F2" w:rsidRPr="0068429D">
        <w:rPr>
          <w:rFonts w:ascii="Baskerville" w:hAnsi="Baskerville" w:cs="Times New Roman"/>
          <w:color w:val="000000" w:themeColor="text1"/>
        </w:rPr>
        <w:t xml:space="preserve">). </w:t>
      </w:r>
      <w:r w:rsidR="00FF6B00" w:rsidRPr="0068429D">
        <w:rPr>
          <w:rFonts w:ascii="Baskerville" w:hAnsi="Baskerville" w:cs="Times New Roman"/>
          <w:color w:val="000000" w:themeColor="text1"/>
        </w:rPr>
        <w:t xml:space="preserve">Finally, </w:t>
      </w:r>
      <w:r w:rsidR="00C96194" w:rsidRPr="0068429D">
        <w:rPr>
          <w:rFonts w:ascii="Baskerville" w:hAnsi="Baskerville" w:cs="Times New Roman"/>
          <w:color w:val="000000" w:themeColor="text1"/>
        </w:rPr>
        <w:t xml:space="preserve">in </w:t>
      </w:r>
      <w:r w:rsidR="00A67D6B" w:rsidRPr="0068429D">
        <w:rPr>
          <w:rFonts w:ascii="Baskerville" w:hAnsi="Baskerville" w:cs="Times New Roman"/>
          <w:i/>
          <w:color w:val="000000" w:themeColor="text1"/>
        </w:rPr>
        <w:t>La nuvola di smog</w:t>
      </w:r>
      <w:r w:rsidR="009D28F2" w:rsidRPr="0068429D">
        <w:rPr>
          <w:rFonts w:ascii="Baskerville" w:hAnsi="Baskerville" w:cs="Times New Roman"/>
          <w:color w:val="000000" w:themeColor="text1"/>
        </w:rPr>
        <w:t xml:space="preserve"> </w:t>
      </w:r>
      <w:r w:rsidR="00A67D6B" w:rsidRPr="0068429D">
        <w:rPr>
          <w:rFonts w:ascii="Baskerville" w:hAnsi="Baskerville" w:cs="Times New Roman"/>
          <w:color w:val="000000" w:themeColor="text1"/>
        </w:rPr>
        <w:t>[</w:t>
      </w:r>
      <w:r w:rsidR="00A67D6B" w:rsidRPr="0068429D">
        <w:rPr>
          <w:rFonts w:ascii="Baskerville" w:hAnsi="Baskerville" w:cs="Times New Roman"/>
          <w:i/>
          <w:color w:val="000000" w:themeColor="text1"/>
        </w:rPr>
        <w:t>Smog</w:t>
      </w:r>
      <w:r w:rsidR="009D28F2" w:rsidRPr="0068429D">
        <w:rPr>
          <w:rFonts w:ascii="Baskerville" w:hAnsi="Baskerville" w:cs="Times New Roman"/>
          <w:color w:val="000000" w:themeColor="text1"/>
        </w:rPr>
        <w:t>]</w:t>
      </w:r>
      <w:r w:rsidR="00A67D6B" w:rsidRPr="0068429D">
        <w:rPr>
          <w:rFonts w:ascii="Baskerville" w:hAnsi="Baskerville" w:cs="Times New Roman"/>
          <w:color w:val="000000" w:themeColor="text1"/>
        </w:rPr>
        <w:t xml:space="preserve"> (1958), </w:t>
      </w:r>
      <w:r w:rsidR="00E30D34" w:rsidRPr="0068429D">
        <w:rPr>
          <w:rFonts w:ascii="Baskerville" w:hAnsi="Baskerville" w:cs="Times New Roman"/>
          <w:color w:val="000000" w:themeColor="text1"/>
        </w:rPr>
        <w:t xml:space="preserve">the narrating voice </w:t>
      </w:r>
      <w:r w:rsidR="00C96194" w:rsidRPr="0068429D">
        <w:rPr>
          <w:rFonts w:ascii="Baskerville" w:hAnsi="Baskerville" w:cs="Times New Roman"/>
          <w:color w:val="000000" w:themeColor="text1"/>
        </w:rPr>
        <w:t xml:space="preserve">experiences </w:t>
      </w:r>
      <w:r w:rsidR="00E30D34" w:rsidRPr="0068429D">
        <w:rPr>
          <w:rFonts w:ascii="Baskerville" w:hAnsi="Baskerville" w:cs="Times New Roman"/>
          <w:color w:val="000000" w:themeColor="text1"/>
        </w:rPr>
        <w:t>a high irritability</w:t>
      </w:r>
      <w:r w:rsidR="002178BF" w:rsidRPr="0068429D">
        <w:rPr>
          <w:rFonts w:ascii="Baskerville" w:hAnsi="Baskerville" w:cs="Times New Roman"/>
          <w:color w:val="000000" w:themeColor="text1"/>
        </w:rPr>
        <w:t>, which is</w:t>
      </w:r>
      <w:r w:rsidR="00E30D34" w:rsidRPr="0068429D">
        <w:rPr>
          <w:rFonts w:ascii="Baskerville" w:hAnsi="Baskerville" w:cs="Times New Roman"/>
          <w:color w:val="000000" w:themeColor="text1"/>
        </w:rPr>
        <w:t xml:space="preserve"> very close to a proper neurosis</w:t>
      </w:r>
      <w:r w:rsidR="002178BF" w:rsidRPr="0068429D">
        <w:rPr>
          <w:rFonts w:ascii="Baskerville" w:hAnsi="Baskerville" w:cs="Times New Roman"/>
          <w:color w:val="000000" w:themeColor="text1"/>
        </w:rPr>
        <w:t>,</w:t>
      </w:r>
      <w:r w:rsidR="00E30D34" w:rsidRPr="0068429D">
        <w:rPr>
          <w:rFonts w:ascii="Baskerville" w:hAnsi="Baskerville" w:cs="Times New Roman"/>
          <w:color w:val="000000" w:themeColor="text1"/>
        </w:rPr>
        <w:t xml:space="preserve"> </w:t>
      </w:r>
      <w:r w:rsidR="00396022" w:rsidRPr="0068429D">
        <w:rPr>
          <w:rFonts w:ascii="Baskerville" w:hAnsi="Baskerville" w:cs="Times New Roman"/>
          <w:color w:val="000000" w:themeColor="text1"/>
        </w:rPr>
        <w:t xml:space="preserve">because of </w:t>
      </w:r>
      <w:r w:rsidR="008F427A" w:rsidRPr="0068429D">
        <w:rPr>
          <w:rFonts w:ascii="Baskerville" w:hAnsi="Baskerville" w:cs="Times New Roman"/>
          <w:color w:val="000000" w:themeColor="text1"/>
        </w:rPr>
        <w:t xml:space="preserve">the pollution contaminating every corner of his room, every garment that he </w:t>
      </w:r>
      <w:r w:rsidR="00547FAA" w:rsidRPr="0068429D">
        <w:rPr>
          <w:rFonts w:ascii="Baskerville" w:hAnsi="Baskerville" w:cs="Times New Roman"/>
          <w:color w:val="000000" w:themeColor="text1"/>
        </w:rPr>
        <w:t>wears</w:t>
      </w:r>
      <w:r w:rsidR="00EB1C78" w:rsidRPr="0068429D">
        <w:rPr>
          <w:rFonts w:ascii="Baskerville" w:hAnsi="Baskerville" w:cs="Times New Roman"/>
          <w:color w:val="000000" w:themeColor="text1"/>
        </w:rPr>
        <w:t>,</w:t>
      </w:r>
      <w:r w:rsidR="00547FAA" w:rsidRPr="0068429D">
        <w:rPr>
          <w:rFonts w:ascii="Baskerville" w:hAnsi="Baskerville" w:cs="Times New Roman"/>
          <w:color w:val="000000" w:themeColor="text1"/>
        </w:rPr>
        <w:t xml:space="preserve"> and the city as a whole (</w:t>
      </w:r>
      <w:r w:rsidR="008F427A" w:rsidRPr="0068429D">
        <w:rPr>
          <w:rFonts w:ascii="Baskerville" w:hAnsi="Baskerville" w:cs="Times New Roman"/>
          <w:color w:val="000000" w:themeColor="text1"/>
        </w:rPr>
        <w:t>RR1</w:t>
      </w:r>
      <w:r w:rsidR="0064077A" w:rsidRPr="0068429D">
        <w:rPr>
          <w:rFonts w:ascii="Baskerville" w:hAnsi="Baskerville" w:cs="Times New Roman"/>
          <w:color w:val="000000" w:themeColor="text1"/>
        </w:rPr>
        <w:t>, 893</w:t>
      </w:r>
      <w:r w:rsidR="008F427A" w:rsidRPr="0068429D">
        <w:rPr>
          <w:rFonts w:ascii="Baskerville" w:hAnsi="Baskerville" w:cs="Times New Roman"/>
          <w:color w:val="000000" w:themeColor="text1"/>
        </w:rPr>
        <w:t>).</w:t>
      </w:r>
    </w:p>
    <w:p w14:paraId="0E431D28" w14:textId="65E4BEE2" w:rsidR="005C3B67" w:rsidRPr="0068429D" w:rsidRDefault="005C3B67"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 xml:space="preserve">The latter instance </w:t>
      </w:r>
      <w:r w:rsidR="00C10ED9" w:rsidRPr="0068429D">
        <w:rPr>
          <w:rFonts w:ascii="Baskerville" w:hAnsi="Baskerville" w:cs="Times New Roman"/>
          <w:color w:val="000000" w:themeColor="text1"/>
        </w:rPr>
        <w:t>needs</w:t>
      </w:r>
      <w:r w:rsidRPr="0068429D">
        <w:rPr>
          <w:rFonts w:ascii="Baskerville" w:hAnsi="Baskerville" w:cs="Times New Roman"/>
          <w:color w:val="000000" w:themeColor="text1"/>
        </w:rPr>
        <w:t xml:space="preserve"> to be considered in some detail</w:t>
      </w:r>
      <w:r w:rsidR="00E74882" w:rsidRPr="0068429D">
        <w:rPr>
          <w:rFonts w:ascii="Baskerville" w:hAnsi="Baskerville" w:cs="Times New Roman"/>
          <w:color w:val="000000" w:themeColor="text1"/>
        </w:rPr>
        <w:t xml:space="preserve">, since it </w:t>
      </w:r>
      <w:r w:rsidR="004C1723" w:rsidRPr="0068429D">
        <w:rPr>
          <w:rFonts w:ascii="Baskerville" w:hAnsi="Baskerville" w:cs="Times New Roman"/>
          <w:color w:val="000000" w:themeColor="text1"/>
        </w:rPr>
        <w:t xml:space="preserve">introduces </w:t>
      </w:r>
      <w:r w:rsidR="00E74882" w:rsidRPr="0068429D">
        <w:rPr>
          <w:rFonts w:ascii="Baskerville" w:hAnsi="Baskerville" w:cs="Times New Roman"/>
          <w:color w:val="000000" w:themeColor="text1"/>
        </w:rPr>
        <w:t xml:space="preserve">a theme that I would suggest reading in parallel with the neurosis here at stake: that is, the element of </w:t>
      </w:r>
      <w:r w:rsidR="00C10ED9" w:rsidRPr="0068429D">
        <w:rPr>
          <w:rFonts w:ascii="Baskerville" w:hAnsi="Baskerville" w:cs="Times New Roman"/>
          <w:color w:val="000000" w:themeColor="text1"/>
        </w:rPr>
        <w:t>dirt</w:t>
      </w:r>
      <w:r w:rsidR="00E74882" w:rsidRPr="0068429D">
        <w:rPr>
          <w:rFonts w:ascii="Baskerville" w:hAnsi="Baskerville" w:cs="Times New Roman"/>
          <w:color w:val="000000" w:themeColor="text1"/>
        </w:rPr>
        <w:t xml:space="preserve">. </w:t>
      </w:r>
      <w:r w:rsidR="00A67D6B" w:rsidRPr="0068429D">
        <w:rPr>
          <w:rFonts w:ascii="Baskerville" w:hAnsi="Baskerville" w:cs="Times New Roman"/>
          <w:color w:val="000000" w:themeColor="text1"/>
        </w:rPr>
        <w:t>A</w:t>
      </w:r>
      <w:r w:rsidR="00E74882" w:rsidRPr="0068429D">
        <w:rPr>
          <w:rFonts w:ascii="Baskerville" w:hAnsi="Baskerville" w:cs="Times New Roman"/>
          <w:color w:val="000000" w:themeColor="text1"/>
        </w:rPr>
        <w:t>lready in this short story published in 1958</w:t>
      </w:r>
      <w:r w:rsidR="00A67D6B" w:rsidRPr="0068429D">
        <w:rPr>
          <w:rFonts w:ascii="Baskerville" w:hAnsi="Baskerville" w:cs="Times New Roman"/>
          <w:color w:val="000000" w:themeColor="text1"/>
        </w:rPr>
        <w:t>,</w:t>
      </w:r>
      <w:r w:rsidR="00E74882" w:rsidRPr="0068429D">
        <w:rPr>
          <w:rFonts w:ascii="Baskerville" w:hAnsi="Baskerville" w:cs="Times New Roman"/>
          <w:color w:val="000000" w:themeColor="text1"/>
        </w:rPr>
        <w:t xml:space="preserve"> Calvino </w:t>
      </w:r>
      <w:r w:rsidR="008F7AAD" w:rsidRPr="0068429D">
        <w:rPr>
          <w:rFonts w:ascii="Baskerville" w:hAnsi="Baskerville" w:cs="Times New Roman"/>
          <w:color w:val="000000" w:themeColor="text1"/>
        </w:rPr>
        <w:t>braves the antagonistic force that opposes</w:t>
      </w:r>
      <w:r w:rsidR="00703EE4" w:rsidRPr="0068429D">
        <w:rPr>
          <w:rFonts w:ascii="Baskerville" w:hAnsi="Baskerville" w:cs="Times New Roman"/>
          <w:color w:val="000000" w:themeColor="text1"/>
        </w:rPr>
        <w:t xml:space="preserve"> his penchant for order and clarity, as he will continue doing in some memorable de</w:t>
      </w:r>
      <w:r w:rsidR="004C0637" w:rsidRPr="0068429D">
        <w:rPr>
          <w:rFonts w:ascii="Baskerville" w:hAnsi="Baskerville" w:cs="Times New Roman"/>
          <w:color w:val="000000" w:themeColor="text1"/>
        </w:rPr>
        <w:t xml:space="preserve">scriptions of invisible cities, such as </w:t>
      </w:r>
      <w:r w:rsidR="00703EE4" w:rsidRPr="0068429D">
        <w:rPr>
          <w:rFonts w:ascii="Baskerville" w:hAnsi="Baskerville" w:cs="Times New Roman"/>
          <w:color w:val="000000" w:themeColor="text1"/>
        </w:rPr>
        <w:t>Leonia</w:t>
      </w:r>
      <w:r w:rsidR="00E22CE8" w:rsidRPr="0068429D">
        <w:rPr>
          <w:rFonts w:ascii="Baskerville" w:hAnsi="Baskerville" w:cs="Times New Roman"/>
          <w:color w:val="000000" w:themeColor="text1"/>
        </w:rPr>
        <w:t>, which ‘rifà se stessa tutti i giorni’</w:t>
      </w:r>
      <w:r w:rsidR="0064077A" w:rsidRPr="0068429D">
        <w:rPr>
          <w:rFonts w:ascii="Baskerville" w:hAnsi="Baskerville" w:cs="Times New Roman"/>
          <w:color w:val="000000" w:themeColor="text1"/>
        </w:rPr>
        <w:t xml:space="preserve"> </w:t>
      </w:r>
      <w:r w:rsidR="009D28F2" w:rsidRPr="0068429D">
        <w:rPr>
          <w:rFonts w:ascii="Baskerville" w:hAnsi="Baskerville" w:cs="Times New Roman"/>
          <w:color w:val="000000" w:themeColor="text1"/>
        </w:rPr>
        <w:t xml:space="preserve">[‘refashions itself every day’] </w:t>
      </w:r>
      <w:r w:rsidR="0064077A" w:rsidRPr="0068429D">
        <w:rPr>
          <w:rFonts w:ascii="Baskerville" w:hAnsi="Baskerville" w:cs="Times New Roman"/>
          <w:color w:val="000000" w:themeColor="text1"/>
        </w:rPr>
        <w:t>(RR2, 456)</w:t>
      </w:r>
      <w:r w:rsidR="002178BF" w:rsidRPr="0068429D">
        <w:rPr>
          <w:rFonts w:ascii="Baskerville" w:hAnsi="Baskerville" w:cs="Times New Roman"/>
          <w:color w:val="000000" w:themeColor="text1"/>
        </w:rPr>
        <w:t>.</w:t>
      </w:r>
      <w:r w:rsidR="00E22CE8" w:rsidRPr="0068429D">
        <w:rPr>
          <w:rFonts w:ascii="Baskerville" w:hAnsi="Baskerville" w:cs="Times New Roman"/>
          <w:color w:val="000000" w:themeColor="text1"/>
        </w:rPr>
        <w:t xml:space="preserve"> </w:t>
      </w:r>
      <w:r w:rsidR="0020661E" w:rsidRPr="0068429D">
        <w:rPr>
          <w:rFonts w:ascii="Baskerville" w:hAnsi="Baskerville" w:cs="Times New Roman"/>
          <w:color w:val="000000" w:themeColor="text1"/>
        </w:rPr>
        <w:t xml:space="preserve">As Scaffai </w:t>
      </w:r>
      <w:r w:rsidR="00D0588A" w:rsidRPr="0068429D">
        <w:rPr>
          <w:rFonts w:ascii="Baskerville" w:hAnsi="Baskerville" w:cs="Times New Roman"/>
          <w:color w:val="000000" w:themeColor="text1"/>
        </w:rPr>
        <w:t>(2017: 151–</w:t>
      </w:r>
      <w:r w:rsidR="00297A8C" w:rsidRPr="0068429D">
        <w:rPr>
          <w:rFonts w:ascii="Baskerville" w:hAnsi="Baskerville" w:cs="Times New Roman"/>
          <w:color w:val="000000" w:themeColor="text1"/>
        </w:rPr>
        <w:t>1</w:t>
      </w:r>
      <w:r w:rsidR="000C27B7" w:rsidRPr="0068429D">
        <w:rPr>
          <w:rFonts w:ascii="Baskerville" w:hAnsi="Baskerville" w:cs="Times New Roman"/>
          <w:color w:val="000000" w:themeColor="text1"/>
        </w:rPr>
        <w:t xml:space="preserve">52) </w:t>
      </w:r>
      <w:r w:rsidR="0020661E" w:rsidRPr="0068429D">
        <w:rPr>
          <w:rFonts w:ascii="Baskerville" w:hAnsi="Baskerville" w:cs="Times New Roman"/>
          <w:color w:val="000000" w:themeColor="text1"/>
        </w:rPr>
        <w:t>analyses, the tension between chaos and order</w:t>
      </w:r>
      <w:r w:rsidR="000C27B7" w:rsidRPr="0068429D">
        <w:rPr>
          <w:rFonts w:ascii="Baskerville" w:hAnsi="Baskerville" w:cs="Times New Roman"/>
          <w:color w:val="000000" w:themeColor="text1"/>
        </w:rPr>
        <w:t>, uncleanliness and neatness,</w:t>
      </w:r>
      <w:r w:rsidR="0020661E" w:rsidRPr="0068429D">
        <w:rPr>
          <w:rFonts w:ascii="Baskerville" w:hAnsi="Baskerville" w:cs="Times New Roman"/>
          <w:color w:val="000000" w:themeColor="text1"/>
        </w:rPr>
        <w:t xml:space="preserve"> characterises the entire structure of </w:t>
      </w:r>
      <w:r w:rsidR="0020661E" w:rsidRPr="0068429D">
        <w:rPr>
          <w:rFonts w:ascii="Baskerville" w:hAnsi="Baskerville" w:cs="Times New Roman"/>
          <w:i/>
          <w:color w:val="000000" w:themeColor="text1"/>
        </w:rPr>
        <w:t>Le città invisibili</w:t>
      </w:r>
      <w:r w:rsidR="00BA606F" w:rsidRPr="0068429D">
        <w:rPr>
          <w:rFonts w:ascii="Baskerville" w:hAnsi="Baskerville" w:cs="Times New Roman"/>
          <w:i/>
          <w:color w:val="000000" w:themeColor="text1"/>
        </w:rPr>
        <w:t xml:space="preserve"> </w:t>
      </w:r>
      <w:r w:rsidR="00A67D6B" w:rsidRPr="0068429D">
        <w:rPr>
          <w:rFonts w:ascii="Baskerville" w:hAnsi="Baskerville" w:cs="Times New Roman"/>
          <w:color w:val="000000" w:themeColor="text1"/>
        </w:rPr>
        <w:t>[</w:t>
      </w:r>
      <w:r w:rsidR="00BA606F" w:rsidRPr="0068429D">
        <w:rPr>
          <w:rFonts w:ascii="Baskerville" w:hAnsi="Baskerville" w:cs="Times New Roman"/>
          <w:i/>
          <w:color w:val="000000" w:themeColor="text1"/>
        </w:rPr>
        <w:t>Invisible Cities</w:t>
      </w:r>
      <w:r w:rsidR="00A67D6B" w:rsidRPr="0068429D">
        <w:rPr>
          <w:rFonts w:ascii="Baskerville" w:hAnsi="Baskerville" w:cs="Times New Roman"/>
          <w:color w:val="000000" w:themeColor="text1"/>
        </w:rPr>
        <w:t>] (1972</w:t>
      </w:r>
      <w:r w:rsidR="00BA606F" w:rsidRPr="0068429D">
        <w:rPr>
          <w:rFonts w:ascii="Baskerville" w:hAnsi="Baskerville" w:cs="Times New Roman"/>
          <w:color w:val="000000" w:themeColor="text1"/>
        </w:rPr>
        <w:t>)</w:t>
      </w:r>
      <w:r w:rsidR="00C630A7" w:rsidRPr="0068429D">
        <w:rPr>
          <w:rFonts w:ascii="Baskerville" w:hAnsi="Baskerville" w:cs="Times New Roman"/>
          <w:color w:val="000000" w:themeColor="text1"/>
        </w:rPr>
        <w:t>, a collection of description of cities that Marco Polo purports to have visited and recounts to emperor Kublai Kan</w:t>
      </w:r>
      <w:r w:rsidR="000C27B7" w:rsidRPr="0068429D">
        <w:rPr>
          <w:rFonts w:ascii="Baskerville" w:hAnsi="Baskerville" w:cs="Times New Roman"/>
          <w:color w:val="000000" w:themeColor="text1"/>
        </w:rPr>
        <w:t>.</w:t>
      </w:r>
      <w:r w:rsidR="00922357" w:rsidRPr="0068429D">
        <w:rPr>
          <w:rFonts w:ascii="Baskerville" w:hAnsi="Baskerville" w:cs="Times New Roman"/>
          <w:color w:val="000000" w:themeColor="text1"/>
        </w:rPr>
        <w:t xml:space="preserve"> Not to mention </w:t>
      </w:r>
      <w:r w:rsidR="004C0637" w:rsidRPr="0068429D">
        <w:rPr>
          <w:rFonts w:ascii="Baskerville" w:hAnsi="Baskerville" w:cs="Times New Roman"/>
          <w:color w:val="000000" w:themeColor="text1"/>
        </w:rPr>
        <w:t>that</w:t>
      </w:r>
      <w:r w:rsidR="00922357" w:rsidRPr="0068429D">
        <w:rPr>
          <w:rFonts w:ascii="Baskerville" w:hAnsi="Baskerville" w:cs="Times New Roman"/>
          <w:color w:val="000000" w:themeColor="text1"/>
        </w:rPr>
        <w:t xml:space="preserve"> Calvino’s quasi-anthropological discourse on ‘matter out of place</w:t>
      </w:r>
      <w:r w:rsidR="00946E8C" w:rsidRPr="0068429D">
        <w:rPr>
          <w:rFonts w:ascii="Baskerville" w:hAnsi="Baskerville" w:cs="Times New Roman"/>
          <w:color w:val="000000" w:themeColor="text1"/>
        </w:rPr>
        <w:t>’ – to refer to Douglas’s definition (1966: 44) – is also connected, in</w:t>
      </w:r>
      <w:r w:rsidR="00547FAA" w:rsidRPr="0068429D">
        <w:rPr>
          <w:rFonts w:ascii="Baskerville" w:hAnsi="Baskerville" w:cs="Times New Roman"/>
          <w:color w:val="000000" w:themeColor="text1"/>
        </w:rPr>
        <w:t xml:space="preserve"> </w:t>
      </w:r>
      <w:r w:rsidR="006675CC" w:rsidRPr="0068429D">
        <w:rPr>
          <w:rFonts w:ascii="Baskerville" w:hAnsi="Baskerville" w:cs="Times New Roman"/>
          <w:color w:val="000000" w:themeColor="text1"/>
        </w:rPr>
        <w:t xml:space="preserve">the short text </w:t>
      </w:r>
      <w:r w:rsidR="00946E8C" w:rsidRPr="0068429D">
        <w:rPr>
          <w:rFonts w:ascii="Baskerville" w:hAnsi="Baskerville" w:cs="Times New Roman"/>
          <w:color w:val="000000" w:themeColor="text1"/>
        </w:rPr>
        <w:t>‘</w:t>
      </w:r>
      <w:r w:rsidR="00547FAA" w:rsidRPr="0068429D">
        <w:rPr>
          <w:rFonts w:ascii="Baskerville" w:hAnsi="Baskerville" w:cs="Times New Roman"/>
          <w:color w:val="000000" w:themeColor="text1"/>
        </w:rPr>
        <w:t>La poubelle agréée</w:t>
      </w:r>
      <w:r w:rsidR="00946E8C" w:rsidRPr="0068429D">
        <w:rPr>
          <w:rFonts w:ascii="Baskerville" w:hAnsi="Baskerville" w:cs="Times New Roman"/>
          <w:color w:val="000000" w:themeColor="text1"/>
        </w:rPr>
        <w:t>’</w:t>
      </w:r>
      <w:r w:rsidR="008E7516" w:rsidRPr="0068429D">
        <w:rPr>
          <w:rFonts w:ascii="Baskerville" w:hAnsi="Baskerville" w:cs="Times New Roman"/>
          <w:color w:val="000000" w:themeColor="text1"/>
        </w:rPr>
        <w:t xml:space="preserve"> (1977)</w:t>
      </w:r>
      <w:r w:rsidR="00946E8C" w:rsidRPr="0068429D">
        <w:rPr>
          <w:rFonts w:ascii="Baskerville" w:hAnsi="Baskerville" w:cs="Times New Roman"/>
          <w:color w:val="000000" w:themeColor="text1"/>
        </w:rPr>
        <w:t>, to the interconnection between private and public, past and present (Biasin 1997: 268).</w:t>
      </w:r>
    </w:p>
    <w:p w14:paraId="00AE2919" w14:textId="77777777" w:rsidR="00EB1C78" w:rsidRPr="0068429D" w:rsidRDefault="001061FF"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The</w:t>
      </w:r>
      <w:r w:rsidR="00697287" w:rsidRPr="0068429D">
        <w:rPr>
          <w:rFonts w:ascii="Baskerville" w:hAnsi="Baskerville" w:cs="Times New Roman"/>
          <w:color w:val="000000" w:themeColor="text1"/>
        </w:rPr>
        <w:t xml:space="preserve"> persistent space Calvino </w:t>
      </w:r>
      <w:r w:rsidR="00C26B2F" w:rsidRPr="0068429D">
        <w:rPr>
          <w:rFonts w:ascii="Baskerville" w:hAnsi="Baskerville" w:cs="Times New Roman"/>
          <w:color w:val="000000" w:themeColor="text1"/>
        </w:rPr>
        <w:t>accords to dirt</w:t>
      </w:r>
      <w:r w:rsidR="00C40D0C" w:rsidRPr="0068429D">
        <w:rPr>
          <w:rFonts w:ascii="Baskerville" w:hAnsi="Baskerville" w:cs="Times New Roman"/>
          <w:color w:val="000000" w:themeColor="text1"/>
        </w:rPr>
        <w:t xml:space="preserve"> </w:t>
      </w:r>
      <w:r w:rsidR="00976586" w:rsidRPr="0068429D">
        <w:rPr>
          <w:rFonts w:ascii="Baskerville" w:hAnsi="Baskerville" w:cs="Times New Roman"/>
          <w:color w:val="000000" w:themeColor="text1"/>
        </w:rPr>
        <w:t>can be considered as</w:t>
      </w:r>
      <w:r w:rsidR="0003532F" w:rsidRPr="0068429D">
        <w:rPr>
          <w:rFonts w:ascii="Baskerville" w:hAnsi="Baskerville" w:cs="Times New Roman"/>
          <w:color w:val="000000" w:themeColor="text1"/>
        </w:rPr>
        <w:t xml:space="preserve"> a </w:t>
      </w:r>
      <w:r w:rsidR="00213506" w:rsidRPr="0068429D">
        <w:rPr>
          <w:rFonts w:ascii="Baskerville" w:hAnsi="Baskerville" w:cs="Times New Roman"/>
          <w:color w:val="000000" w:themeColor="text1"/>
        </w:rPr>
        <w:t>material</w:t>
      </w:r>
      <w:r w:rsidR="00C40D0C" w:rsidRPr="0068429D">
        <w:rPr>
          <w:rFonts w:ascii="Baskerville" w:hAnsi="Baskerville" w:cs="Times New Roman"/>
          <w:color w:val="000000" w:themeColor="text1"/>
        </w:rPr>
        <w:t xml:space="preserve"> counterpart to the </w:t>
      </w:r>
      <w:r w:rsidR="0003532F" w:rsidRPr="0068429D">
        <w:rPr>
          <w:rFonts w:ascii="Baskerville" w:hAnsi="Baskerville" w:cs="Times New Roman"/>
          <w:color w:val="000000" w:themeColor="text1"/>
        </w:rPr>
        <w:t>recurring references to neurosis identifiable in his texts</w:t>
      </w:r>
      <w:r w:rsidR="00E509FA" w:rsidRPr="0068429D">
        <w:rPr>
          <w:rFonts w:ascii="Baskerville" w:hAnsi="Baskerville" w:cs="Times New Roman"/>
          <w:color w:val="000000" w:themeColor="text1"/>
        </w:rPr>
        <w:t>, where opposite forces are constantly acknowledged</w:t>
      </w:r>
      <w:r w:rsidR="0003532F" w:rsidRPr="0068429D">
        <w:rPr>
          <w:rFonts w:ascii="Baskerville" w:hAnsi="Baskerville" w:cs="Times New Roman"/>
          <w:color w:val="000000" w:themeColor="text1"/>
        </w:rPr>
        <w:t xml:space="preserve">. </w:t>
      </w:r>
      <w:r w:rsidR="004D3DB7" w:rsidRPr="0068429D">
        <w:rPr>
          <w:rFonts w:ascii="Baskerville" w:hAnsi="Baskerville" w:cs="Times New Roman"/>
          <w:color w:val="000000" w:themeColor="text1"/>
        </w:rPr>
        <w:t>T</w:t>
      </w:r>
      <w:r w:rsidR="00EB1C78" w:rsidRPr="0068429D">
        <w:rPr>
          <w:rFonts w:ascii="Baskerville" w:hAnsi="Baskerville" w:cs="Times New Roman"/>
          <w:color w:val="000000" w:themeColor="text1"/>
        </w:rPr>
        <w:t xml:space="preserve">his is crucial in establishing </w:t>
      </w:r>
      <w:r w:rsidRPr="0068429D">
        <w:rPr>
          <w:rFonts w:ascii="Baskerville" w:hAnsi="Baskerville" w:cs="Times New Roman"/>
          <w:color w:val="000000" w:themeColor="text1"/>
        </w:rPr>
        <w:t>the intrinsic</w:t>
      </w:r>
      <w:r w:rsidR="00EB1C78" w:rsidRPr="0068429D">
        <w:rPr>
          <w:rFonts w:ascii="Baskerville" w:hAnsi="Baskerville" w:cs="Times New Roman"/>
          <w:color w:val="000000" w:themeColor="text1"/>
        </w:rPr>
        <w:t>ally</w:t>
      </w:r>
      <w:r w:rsidRPr="0068429D">
        <w:rPr>
          <w:rFonts w:ascii="Baskerville" w:hAnsi="Baskerville" w:cs="Times New Roman"/>
          <w:color w:val="000000" w:themeColor="text1"/>
        </w:rPr>
        <w:t xml:space="preserve"> dialectic</w:t>
      </w:r>
      <w:r w:rsidR="00EB1C78" w:rsidRPr="0068429D">
        <w:rPr>
          <w:rFonts w:ascii="Baskerville" w:hAnsi="Baskerville" w:cs="Times New Roman"/>
          <w:color w:val="000000" w:themeColor="text1"/>
        </w:rPr>
        <w:t>al</w:t>
      </w:r>
      <w:r w:rsidR="00E509FA" w:rsidRPr="0068429D">
        <w:rPr>
          <w:rFonts w:ascii="Baskerville" w:hAnsi="Baskerville" w:cs="Times New Roman"/>
          <w:color w:val="000000" w:themeColor="text1"/>
        </w:rPr>
        <w:t xml:space="preserve"> </w:t>
      </w:r>
      <w:r w:rsidR="00EB1C78" w:rsidRPr="0068429D">
        <w:rPr>
          <w:rFonts w:ascii="Baskerville" w:hAnsi="Baskerville" w:cs="Times New Roman"/>
          <w:color w:val="000000" w:themeColor="text1"/>
        </w:rPr>
        <w:t>orientation</w:t>
      </w:r>
      <w:r w:rsidRPr="0068429D">
        <w:rPr>
          <w:rFonts w:ascii="Baskerville" w:hAnsi="Baskerville" w:cs="Times New Roman"/>
          <w:color w:val="000000" w:themeColor="text1"/>
        </w:rPr>
        <w:t xml:space="preserve"> of Calvino’s </w:t>
      </w:r>
      <w:r w:rsidR="00877C26" w:rsidRPr="0068429D">
        <w:rPr>
          <w:rFonts w:ascii="Baskerville" w:hAnsi="Baskerville" w:cs="Times New Roman"/>
          <w:color w:val="000000" w:themeColor="text1"/>
        </w:rPr>
        <w:lastRenderedPageBreak/>
        <w:t>output</w:t>
      </w:r>
      <w:r w:rsidRPr="0068429D">
        <w:rPr>
          <w:rFonts w:ascii="Baskerville" w:hAnsi="Baskerville" w:cs="Times New Roman"/>
          <w:color w:val="000000" w:themeColor="text1"/>
        </w:rPr>
        <w:t xml:space="preserve">, </w:t>
      </w:r>
      <w:r w:rsidR="003D0B42" w:rsidRPr="0068429D">
        <w:rPr>
          <w:rFonts w:ascii="Baskerville" w:hAnsi="Baskerville" w:cs="Times New Roman"/>
          <w:color w:val="000000" w:themeColor="text1"/>
        </w:rPr>
        <w:t>where pain and darkness are confronted and metabolised, as it were, but not suppressed</w:t>
      </w:r>
      <w:r w:rsidRPr="0068429D">
        <w:rPr>
          <w:rFonts w:ascii="Baskerville" w:hAnsi="Baskerville" w:cs="Times New Roman"/>
          <w:color w:val="000000" w:themeColor="text1"/>
        </w:rPr>
        <w:t xml:space="preserve">, as Gioanola </w:t>
      </w:r>
      <w:r w:rsidR="00971292" w:rsidRPr="0068429D">
        <w:rPr>
          <w:rFonts w:ascii="Baskerville" w:hAnsi="Baskerville" w:cs="Times New Roman"/>
          <w:color w:val="000000" w:themeColor="text1"/>
        </w:rPr>
        <w:t xml:space="preserve">(1988: 27) </w:t>
      </w:r>
      <w:r w:rsidR="00A1274E" w:rsidRPr="0068429D">
        <w:rPr>
          <w:rFonts w:ascii="Baskerville" w:hAnsi="Baskerville" w:cs="Times New Roman"/>
          <w:color w:val="000000" w:themeColor="text1"/>
        </w:rPr>
        <w:t>suggests.</w:t>
      </w:r>
      <w:r w:rsidR="00C26B2F" w:rsidRPr="0068429D">
        <w:rPr>
          <w:rFonts w:ascii="Baskerville" w:hAnsi="Baskerville" w:cs="Times New Roman"/>
          <w:color w:val="000000" w:themeColor="text1"/>
        </w:rPr>
        <w:t xml:space="preserve"> </w:t>
      </w:r>
      <w:r w:rsidR="00A1274E" w:rsidRPr="0068429D">
        <w:rPr>
          <w:rFonts w:ascii="Baskerville" w:hAnsi="Baskerville" w:cs="Times New Roman"/>
          <w:color w:val="000000" w:themeColor="text1"/>
        </w:rPr>
        <w:t xml:space="preserve">In his psychoanalytic reading of the fantastic, Gioanola proposes to read Calvino as </w:t>
      </w:r>
      <w:r w:rsidR="009B29F4" w:rsidRPr="0068429D">
        <w:rPr>
          <w:rFonts w:ascii="Baskerville" w:hAnsi="Baskerville" w:cs="Times New Roman"/>
          <w:color w:val="000000" w:themeColor="text1"/>
        </w:rPr>
        <w:t>an author</w:t>
      </w:r>
      <w:r w:rsidR="00C26B2F" w:rsidRPr="0068429D">
        <w:rPr>
          <w:rFonts w:ascii="Baskerville" w:hAnsi="Baskerville" w:cs="Times New Roman"/>
          <w:color w:val="000000" w:themeColor="text1"/>
        </w:rPr>
        <w:t xml:space="preserve"> of the Enlightenment</w:t>
      </w:r>
      <w:r w:rsidR="00971292" w:rsidRPr="0068429D">
        <w:rPr>
          <w:rFonts w:ascii="Baskerville" w:hAnsi="Baskerville" w:cs="Times New Roman"/>
          <w:color w:val="000000" w:themeColor="text1"/>
        </w:rPr>
        <w:t xml:space="preserve">, rather than </w:t>
      </w:r>
      <w:r w:rsidR="009B29F4" w:rsidRPr="0068429D">
        <w:rPr>
          <w:rFonts w:ascii="Baskerville" w:hAnsi="Baskerville" w:cs="Times New Roman"/>
          <w:color w:val="000000" w:themeColor="text1"/>
        </w:rPr>
        <w:t xml:space="preserve">a </w:t>
      </w:r>
      <w:r w:rsidR="00971292" w:rsidRPr="0068429D">
        <w:rPr>
          <w:rFonts w:ascii="Baskerville" w:hAnsi="Baskerville" w:cs="Times New Roman"/>
          <w:color w:val="000000" w:themeColor="text1"/>
        </w:rPr>
        <w:t>dialectic</w:t>
      </w:r>
      <w:r w:rsidR="00EB1C78" w:rsidRPr="0068429D">
        <w:rPr>
          <w:rFonts w:ascii="Baskerville" w:hAnsi="Baskerville" w:cs="Times New Roman"/>
          <w:color w:val="000000" w:themeColor="text1"/>
        </w:rPr>
        <w:t>al</w:t>
      </w:r>
      <w:r w:rsidR="009B29F4" w:rsidRPr="0068429D">
        <w:rPr>
          <w:rFonts w:ascii="Baskerville" w:hAnsi="Baskerville" w:cs="Times New Roman"/>
          <w:color w:val="000000" w:themeColor="text1"/>
        </w:rPr>
        <w:t xml:space="preserve"> one</w:t>
      </w:r>
      <w:r w:rsidR="00971292" w:rsidRPr="0068429D">
        <w:rPr>
          <w:rFonts w:ascii="Baskerville" w:hAnsi="Baskerville" w:cs="Times New Roman"/>
          <w:color w:val="000000" w:themeColor="text1"/>
        </w:rPr>
        <w:t>. In his opinion, w</w:t>
      </w:r>
      <w:r w:rsidR="00A1274E" w:rsidRPr="0068429D">
        <w:rPr>
          <w:rFonts w:ascii="Baskerville" w:hAnsi="Baskerville" w:cs="Times New Roman"/>
          <w:color w:val="000000" w:themeColor="text1"/>
        </w:rPr>
        <w:t xml:space="preserve">hereas the dialectic is able to devour, digest and transform </w:t>
      </w:r>
      <w:r w:rsidR="003D0B42" w:rsidRPr="0068429D">
        <w:rPr>
          <w:rFonts w:ascii="Baskerville" w:hAnsi="Baskerville" w:cs="Times New Roman"/>
          <w:color w:val="000000" w:themeColor="text1"/>
        </w:rPr>
        <w:t>suffering</w:t>
      </w:r>
      <w:r w:rsidR="00A1274E" w:rsidRPr="0068429D">
        <w:rPr>
          <w:rFonts w:ascii="Baskerville" w:hAnsi="Baskerville" w:cs="Times New Roman"/>
          <w:color w:val="000000" w:themeColor="text1"/>
        </w:rPr>
        <w:t xml:space="preserve"> and </w:t>
      </w:r>
      <w:r w:rsidR="003D0B42" w:rsidRPr="0068429D">
        <w:rPr>
          <w:rFonts w:ascii="Baskerville" w:hAnsi="Baskerville" w:cs="Times New Roman"/>
          <w:color w:val="000000" w:themeColor="text1"/>
        </w:rPr>
        <w:t>shadows</w:t>
      </w:r>
      <w:r w:rsidR="00A1274E" w:rsidRPr="0068429D">
        <w:rPr>
          <w:rFonts w:ascii="Baskerville" w:hAnsi="Baskerville" w:cs="Times New Roman"/>
          <w:color w:val="000000" w:themeColor="text1"/>
        </w:rPr>
        <w:t>, an illuminist approach to reality rather subtract</w:t>
      </w:r>
      <w:r w:rsidR="00EB1C78" w:rsidRPr="0068429D">
        <w:rPr>
          <w:rFonts w:ascii="Baskerville" w:hAnsi="Baskerville" w:cs="Times New Roman"/>
          <w:color w:val="000000" w:themeColor="text1"/>
        </w:rPr>
        <w:t>s space from</w:t>
      </w:r>
      <w:r w:rsidR="009B29F4" w:rsidRPr="0068429D">
        <w:rPr>
          <w:rFonts w:ascii="Baskerville" w:hAnsi="Baskerville" w:cs="Times New Roman"/>
          <w:color w:val="000000" w:themeColor="text1"/>
        </w:rPr>
        <w:t xml:space="preserve"> </w:t>
      </w:r>
      <w:r w:rsidR="00052114" w:rsidRPr="0068429D">
        <w:rPr>
          <w:rFonts w:ascii="Baskerville" w:hAnsi="Baskerville" w:cs="Times New Roman"/>
          <w:color w:val="000000" w:themeColor="text1"/>
        </w:rPr>
        <w:t>the latter</w:t>
      </w:r>
      <w:r w:rsidR="009B29F4" w:rsidRPr="0068429D">
        <w:rPr>
          <w:rFonts w:ascii="Baskerville" w:hAnsi="Baskerville" w:cs="Times New Roman"/>
          <w:color w:val="000000" w:themeColor="text1"/>
        </w:rPr>
        <w:t xml:space="preserve">, removing them, making them the </w:t>
      </w:r>
      <w:r w:rsidR="008415F6" w:rsidRPr="0068429D">
        <w:rPr>
          <w:rFonts w:ascii="Baskerville" w:hAnsi="Baskerville" w:cs="Times New Roman"/>
          <w:color w:val="000000" w:themeColor="text1"/>
        </w:rPr>
        <w:t xml:space="preserve">negative </w:t>
      </w:r>
      <w:r w:rsidR="00A667CE" w:rsidRPr="0068429D">
        <w:rPr>
          <w:rFonts w:ascii="Baskerville" w:hAnsi="Baskerville" w:cs="Times New Roman"/>
          <w:color w:val="000000" w:themeColor="text1"/>
        </w:rPr>
        <w:t xml:space="preserve">(therefore invisible) </w:t>
      </w:r>
      <w:r w:rsidR="008415F6" w:rsidRPr="0068429D">
        <w:rPr>
          <w:rFonts w:ascii="Baskerville" w:hAnsi="Baskerville" w:cs="Times New Roman"/>
          <w:color w:val="000000" w:themeColor="text1"/>
        </w:rPr>
        <w:t>scheme</w:t>
      </w:r>
      <w:r w:rsidR="008419F2" w:rsidRPr="0068429D">
        <w:rPr>
          <w:rFonts w:ascii="Baskerville" w:hAnsi="Baskerville" w:cs="Times New Roman"/>
          <w:color w:val="000000" w:themeColor="text1"/>
        </w:rPr>
        <w:t>s</w:t>
      </w:r>
      <w:r w:rsidR="00A667CE" w:rsidRPr="0068429D">
        <w:rPr>
          <w:rFonts w:ascii="Baskerville" w:hAnsi="Baskerville" w:cs="Times New Roman"/>
          <w:color w:val="000000" w:themeColor="text1"/>
        </w:rPr>
        <w:t xml:space="preserve"> behind what is visible.</w:t>
      </w:r>
      <w:r w:rsidR="00DE6BC0" w:rsidRPr="0068429D">
        <w:rPr>
          <w:rFonts w:ascii="Baskerville" w:hAnsi="Baskerville" w:cs="Times New Roman"/>
          <w:color w:val="000000" w:themeColor="text1"/>
        </w:rPr>
        <w:t xml:space="preserve"> </w:t>
      </w:r>
    </w:p>
    <w:p w14:paraId="742858EA" w14:textId="4C005553" w:rsidR="008F7AAD" w:rsidRPr="0068429D" w:rsidRDefault="00EB1C78"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DE6BC0" w:rsidRPr="0068429D">
        <w:rPr>
          <w:rFonts w:ascii="Baskerville" w:hAnsi="Baskerville" w:cs="Times New Roman"/>
          <w:color w:val="000000" w:themeColor="text1"/>
        </w:rPr>
        <w:t xml:space="preserve">Gioanola’s </w:t>
      </w:r>
      <w:r w:rsidRPr="0068429D">
        <w:rPr>
          <w:rFonts w:ascii="Baskerville" w:hAnsi="Baskerville" w:cs="Times New Roman"/>
          <w:color w:val="000000" w:themeColor="text1"/>
        </w:rPr>
        <w:t>assignment</w:t>
      </w:r>
      <w:r w:rsidR="00DE6BC0" w:rsidRPr="0068429D">
        <w:rPr>
          <w:rFonts w:ascii="Baskerville" w:hAnsi="Baskerville" w:cs="Times New Roman"/>
          <w:color w:val="000000" w:themeColor="text1"/>
        </w:rPr>
        <w:t xml:space="preserve"> of Calvino</w:t>
      </w:r>
      <w:r w:rsidR="00A667CE"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to the illuminist approach of the Enlightenment is</w:t>
      </w:r>
      <w:r w:rsidR="00DE6BC0" w:rsidRPr="0068429D">
        <w:rPr>
          <w:rFonts w:ascii="Baskerville" w:hAnsi="Baskerville" w:cs="Times New Roman"/>
          <w:color w:val="000000" w:themeColor="text1"/>
        </w:rPr>
        <w:t xml:space="preserve">, in my </w:t>
      </w:r>
      <w:r w:rsidRPr="0068429D">
        <w:rPr>
          <w:rFonts w:ascii="Baskerville" w:hAnsi="Baskerville" w:cs="Times New Roman"/>
          <w:color w:val="000000" w:themeColor="text1"/>
        </w:rPr>
        <w:t>view, problematic for three</w:t>
      </w:r>
      <w:r w:rsidR="00DE6BC0" w:rsidRPr="0068429D">
        <w:rPr>
          <w:rFonts w:ascii="Baskerville" w:hAnsi="Baskerville" w:cs="Times New Roman"/>
          <w:color w:val="000000" w:themeColor="text1"/>
        </w:rPr>
        <w:t xml:space="preserve"> reasons. First of all, the analysis conducted above </w:t>
      </w:r>
      <w:r w:rsidRPr="0068429D">
        <w:rPr>
          <w:rFonts w:ascii="Baskerville" w:hAnsi="Baskerville" w:cs="Times New Roman"/>
          <w:color w:val="000000" w:themeColor="text1"/>
        </w:rPr>
        <w:t>argues</w:t>
      </w:r>
      <w:r w:rsidR="00DE6BC0" w:rsidRPr="0068429D">
        <w:rPr>
          <w:rFonts w:ascii="Baskerville" w:hAnsi="Baskerville" w:cs="Times New Roman"/>
          <w:color w:val="000000" w:themeColor="text1"/>
        </w:rPr>
        <w:t xml:space="preserve"> against a</w:t>
      </w:r>
      <w:r w:rsidRPr="0068429D">
        <w:rPr>
          <w:rFonts w:ascii="Baskerville" w:hAnsi="Baskerville" w:cs="Times New Roman"/>
          <w:color w:val="000000" w:themeColor="text1"/>
        </w:rPr>
        <w:t>n assumed</w:t>
      </w:r>
      <w:r w:rsidR="00DE6BC0" w:rsidRPr="0068429D">
        <w:rPr>
          <w:rFonts w:ascii="Baskerville" w:hAnsi="Baskerville" w:cs="Times New Roman"/>
          <w:color w:val="000000" w:themeColor="text1"/>
        </w:rPr>
        <w:t xml:space="preserve"> suppression of </w:t>
      </w:r>
      <w:r w:rsidR="003D0B42" w:rsidRPr="0068429D">
        <w:rPr>
          <w:rFonts w:ascii="Baskerville" w:hAnsi="Baskerville" w:cs="Times New Roman"/>
          <w:color w:val="000000" w:themeColor="text1"/>
        </w:rPr>
        <w:t>mental</w:t>
      </w:r>
      <w:r w:rsidR="008A69A2" w:rsidRPr="0068429D">
        <w:rPr>
          <w:rFonts w:ascii="Baskerville" w:hAnsi="Baskerville" w:cs="Times New Roman"/>
          <w:color w:val="000000" w:themeColor="text1"/>
        </w:rPr>
        <w:t xml:space="preserve"> distress in Calvino’s </w:t>
      </w:r>
      <w:r w:rsidRPr="0068429D">
        <w:rPr>
          <w:rFonts w:ascii="Baskerville" w:hAnsi="Baskerville" w:cs="Times New Roman"/>
          <w:color w:val="000000" w:themeColor="text1"/>
        </w:rPr>
        <w:t>writing</w:t>
      </w:r>
      <w:r w:rsidR="00684F29"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Second</w:t>
      </w:r>
      <w:r w:rsidR="002F0347" w:rsidRPr="0068429D">
        <w:rPr>
          <w:rFonts w:ascii="Baskerville" w:hAnsi="Baskerville" w:cs="Times New Roman"/>
          <w:color w:val="000000" w:themeColor="text1"/>
        </w:rPr>
        <w:t xml:space="preserve">, if the author’s background is undoubtedly illuminist, it is </w:t>
      </w:r>
      <w:r w:rsidR="00267FCA" w:rsidRPr="0068429D">
        <w:rPr>
          <w:rFonts w:ascii="Baskerville" w:hAnsi="Baskerville" w:cs="Times New Roman"/>
          <w:color w:val="000000" w:themeColor="text1"/>
        </w:rPr>
        <w:t xml:space="preserve">hardly useful, and probably incorrect, to </w:t>
      </w:r>
      <w:r w:rsidR="008F7AAD" w:rsidRPr="0068429D">
        <w:rPr>
          <w:rFonts w:ascii="Baskerville" w:hAnsi="Baskerville" w:cs="Times New Roman"/>
          <w:color w:val="000000" w:themeColor="text1"/>
        </w:rPr>
        <w:t>circumscribe</w:t>
      </w:r>
      <w:r w:rsidR="00267FCA" w:rsidRPr="0068429D">
        <w:rPr>
          <w:rFonts w:ascii="Baskerville" w:hAnsi="Baskerville" w:cs="Times New Roman"/>
          <w:color w:val="000000" w:themeColor="text1"/>
        </w:rPr>
        <w:t xml:space="preserve"> his </w:t>
      </w:r>
      <w:r w:rsidR="00E509FA" w:rsidRPr="0068429D">
        <w:rPr>
          <w:rFonts w:ascii="Baskerville" w:hAnsi="Baskerville" w:cs="Times New Roman"/>
          <w:color w:val="000000" w:themeColor="text1"/>
        </w:rPr>
        <w:t>entire</w:t>
      </w:r>
      <w:r w:rsidR="00267FCA" w:rsidRPr="0068429D">
        <w:rPr>
          <w:rFonts w:ascii="Baskerville" w:hAnsi="Baskerville" w:cs="Times New Roman"/>
          <w:color w:val="000000" w:themeColor="text1"/>
        </w:rPr>
        <w:t xml:space="preserve"> </w:t>
      </w:r>
      <w:r w:rsidR="009B44F7" w:rsidRPr="0068429D">
        <w:rPr>
          <w:rFonts w:ascii="Baskerville" w:hAnsi="Baskerville" w:cs="Times New Roman"/>
          <w:color w:val="000000" w:themeColor="text1"/>
        </w:rPr>
        <w:t>oeuvre</w:t>
      </w:r>
      <w:r w:rsidRPr="0068429D">
        <w:rPr>
          <w:rFonts w:ascii="Baskerville" w:hAnsi="Baskerville" w:cs="Times New Roman"/>
          <w:color w:val="000000" w:themeColor="text1"/>
        </w:rPr>
        <w:t xml:space="preserve"> under a monoli</w:t>
      </w:r>
      <w:r w:rsidR="00267FCA" w:rsidRPr="0068429D">
        <w:rPr>
          <w:rFonts w:ascii="Baskerville" w:hAnsi="Baskerville" w:cs="Times New Roman"/>
          <w:color w:val="000000" w:themeColor="text1"/>
        </w:rPr>
        <w:t>thic label that does not allow room for development, as opposed to dialectic and its distinctive progression</w:t>
      </w:r>
      <w:r w:rsidR="00FD64E0" w:rsidRPr="0068429D">
        <w:rPr>
          <w:rFonts w:ascii="Baskerville" w:hAnsi="Baskerville" w:cs="Times New Roman"/>
          <w:color w:val="000000" w:themeColor="text1"/>
        </w:rPr>
        <w:t>. I</w:t>
      </w:r>
      <w:r w:rsidR="00E509FA" w:rsidRPr="0068429D">
        <w:rPr>
          <w:rFonts w:ascii="Baskerville" w:hAnsi="Baskerville" w:cs="Times New Roman"/>
          <w:color w:val="000000" w:themeColor="text1"/>
        </w:rPr>
        <w:t>ndeed</w:t>
      </w:r>
      <w:r w:rsidR="008A69A2" w:rsidRPr="0068429D">
        <w:rPr>
          <w:rFonts w:ascii="Baskerville" w:hAnsi="Baskerville" w:cs="Times New Roman"/>
          <w:color w:val="000000" w:themeColor="text1"/>
        </w:rPr>
        <w:t>, after his exploration of Japanese Buddhism</w:t>
      </w:r>
      <w:r w:rsidR="00151DEC" w:rsidRPr="0068429D">
        <w:rPr>
          <w:rFonts w:ascii="Baskerville" w:hAnsi="Baskerville" w:cs="Times New Roman"/>
          <w:color w:val="000000" w:themeColor="text1"/>
        </w:rPr>
        <w:t>,</w:t>
      </w:r>
      <w:r w:rsidR="008A69A2" w:rsidRPr="0068429D">
        <w:rPr>
          <w:rFonts w:ascii="Baskerville" w:hAnsi="Baskerville" w:cs="Times New Roman"/>
          <w:color w:val="000000" w:themeColor="text1"/>
        </w:rPr>
        <w:t xml:space="preserve"> </w:t>
      </w:r>
      <w:r w:rsidR="00052114" w:rsidRPr="0068429D">
        <w:rPr>
          <w:rFonts w:ascii="Baskerville" w:hAnsi="Baskerville" w:cs="Times New Roman"/>
          <w:color w:val="000000" w:themeColor="text1"/>
        </w:rPr>
        <w:t>Calvino is le</w:t>
      </w:r>
      <w:r w:rsidR="008A69A2" w:rsidRPr="0068429D">
        <w:rPr>
          <w:rFonts w:ascii="Baskerville" w:hAnsi="Baskerville" w:cs="Times New Roman"/>
          <w:color w:val="000000" w:themeColor="text1"/>
        </w:rPr>
        <w:t xml:space="preserve">d to question </w:t>
      </w:r>
      <w:r w:rsidR="00E509FA" w:rsidRPr="0068429D">
        <w:rPr>
          <w:rFonts w:ascii="Baskerville" w:hAnsi="Baskerville" w:cs="Times New Roman"/>
          <w:color w:val="000000" w:themeColor="text1"/>
        </w:rPr>
        <w:t xml:space="preserve">significantly </w:t>
      </w:r>
      <w:r w:rsidRPr="0068429D">
        <w:rPr>
          <w:rFonts w:ascii="Baskerville" w:hAnsi="Baskerville" w:cs="Times New Roman"/>
          <w:color w:val="000000" w:themeColor="text1"/>
        </w:rPr>
        <w:t>his i</w:t>
      </w:r>
      <w:r w:rsidR="008A69A2" w:rsidRPr="0068429D">
        <w:rPr>
          <w:rFonts w:ascii="Baskerville" w:hAnsi="Baskerville" w:cs="Times New Roman"/>
          <w:color w:val="000000" w:themeColor="text1"/>
        </w:rPr>
        <w:t xml:space="preserve">lluminist confidence in human </w:t>
      </w:r>
      <w:r w:rsidR="008A69A2" w:rsidRPr="0068429D">
        <w:rPr>
          <w:rFonts w:ascii="Baskerville" w:hAnsi="Baskerville" w:cs="Times New Roman"/>
          <w:i/>
          <w:color w:val="000000" w:themeColor="text1"/>
        </w:rPr>
        <w:t>logos</w:t>
      </w:r>
      <w:r w:rsidR="005D69DF" w:rsidRPr="0068429D">
        <w:rPr>
          <w:rFonts w:ascii="Baskerville" w:hAnsi="Baskerville" w:cs="Times New Roman"/>
          <w:color w:val="000000" w:themeColor="text1"/>
        </w:rPr>
        <w:t>: not only does he explore non-Western</w:t>
      </w:r>
      <w:r w:rsidR="00D0588A" w:rsidRPr="0068429D">
        <w:rPr>
          <w:rFonts w:ascii="Baskerville" w:hAnsi="Baskerville" w:cs="Times New Roman"/>
          <w:color w:val="000000" w:themeColor="text1"/>
        </w:rPr>
        <w:t xml:space="preserve"> (S, 569–</w:t>
      </w:r>
      <w:r w:rsidR="00297A8C" w:rsidRPr="0068429D">
        <w:rPr>
          <w:rFonts w:ascii="Baskerville" w:hAnsi="Baskerville" w:cs="Times New Roman"/>
          <w:color w:val="000000" w:themeColor="text1"/>
        </w:rPr>
        <w:t>5</w:t>
      </w:r>
      <w:r w:rsidR="005D69DF" w:rsidRPr="0068429D">
        <w:rPr>
          <w:rFonts w:ascii="Baskerville" w:hAnsi="Baskerville" w:cs="Times New Roman"/>
          <w:color w:val="000000" w:themeColor="text1"/>
        </w:rPr>
        <w:t>70) and non-human (S, 575) forms of communication in his Japanese travelogues, but this subversion of linguisti</w:t>
      </w:r>
      <w:r w:rsidR="0022240D" w:rsidRPr="0068429D">
        <w:rPr>
          <w:rFonts w:ascii="Baskerville" w:hAnsi="Baskerville" w:cs="Times New Roman"/>
          <w:color w:val="000000" w:themeColor="text1"/>
        </w:rPr>
        <w:t xml:space="preserve">c hierarchies also </w:t>
      </w:r>
      <w:r w:rsidRPr="0068429D">
        <w:rPr>
          <w:rFonts w:ascii="Baskerville" w:hAnsi="Baskerville" w:cs="Times New Roman"/>
          <w:color w:val="000000" w:themeColor="text1"/>
        </w:rPr>
        <w:t>leads</w:t>
      </w:r>
      <w:r w:rsidR="0022240D" w:rsidRPr="0068429D">
        <w:rPr>
          <w:rFonts w:ascii="Baskerville" w:hAnsi="Baskerville" w:cs="Times New Roman"/>
          <w:color w:val="000000" w:themeColor="text1"/>
        </w:rPr>
        <w:t xml:space="preserve"> him to</w:t>
      </w:r>
      <w:r w:rsidR="005D69DF" w:rsidRPr="0068429D">
        <w:rPr>
          <w:rFonts w:ascii="Baskerville" w:hAnsi="Baskerville" w:cs="Times New Roman"/>
          <w:color w:val="000000" w:themeColor="text1"/>
        </w:rPr>
        <w:t xml:space="preserve"> appreciate the depths of a non-conceptual dimension (S, 583)</w:t>
      </w:r>
      <w:r w:rsidR="00267FCA" w:rsidRPr="0068429D">
        <w:rPr>
          <w:rFonts w:ascii="Baskerville" w:hAnsi="Baskerville" w:cs="Times New Roman"/>
          <w:color w:val="000000" w:themeColor="text1"/>
        </w:rPr>
        <w:t xml:space="preserve">. </w:t>
      </w:r>
      <w:r w:rsidR="00175A9B" w:rsidRPr="0068429D">
        <w:rPr>
          <w:rFonts w:ascii="Baskerville" w:hAnsi="Baskerville" w:cs="Times New Roman"/>
          <w:color w:val="000000" w:themeColor="text1"/>
        </w:rPr>
        <w:t xml:space="preserve">Finally, </w:t>
      </w:r>
      <w:r w:rsidR="00267FCA" w:rsidRPr="0068429D">
        <w:rPr>
          <w:rFonts w:ascii="Baskerville" w:hAnsi="Baskerville" w:cs="Times New Roman"/>
          <w:color w:val="000000" w:themeColor="text1"/>
        </w:rPr>
        <w:t>Gioanola</w:t>
      </w:r>
      <w:r w:rsidR="003F6BE9" w:rsidRPr="0068429D">
        <w:rPr>
          <w:rFonts w:ascii="Baskerville" w:hAnsi="Baskerville" w:cs="Times New Roman"/>
          <w:color w:val="000000" w:themeColor="text1"/>
        </w:rPr>
        <w:t xml:space="preserve"> (</w:t>
      </w:r>
      <w:r w:rsidR="005D69DF" w:rsidRPr="0068429D">
        <w:rPr>
          <w:rFonts w:ascii="Baskerville" w:hAnsi="Baskerville" w:cs="Times New Roman"/>
          <w:color w:val="000000" w:themeColor="text1"/>
        </w:rPr>
        <w:t xml:space="preserve">1988: </w:t>
      </w:r>
      <w:r w:rsidR="003F6BE9" w:rsidRPr="0068429D">
        <w:rPr>
          <w:rFonts w:ascii="Baskerville" w:hAnsi="Baskerville" w:cs="Times New Roman"/>
          <w:color w:val="000000" w:themeColor="text1"/>
        </w:rPr>
        <w:t>29)</w:t>
      </w:r>
      <w:r w:rsidR="00267FCA" w:rsidRPr="0068429D">
        <w:rPr>
          <w:rFonts w:ascii="Baskerville" w:hAnsi="Baskerville" w:cs="Times New Roman"/>
          <w:color w:val="000000" w:themeColor="text1"/>
        </w:rPr>
        <w:t xml:space="preserve"> </w:t>
      </w:r>
      <w:r w:rsidR="00052114" w:rsidRPr="0068429D">
        <w:rPr>
          <w:rFonts w:ascii="Baskerville" w:hAnsi="Baskerville" w:cs="Times New Roman"/>
          <w:color w:val="000000" w:themeColor="text1"/>
        </w:rPr>
        <w:t>posits</w:t>
      </w:r>
      <w:r w:rsidR="00267FCA" w:rsidRPr="0068429D">
        <w:rPr>
          <w:rFonts w:ascii="Baskerville" w:hAnsi="Baskerville" w:cs="Times New Roman"/>
          <w:color w:val="000000" w:themeColor="text1"/>
        </w:rPr>
        <w:t xml:space="preserve"> rationality and rationalism as </w:t>
      </w:r>
      <w:r w:rsidR="00052114" w:rsidRPr="0068429D">
        <w:rPr>
          <w:rFonts w:ascii="Baskerville" w:hAnsi="Baskerville" w:cs="Times New Roman"/>
          <w:color w:val="000000" w:themeColor="text1"/>
        </w:rPr>
        <w:t xml:space="preserve">a </w:t>
      </w:r>
      <w:r w:rsidR="00267FCA" w:rsidRPr="0068429D">
        <w:rPr>
          <w:rFonts w:ascii="Baskerville" w:hAnsi="Baskerville" w:cs="Times New Roman"/>
          <w:color w:val="000000" w:themeColor="text1"/>
        </w:rPr>
        <w:t xml:space="preserve">means of defence and resistance </w:t>
      </w:r>
      <w:r w:rsidRPr="0068429D">
        <w:rPr>
          <w:rFonts w:ascii="Baskerville" w:hAnsi="Baskerville" w:cs="Times New Roman"/>
          <w:color w:val="000000" w:themeColor="text1"/>
        </w:rPr>
        <w:t>against</w:t>
      </w:r>
      <w:r w:rsidR="00267FCA" w:rsidRPr="0068429D">
        <w:rPr>
          <w:rFonts w:ascii="Baskerville" w:hAnsi="Baskerville" w:cs="Times New Roman"/>
          <w:color w:val="000000" w:themeColor="text1"/>
        </w:rPr>
        <w:t xml:space="preserve"> </w:t>
      </w:r>
      <w:r w:rsidR="003F6BE9" w:rsidRPr="0068429D">
        <w:rPr>
          <w:rFonts w:ascii="Baskerville" w:hAnsi="Baskerville" w:cs="Times New Roman"/>
          <w:color w:val="000000" w:themeColor="text1"/>
        </w:rPr>
        <w:t>the intrusion of the ‘other’. A dialectic</w:t>
      </w:r>
      <w:r w:rsidR="0067102A" w:rsidRPr="0068429D">
        <w:rPr>
          <w:rFonts w:ascii="Baskerville" w:hAnsi="Baskerville" w:cs="Times New Roman"/>
          <w:color w:val="000000" w:themeColor="text1"/>
        </w:rPr>
        <w:t>al</w:t>
      </w:r>
      <w:r w:rsidR="003F6BE9" w:rsidRPr="0068429D">
        <w:rPr>
          <w:rFonts w:ascii="Baskerville" w:hAnsi="Baskerville" w:cs="Times New Roman"/>
          <w:color w:val="000000" w:themeColor="text1"/>
        </w:rPr>
        <w:t xml:space="preserve"> reading of </w:t>
      </w:r>
      <w:r w:rsidR="008A69A2" w:rsidRPr="0068429D">
        <w:rPr>
          <w:rFonts w:ascii="Baskerville" w:hAnsi="Baskerville" w:cs="Times New Roman"/>
          <w:color w:val="000000" w:themeColor="text1"/>
        </w:rPr>
        <w:t>Calvino’s</w:t>
      </w:r>
      <w:r w:rsidR="003F6BE9" w:rsidRPr="0068429D">
        <w:rPr>
          <w:rFonts w:ascii="Baskerville" w:hAnsi="Baskerville" w:cs="Times New Roman"/>
          <w:color w:val="000000" w:themeColor="text1"/>
        </w:rPr>
        <w:t xml:space="preserve"> intellectual trajectory, </w:t>
      </w:r>
      <w:r w:rsidRPr="0068429D">
        <w:rPr>
          <w:rFonts w:ascii="Baskerville" w:hAnsi="Baskerville" w:cs="Times New Roman"/>
          <w:color w:val="000000" w:themeColor="text1"/>
        </w:rPr>
        <w:t>on the contrary</w:t>
      </w:r>
      <w:r w:rsidR="003F6BE9"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 xml:space="preserve">offers </w:t>
      </w:r>
      <w:r w:rsidR="008350DA" w:rsidRPr="0068429D">
        <w:rPr>
          <w:rFonts w:ascii="Baskerville" w:hAnsi="Baskerville" w:cs="Times New Roman"/>
          <w:color w:val="000000" w:themeColor="text1"/>
        </w:rPr>
        <w:t>access precisely to that moment of confrontation with the ‘other’</w:t>
      </w:r>
      <w:r w:rsidR="008B41AE"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represented by</w:t>
      </w:r>
      <w:r w:rsidR="008B41AE" w:rsidRPr="0068429D">
        <w:rPr>
          <w:rFonts w:ascii="Baskerville" w:hAnsi="Baskerville" w:cs="Times New Roman"/>
          <w:color w:val="000000" w:themeColor="text1"/>
        </w:rPr>
        <w:t xml:space="preserve"> the Japanese </w:t>
      </w:r>
      <w:r w:rsidR="00E509FA" w:rsidRPr="0068429D">
        <w:rPr>
          <w:rFonts w:ascii="Baskerville" w:hAnsi="Baskerville" w:cs="Times New Roman"/>
          <w:color w:val="000000" w:themeColor="text1"/>
        </w:rPr>
        <w:t>journey</w:t>
      </w:r>
      <w:r w:rsidR="00175A9B" w:rsidRPr="0068429D">
        <w:rPr>
          <w:rFonts w:ascii="Baskerville" w:hAnsi="Baskerville" w:cs="Times New Roman"/>
          <w:color w:val="000000" w:themeColor="text1"/>
        </w:rPr>
        <w:t xml:space="preserve">, which Calvino </w:t>
      </w:r>
      <w:r w:rsidR="005D69DF" w:rsidRPr="0068429D">
        <w:rPr>
          <w:rFonts w:ascii="Baskerville" w:hAnsi="Baskerville" w:cs="Times New Roman"/>
          <w:color w:val="000000" w:themeColor="text1"/>
        </w:rPr>
        <w:t>assimilates within his own personal and literary experience</w:t>
      </w:r>
      <w:r w:rsidR="00BD7075" w:rsidRPr="0068429D">
        <w:rPr>
          <w:rFonts w:ascii="Baskerville" w:hAnsi="Baskerville" w:cs="Times New Roman"/>
          <w:color w:val="000000" w:themeColor="text1"/>
        </w:rPr>
        <w:t>.</w:t>
      </w:r>
      <w:r w:rsidR="00774F56" w:rsidRPr="0068429D">
        <w:rPr>
          <w:rFonts w:ascii="Baskerville" w:hAnsi="Baskerville" w:cs="Times New Roman"/>
          <w:color w:val="000000" w:themeColor="text1"/>
          <w:vertAlign w:val="superscript"/>
        </w:rPr>
        <w:t>9</w:t>
      </w:r>
    </w:p>
    <w:p w14:paraId="08290312" w14:textId="130953D6" w:rsidR="00697287" w:rsidRPr="0068429D" w:rsidRDefault="008F7AAD"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BD7075" w:rsidRPr="0068429D">
        <w:rPr>
          <w:rFonts w:ascii="Baskerville" w:hAnsi="Baskerville" w:cs="Times New Roman"/>
          <w:color w:val="000000" w:themeColor="text1"/>
        </w:rPr>
        <w:t xml:space="preserve">As the final section of this </w:t>
      </w:r>
      <w:r w:rsidR="008A69A2" w:rsidRPr="0068429D">
        <w:rPr>
          <w:rFonts w:ascii="Baskerville" w:hAnsi="Baskerville" w:cs="Times New Roman"/>
          <w:color w:val="000000" w:themeColor="text1"/>
        </w:rPr>
        <w:t>article</w:t>
      </w:r>
      <w:r w:rsidR="00BD7075" w:rsidRPr="0068429D">
        <w:rPr>
          <w:rFonts w:ascii="Baskerville" w:hAnsi="Baskerville" w:cs="Times New Roman"/>
          <w:color w:val="000000" w:themeColor="text1"/>
        </w:rPr>
        <w:t xml:space="preserve"> aims to show, the </w:t>
      </w:r>
      <w:r w:rsidR="0027481C" w:rsidRPr="0068429D">
        <w:rPr>
          <w:rFonts w:ascii="Baskerville" w:hAnsi="Baskerville" w:cs="Times New Roman"/>
          <w:color w:val="000000" w:themeColor="text1"/>
        </w:rPr>
        <w:t>last</w:t>
      </w:r>
      <w:r w:rsidR="00BD7075" w:rsidRPr="0068429D">
        <w:rPr>
          <w:rFonts w:ascii="Baskerville" w:hAnsi="Baskerville" w:cs="Times New Roman"/>
          <w:color w:val="000000" w:themeColor="text1"/>
        </w:rPr>
        <w:t xml:space="preserve"> step of </w:t>
      </w:r>
      <w:r w:rsidR="00BD7075" w:rsidRPr="0068429D">
        <w:rPr>
          <w:rFonts w:ascii="Baskerville" w:hAnsi="Baskerville" w:cs="Times New Roman"/>
          <w:i/>
          <w:color w:val="000000" w:themeColor="text1"/>
        </w:rPr>
        <w:t>Palomar</w:t>
      </w:r>
      <w:r w:rsidR="00BD7075" w:rsidRPr="0068429D">
        <w:rPr>
          <w:rFonts w:ascii="Baskerville" w:hAnsi="Baskerville" w:cs="Times New Roman"/>
          <w:color w:val="000000" w:themeColor="text1"/>
        </w:rPr>
        <w:t>’s dialectic</w:t>
      </w:r>
      <w:r w:rsidR="0027481C" w:rsidRPr="0068429D">
        <w:rPr>
          <w:rFonts w:ascii="Baskerville" w:hAnsi="Baskerville" w:cs="Times New Roman"/>
          <w:color w:val="000000" w:themeColor="text1"/>
        </w:rPr>
        <w:t xml:space="preserve"> results in a communicative</w:t>
      </w:r>
      <w:r w:rsidR="008D2E0F" w:rsidRPr="0068429D">
        <w:rPr>
          <w:rFonts w:ascii="Baskerville" w:hAnsi="Baskerville" w:cs="Times New Roman"/>
          <w:color w:val="000000" w:themeColor="text1"/>
        </w:rPr>
        <w:t xml:space="preserve"> silence </w:t>
      </w:r>
      <w:r w:rsidR="00EB1C78" w:rsidRPr="0068429D">
        <w:rPr>
          <w:rFonts w:ascii="Baskerville" w:hAnsi="Baskerville" w:cs="Times New Roman"/>
          <w:color w:val="000000" w:themeColor="text1"/>
        </w:rPr>
        <w:t>which</w:t>
      </w:r>
      <w:r w:rsidR="008D2E0F" w:rsidRPr="0068429D">
        <w:rPr>
          <w:rFonts w:ascii="Baskerville" w:hAnsi="Baskerville" w:cs="Times New Roman"/>
          <w:color w:val="000000" w:themeColor="text1"/>
        </w:rPr>
        <w:t xml:space="preserve">, </w:t>
      </w:r>
      <w:r w:rsidR="0027481C" w:rsidRPr="0068429D">
        <w:rPr>
          <w:rFonts w:ascii="Baskerville" w:hAnsi="Baskerville" w:cs="Times New Roman"/>
          <w:color w:val="000000" w:themeColor="text1"/>
        </w:rPr>
        <w:t>in its apparent paradox</w:t>
      </w:r>
      <w:r w:rsidR="008D2E0F" w:rsidRPr="0068429D">
        <w:rPr>
          <w:rFonts w:ascii="Baskerville" w:hAnsi="Baskerville" w:cs="Times New Roman"/>
          <w:color w:val="000000" w:themeColor="text1"/>
        </w:rPr>
        <w:t xml:space="preserve">, finds a counterpart in Buddhist </w:t>
      </w:r>
      <w:r w:rsidR="0027481C" w:rsidRPr="0068429D">
        <w:rPr>
          <w:rFonts w:ascii="Baskerville" w:hAnsi="Baskerville" w:cs="Times New Roman"/>
          <w:color w:val="000000" w:themeColor="text1"/>
        </w:rPr>
        <w:t xml:space="preserve">meditation. That is to say, by </w:t>
      </w:r>
      <w:r w:rsidR="00DC18DF" w:rsidRPr="0068429D">
        <w:rPr>
          <w:rFonts w:ascii="Baskerville" w:hAnsi="Baskerville" w:cs="Times New Roman"/>
          <w:color w:val="000000" w:themeColor="text1"/>
        </w:rPr>
        <w:t>pursuing</w:t>
      </w:r>
      <w:r w:rsidR="0027481C" w:rsidRPr="0068429D">
        <w:rPr>
          <w:rFonts w:ascii="Baskerville" w:hAnsi="Baskerville" w:cs="Times New Roman"/>
          <w:color w:val="000000" w:themeColor="text1"/>
        </w:rPr>
        <w:t xml:space="preserve"> a dialectical reading of Calvino’s production, </w:t>
      </w:r>
      <w:r w:rsidR="00DC18DF" w:rsidRPr="0068429D">
        <w:rPr>
          <w:rFonts w:ascii="Baskerville" w:hAnsi="Baskerville" w:cs="Times New Roman"/>
          <w:color w:val="000000" w:themeColor="text1"/>
        </w:rPr>
        <w:t xml:space="preserve">we open up a new and </w:t>
      </w:r>
      <w:r w:rsidR="0027481C" w:rsidRPr="0068429D">
        <w:rPr>
          <w:rFonts w:ascii="Baskerville" w:hAnsi="Baskerville" w:cs="Times New Roman"/>
          <w:color w:val="000000" w:themeColor="text1"/>
        </w:rPr>
        <w:t xml:space="preserve">fecund </w:t>
      </w:r>
      <w:r w:rsidR="00CB1EED" w:rsidRPr="0068429D">
        <w:rPr>
          <w:rFonts w:ascii="Baskerville" w:hAnsi="Baskerville" w:cs="Times New Roman"/>
          <w:color w:val="000000" w:themeColor="text1"/>
        </w:rPr>
        <w:t>interpretive key to approach</w:t>
      </w:r>
      <w:r w:rsidR="001E28C7" w:rsidRPr="0068429D">
        <w:rPr>
          <w:rFonts w:ascii="Baskerville" w:hAnsi="Baskerville" w:cs="Times New Roman"/>
          <w:color w:val="000000" w:themeColor="text1"/>
        </w:rPr>
        <w:t xml:space="preserve"> Calvino’s neurosi</w:t>
      </w:r>
      <w:r w:rsidR="00CB1EED" w:rsidRPr="0068429D">
        <w:rPr>
          <w:rFonts w:ascii="Baskerville" w:hAnsi="Baskerville" w:cs="Times New Roman"/>
          <w:color w:val="000000" w:themeColor="text1"/>
        </w:rPr>
        <w:t xml:space="preserve">s. </w:t>
      </w:r>
      <w:r w:rsidR="00DC18DF" w:rsidRPr="0068429D">
        <w:rPr>
          <w:rFonts w:ascii="Baskerville" w:hAnsi="Baskerville" w:cs="Times New Roman"/>
          <w:color w:val="000000" w:themeColor="text1"/>
        </w:rPr>
        <w:t xml:space="preserve">This approach will confirm that, far </w:t>
      </w:r>
      <w:r w:rsidR="00CB1EED" w:rsidRPr="0068429D">
        <w:rPr>
          <w:rFonts w:ascii="Baskerville" w:hAnsi="Baskerville" w:cs="Times New Roman"/>
          <w:color w:val="000000" w:themeColor="text1"/>
        </w:rPr>
        <w:t xml:space="preserve">from being neglected or concealed, </w:t>
      </w:r>
      <w:r w:rsidR="00DC18DF" w:rsidRPr="0068429D">
        <w:rPr>
          <w:rFonts w:ascii="Baskerville" w:hAnsi="Baskerville" w:cs="Times New Roman"/>
          <w:color w:val="000000" w:themeColor="text1"/>
        </w:rPr>
        <w:t xml:space="preserve">neurosis </w:t>
      </w:r>
      <w:r w:rsidR="00CB1EED" w:rsidRPr="0068429D">
        <w:rPr>
          <w:rFonts w:ascii="Baskerville" w:hAnsi="Baskerville" w:cs="Times New Roman"/>
          <w:color w:val="000000" w:themeColor="text1"/>
        </w:rPr>
        <w:t xml:space="preserve">in </w:t>
      </w:r>
      <w:r w:rsidR="00CB1EED" w:rsidRPr="0068429D">
        <w:rPr>
          <w:rFonts w:ascii="Baskerville" w:hAnsi="Baskerville" w:cs="Times New Roman"/>
          <w:i/>
          <w:color w:val="000000" w:themeColor="text1"/>
        </w:rPr>
        <w:t>Palomar</w:t>
      </w:r>
      <w:r w:rsidR="00CB1EED" w:rsidRPr="0068429D">
        <w:rPr>
          <w:rFonts w:ascii="Baskerville" w:hAnsi="Baskerville" w:cs="Times New Roman"/>
          <w:color w:val="000000" w:themeColor="text1"/>
        </w:rPr>
        <w:t xml:space="preserve"> </w:t>
      </w:r>
      <w:r w:rsidR="00151DEC" w:rsidRPr="0068429D">
        <w:rPr>
          <w:rFonts w:ascii="Baskerville" w:hAnsi="Baskerville" w:cs="Times New Roman"/>
          <w:color w:val="000000" w:themeColor="text1"/>
        </w:rPr>
        <w:t>is</w:t>
      </w:r>
      <w:r w:rsidR="00CB1EED" w:rsidRPr="0068429D">
        <w:rPr>
          <w:rFonts w:ascii="Baskerville" w:hAnsi="Baskerville" w:cs="Times New Roman"/>
          <w:color w:val="000000" w:themeColor="text1"/>
        </w:rPr>
        <w:t xml:space="preserve"> </w:t>
      </w:r>
      <w:r w:rsidR="00A2192E" w:rsidRPr="0068429D">
        <w:rPr>
          <w:rFonts w:ascii="Baskerville" w:hAnsi="Baskerville" w:cs="Times New Roman"/>
          <w:color w:val="000000" w:themeColor="text1"/>
        </w:rPr>
        <w:t>progressively relativised</w:t>
      </w:r>
      <w:r w:rsidR="002B4562" w:rsidRPr="0068429D">
        <w:rPr>
          <w:rFonts w:ascii="Baskerville" w:hAnsi="Baskerville" w:cs="Times New Roman"/>
          <w:color w:val="000000" w:themeColor="text1"/>
        </w:rPr>
        <w:t>, somehow materialistically tra</w:t>
      </w:r>
      <w:r w:rsidR="00DC18DF" w:rsidRPr="0068429D">
        <w:rPr>
          <w:rFonts w:ascii="Baskerville" w:hAnsi="Baskerville" w:cs="Times New Roman"/>
          <w:color w:val="000000" w:themeColor="text1"/>
        </w:rPr>
        <w:t>n</w:t>
      </w:r>
      <w:r w:rsidR="002B4562" w:rsidRPr="0068429D">
        <w:rPr>
          <w:rFonts w:ascii="Baskerville" w:hAnsi="Baskerville" w:cs="Times New Roman"/>
          <w:color w:val="000000" w:themeColor="text1"/>
        </w:rPr>
        <w:t>scended,</w:t>
      </w:r>
      <w:r w:rsidR="00A2192E" w:rsidRPr="0068429D">
        <w:rPr>
          <w:rFonts w:ascii="Baskerville" w:hAnsi="Baskerville" w:cs="Times New Roman"/>
          <w:color w:val="000000" w:themeColor="text1"/>
        </w:rPr>
        <w:t xml:space="preserve"> in light of a broader </w:t>
      </w:r>
      <w:r w:rsidR="00C01F63" w:rsidRPr="0068429D">
        <w:rPr>
          <w:rFonts w:ascii="Baskerville" w:hAnsi="Baskerville" w:cs="Times New Roman"/>
          <w:color w:val="000000" w:themeColor="text1"/>
        </w:rPr>
        <w:t>rethinking</w:t>
      </w:r>
      <w:r w:rsidR="00A2192E" w:rsidRPr="0068429D">
        <w:rPr>
          <w:rFonts w:ascii="Baskerville" w:hAnsi="Baskerville" w:cs="Times New Roman"/>
          <w:color w:val="000000" w:themeColor="text1"/>
        </w:rPr>
        <w:t xml:space="preserve"> of the very centrality of the human being, which </w:t>
      </w:r>
      <w:r w:rsidR="00E509FA" w:rsidRPr="0068429D">
        <w:rPr>
          <w:rFonts w:ascii="Baskerville" w:hAnsi="Baskerville" w:cs="Times New Roman"/>
          <w:color w:val="000000" w:themeColor="text1"/>
        </w:rPr>
        <w:t>bears</w:t>
      </w:r>
      <w:r w:rsidR="00A2192E" w:rsidRPr="0068429D">
        <w:rPr>
          <w:rFonts w:ascii="Baskerville" w:hAnsi="Baskerville" w:cs="Times New Roman"/>
          <w:color w:val="000000" w:themeColor="text1"/>
        </w:rPr>
        <w:t xml:space="preserve"> </w:t>
      </w:r>
      <w:r w:rsidR="00C26B2F" w:rsidRPr="0068429D">
        <w:rPr>
          <w:rFonts w:ascii="Baskerville" w:hAnsi="Baskerville" w:cs="Times New Roman"/>
          <w:color w:val="000000" w:themeColor="text1"/>
        </w:rPr>
        <w:t xml:space="preserve">many </w:t>
      </w:r>
      <w:r w:rsidR="00E509FA" w:rsidRPr="0068429D">
        <w:rPr>
          <w:rFonts w:ascii="Baskerville" w:hAnsi="Baskerville" w:cs="Times New Roman"/>
          <w:color w:val="000000" w:themeColor="text1"/>
        </w:rPr>
        <w:t xml:space="preserve">relevant </w:t>
      </w:r>
      <w:r w:rsidR="00C26B2F" w:rsidRPr="0068429D">
        <w:rPr>
          <w:rFonts w:ascii="Baskerville" w:hAnsi="Baskerville" w:cs="Times New Roman"/>
          <w:color w:val="000000" w:themeColor="text1"/>
        </w:rPr>
        <w:t xml:space="preserve">affinities </w:t>
      </w:r>
      <w:r w:rsidR="00A2192E" w:rsidRPr="0068429D">
        <w:rPr>
          <w:rFonts w:ascii="Baskerville" w:hAnsi="Baskerville" w:cs="Times New Roman"/>
          <w:color w:val="000000" w:themeColor="text1"/>
        </w:rPr>
        <w:t xml:space="preserve">with Buddhist </w:t>
      </w:r>
      <w:r w:rsidR="00C10FC2" w:rsidRPr="0068429D">
        <w:rPr>
          <w:rFonts w:ascii="Baskerville" w:hAnsi="Baskerville" w:cs="Times New Roman"/>
          <w:color w:val="000000" w:themeColor="text1"/>
        </w:rPr>
        <w:t>thought</w:t>
      </w:r>
      <w:r w:rsidR="00A2192E" w:rsidRPr="0068429D">
        <w:rPr>
          <w:rFonts w:ascii="Baskerville" w:hAnsi="Baskerville" w:cs="Times New Roman"/>
          <w:color w:val="000000" w:themeColor="text1"/>
        </w:rPr>
        <w:t>.</w:t>
      </w:r>
      <w:r w:rsidR="00052114" w:rsidRPr="0068429D">
        <w:rPr>
          <w:rFonts w:ascii="Baskerville" w:hAnsi="Baskerville" w:cs="Times New Roman"/>
          <w:color w:val="000000" w:themeColor="text1"/>
        </w:rPr>
        <w:t xml:space="preserve"> </w:t>
      </w:r>
    </w:p>
    <w:p w14:paraId="227E484A" w14:textId="77777777" w:rsidR="00E81C02" w:rsidRPr="0068429D" w:rsidRDefault="00E81C02" w:rsidP="0081407D">
      <w:pPr>
        <w:spacing w:before="120" w:after="120" w:line="480" w:lineRule="auto"/>
        <w:jc w:val="both"/>
        <w:rPr>
          <w:rFonts w:ascii="Baskerville" w:hAnsi="Baskerville" w:cs="Times New Roman"/>
          <w:color w:val="000000" w:themeColor="text1"/>
        </w:rPr>
      </w:pPr>
    </w:p>
    <w:p w14:paraId="61A7FCFF" w14:textId="25165388" w:rsidR="00E81C02" w:rsidRPr="0068429D" w:rsidRDefault="00A71CF6" w:rsidP="00050CED">
      <w:pPr>
        <w:keepNext/>
        <w:spacing w:before="120" w:after="120" w:line="480" w:lineRule="auto"/>
        <w:rPr>
          <w:rFonts w:ascii="Baskerville" w:hAnsi="Baskerville" w:cs="Times New Roman"/>
          <w:b/>
          <w:color w:val="000000" w:themeColor="text1"/>
          <w:szCs w:val="28"/>
        </w:rPr>
      </w:pPr>
      <w:r w:rsidRPr="0068429D">
        <w:rPr>
          <w:rFonts w:ascii="Baskerville" w:hAnsi="Baskerville" w:cs="Times New Roman"/>
          <w:b/>
          <w:color w:val="000000" w:themeColor="text1"/>
          <w:szCs w:val="28"/>
        </w:rPr>
        <w:t xml:space="preserve">Convergences between </w:t>
      </w:r>
      <w:r w:rsidR="008A69A2" w:rsidRPr="0068429D">
        <w:rPr>
          <w:rFonts w:ascii="Baskerville" w:hAnsi="Baskerville" w:cs="Times New Roman"/>
          <w:b/>
          <w:color w:val="000000" w:themeColor="text1"/>
          <w:szCs w:val="28"/>
        </w:rPr>
        <w:t>Zen and psychoanalysis</w:t>
      </w:r>
      <w:r w:rsidR="00130D1F" w:rsidRPr="0068429D">
        <w:rPr>
          <w:rFonts w:ascii="Baskerville" w:hAnsi="Baskerville" w:cs="Times New Roman"/>
          <w:b/>
          <w:color w:val="000000" w:themeColor="text1"/>
          <w:szCs w:val="28"/>
        </w:rPr>
        <w:t xml:space="preserve"> as responses to mental distress</w:t>
      </w:r>
    </w:p>
    <w:p w14:paraId="4A527F95" w14:textId="455D7EF5" w:rsidR="00E81C02" w:rsidRPr="0068429D" w:rsidRDefault="000D65B7"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lang w:val="it-IT"/>
        </w:rPr>
        <w:t>‘Io non sono interessato in primo luogo alla psicologia. Se poi la psicologia mi viene, cioè saltano fuori dei valori psicologici in quello che scrivo, tanto meglio...’</w:t>
      </w:r>
      <w:r w:rsidR="001B4D6D" w:rsidRPr="0068429D">
        <w:rPr>
          <w:rFonts w:ascii="Baskerville" w:hAnsi="Baskerville" w:cs="Times New Roman"/>
          <w:color w:val="000000" w:themeColor="text1"/>
          <w:lang w:val="it-IT"/>
        </w:rPr>
        <w:t xml:space="preserve"> </w:t>
      </w:r>
      <w:r w:rsidR="009D28F2" w:rsidRPr="0068429D">
        <w:rPr>
          <w:rFonts w:ascii="Baskerville" w:hAnsi="Baskerville" w:cs="Times New Roman"/>
          <w:color w:val="000000" w:themeColor="text1"/>
        </w:rPr>
        <w:t xml:space="preserve">[‘I am not interested in psychology in the first place. If psychology then comes up, that is to say if psychological values emerge in what I write, even better...’] </w:t>
      </w:r>
      <w:r w:rsidR="001B4D6D" w:rsidRPr="0068429D">
        <w:rPr>
          <w:rFonts w:ascii="Baskerville" w:hAnsi="Baskerville" w:cs="Times New Roman"/>
          <w:color w:val="000000" w:themeColor="text1"/>
        </w:rPr>
        <w:t>(SNiA</w:t>
      </w:r>
      <w:r w:rsidR="00BA606F" w:rsidRPr="0068429D">
        <w:rPr>
          <w:rFonts w:ascii="Baskerville" w:hAnsi="Baskerville" w:cs="Times New Roman"/>
          <w:color w:val="000000" w:themeColor="text1"/>
        </w:rPr>
        <w:t>,</w:t>
      </w:r>
      <w:r w:rsidR="001B4D6D" w:rsidRPr="0068429D">
        <w:rPr>
          <w:rFonts w:ascii="Baskerville" w:hAnsi="Baskerville" w:cs="Times New Roman"/>
          <w:color w:val="000000" w:themeColor="text1"/>
        </w:rPr>
        <w:t xml:space="preserve"> 245). </w:t>
      </w:r>
      <w:r w:rsidR="0088309E" w:rsidRPr="0068429D">
        <w:rPr>
          <w:rFonts w:ascii="Baskerville" w:hAnsi="Baskerville" w:cs="Times New Roman"/>
          <w:color w:val="000000" w:themeColor="text1"/>
        </w:rPr>
        <w:t>If, a</w:t>
      </w:r>
      <w:r w:rsidR="00040858" w:rsidRPr="0068429D">
        <w:rPr>
          <w:rFonts w:ascii="Baskerville" w:hAnsi="Baskerville" w:cs="Times New Roman"/>
          <w:color w:val="000000" w:themeColor="text1"/>
        </w:rPr>
        <w:t>ccording to this 1977 interview</w:t>
      </w:r>
      <w:r w:rsidR="0088309E" w:rsidRPr="0068429D">
        <w:rPr>
          <w:rFonts w:ascii="Baskerville" w:hAnsi="Baskerville" w:cs="Times New Roman"/>
          <w:color w:val="000000" w:themeColor="text1"/>
        </w:rPr>
        <w:t xml:space="preserve">, Calvino was not primarily </w:t>
      </w:r>
      <w:r w:rsidR="007B5DF7" w:rsidRPr="0068429D">
        <w:rPr>
          <w:rFonts w:ascii="Baskerville" w:hAnsi="Baskerville" w:cs="Times New Roman"/>
          <w:color w:val="000000" w:themeColor="text1"/>
        </w:rPr>
        <w:t>concerned with</w:t>
      </w:r>
      <w:r w:rsidR="0088309E" w:rsidRPr="0068429D">
        <w:rPr>
          <w:rFonts w:ascii="Baskerville" w:hAnsi="Baskerville" w:cs="Times New Roman"/>
          <w:color w:val="000000" w:themeColor="text1"/>
        </w:rPr>
        <w:t xml:space="preserve"> psychology, </w:t>
      </w:r>
      <w:r w:rsidR="00DC18DF" w:rsidRPr="0068429D">
        <w:rPr>
          <w:rFonts w:ascii="Baskerville" w:hAnsi="Baskerville" w:cs="Times New Roman"/>
          <w:color w:val="000000" w:themeColor="text1"/>
        </w:rPr>
        <w:t xml:space="preserve">we might assume that he was similarly agnostic with regard to </w:t>
      </w:r>
      <w:r w:rsidR="0088309E" w:rsidRPr="0068429D">
        <w:rPr>
          <w:rFonts w:ascii="Baskerville" w:hAnsi="Baskerville" w:cs="Times New Roman"/>
          <w:color w:val="000000" w:themeColor="text1"/>
        </w:rPr>
        <w:t xml:space="preserve">psychoanalysis. </w:t>
      </w:r>
      <w:r w:rsidR="00123072" w:rsidRPr="0068429D">
        <w:rPr>
          <w:rFonts w:ascii="Baskerville" w:hAnsi="Baskerville" w:cs="Times New Roman"/>
          <w:color w:val="000000" w:themeColor="text1"/>
        </w:rPr>
        <w:t xml:space="preserve">He of course </w:t>
      </w:r>
      <w:r w:rsidR="000E28A3" w:rsidRPr="0068429D">
        <w:rPr>
          <w:rFonts w:ascii="Baskerville" w:hAnsi="Baskerville" w:cs="Times New Roman"/>
          <w:color w:val="000000" w:themeColor="text1"/>
        </w:rPr>
        <w:t xml:space="preserve">extensively </w:t>
      </w:r>
      <w:r w:rsidR="00123072" w:rsidRPr="0068429D">
        <w:rPr>
          <w:rFonts w:ascii="Baskerville" w:hAnsi="Baskerville" w:cs="Times New Roman"/>
          <w:color w:val="000000" w:themeColor="text1"/>
        </w:rPr>
        <w:t>read, appreciated and quoted Freud</w:t>
      </w:r>
      <w:r w:rsidR="00D0588A" w:rsidRPr="0068429D">
        <w:rPr>
          <w:rFonts w:ascii="Baskerville" w:hAnsi="Baskerville" w:cs="Times New Roman"/>
          <w:color w:val="000000" w:themeColor="text1"/>
        </w:rPr>
        <w:t xml:space="preserve"> (S, 114; 277; 290; 1081; 2127–</w:t>
      </w:r>
      <w:r w:rsidR="00297A8C" w:rsidRPr="0068429D">
        <w:rPr>
          <w:rFonts w:ascii="Baskerville" w:hAnsi="Baskerville" w:cs="Times New Roman"/>
          <w:color w:val="000000" w:themeColor="text1"/>
        </w:rPr>
        <w:t>21</w:t>
      </w:r>
      <w:r w:rsidR="00A16AC5" w:rsidRPr="0068429D">
        <w:rPr>
          <w:rFonts w:ascii="Baskerville" w:hAnsi="Baskerville" w:cs="Times New Roman"/>
          <w:color w:val="000000" w:themeColor="text1"/>
        </w:rPr>
        <w:t>2</w:t>
      </w:r>
      <w:r w:rsidR="00C44703" w:rsidRPr="0068429D">
        <w:rPr>
          <w:rFonts w:ascii="Baskerville" w:hAnsi="Baskerville" w:cs="Times New Roman"/>
          <w:color w:val="000000" w:themeColor="text1"/>
        </w:rPr>
        <w:t>8; 2134),</w:t>
      </w:r>
      <w:r w:rsidR="005B404D" w:rsidRPr="0068429D">
        <w:rPr>
          <w:rFonts w:ascii="Baskerville" w:hAnsi="Baskerville" w:cs="Times New Roman"/>
          <w:color w:val="000000" w:themeColor="text1"/>
        </w:rPr>
        <w:t xml:space="preserve"> Lacan</w:t>
      </w:r>
      <w:r w:rsidR="00C44703" w:rsidRPr="0068429D">
        <w:rPr>
          <w:rFonts w:ascii="Baskerville" w:hAnsi="Baskerville" w:cs="Times New Roman"/>
          <w:color w:val="000000" w:themeColor="text1"/>
        </w:rPr>
        <w:t xml:space="preserve"> (S, 472)</w:t>
      </w:r>
      <w:r w:rsidR="005B404D" w:rsidRPr="0068429D">
        <w:rPr>
          <w:rFonts w:ascii="Baskerville" w:hAnsi="Baskerville" w:cs="Times New Roman"/>
          <w:color w:val="000000" w:themeColor="text1"/>
        </w:rPr>
        <w:t>, and Jung</w:t>
      </w:r>
      <w:r w:rsidR="00C44703" w:rsidRPr="0068429D">
        <w:rPr>
          <w:rFonts w:ascii="Baskerville" w:hAnsi="Baskerville" w:cs="Times New Roman"/>
          <w:color w:val="000000" w:themeColor="text1"/>
        </w:rPr>
        <w:t xml:space="preserve"> (S, 673; 703)</w:t>
      </w:r>
      <w:r w:rsidR="005B404D" w:rsidRPr="0068429D">
        <w:rPr>
          <w:rFonts w:ascii="Baskerville" w:hAnsi="Baskerville" w:cs="Times New Roman"/>
          <w:color w:val="000000" w:themeColor="text1"/>
        </w:rPr>
        <w:t>, to name but a few leading figures.</w:t>
      </w:r>
      <w:r w:rsidR="00123072" w:rsidRPr="0068429D">
        <w:rPr>
          <w:rFonts w:ascii="Baskerville" w:hAnsi="Baskerville" w:cs="Times New Roman"/>
          <w:color w:val="000000" w:themeColor="text1"/>
        </w:rPr>
        <w:t xml:space="preserve"> </w:t>
      </w:r>
      <w:r w:rsidR="007936C2" w:rsidRPr="0068429D">
        <w:rPr>
          <w:rFonts w:ascii="Baskerville" w:hAnsi="Baskerville" w:cs="Times New Roman"/>
          <w:color w:val="000000" w:themeColor="text1"/>
        </w:rPr>
        <w:t xml:space="preserve">But he never identified psychoanalysis as </w:t>
      </w:r>
      <w:r w:rsidR="007936C2" w:rsidRPr="0068429D">
        <w:rPr>
          <w:rFonts w:ascii="Baskerville" w:hAnsi="Baskerville" w:cs="Times New Roman"/>
          <w:i/>
          <w:color w:val="000000" w:themeColor="text1"/>
        </w:rPr>
        <w:t>his</w:t>
      </w:r>
      <w:r w:rsidR="00E509FA" w:rsidRPr="0068429D">
        <w:rPr>
          <w:rFonts w:ascii="Baskerville" w:hAnsi="Baskerville" w:cs="Times New Roman"/>
          <w:color w:val="000000" w:themeColor="text1"/>
        </w:rPr>
        <w:t xml:space="preserve"> interpretive key to address</w:t>
      </w:r>
      <w:r w:rsidR="007936C2" w:rsidRPr="0068429D">
        <w:rPr>
          <w:rFonts w:ascii="Baskerville" w:hAnsi="Baskerville" w:cs="Times New Roman"/>
          <w:color w:val="000000" w:themeColor="text1"/>
        </w:rPr>
        <w:t xml:space="preserve"> world and literature. Yet, the forms of neurosis and the states of tension that Calvino depicts in his works leave </w:t>
      </w:r>
      <w:r w:rsidR="00E57AE5" w:rsidRPr="0068429D">
        <w:rPr>
          <w:rFonts w:ascii="Baskerville" w:hAnsi="Baskerville" w:cs="Times New Roman"/>
          <w:i/>
          <w:color w:val="000000" w:themeColor="text1"/>
        </w:rPr>
        <w:t>our</w:t>
      </w:r>
      <w:r w:rsidR="007936C2" w:rsidRPr="0068429D">
        <w:rPr>
          <w:rFonts w:ascii="Baskerville" w:hAnsi="Baskerville" w:cs="Times New Roman"/>
          <w:color w:val="000000" w:themeColor="text1"/>
        </w:rPr>
        <w:t xml:space="preserve"> interpretation open to </w:t>
      </w:r>
      <w:r w:rsidR="00712FD2" w:rsidRPr="0068429D">
        <w:rPr>
          <w:rFonts w:ascii="Baskerville" w:hAnsi="Baskerville" w:cs="Times New Roman"/>
          <w:color w:val="000000" w:themeColor="text1"/>
        </w:rPr>
        <w:t>a discussion of what psychoanalysis</w:t>
      </w:r>
      <w:r w:rsidR="00C26B2F" w:rsidRPr="0068429D">
        <w:rPr>
          <w:rFonts w:ascii="Baskerville" w:hAnsi="Baskerville" w:cs="Times New Roman"/>
          <w:color w:val="000000" w:themeColor="text1"/>
        </w:rPr>
        <w:t xml:space="preserve"> would</w:t>
      </w:r>
      <w:r w:rsidR="00712FD2" w:rsidRPr="0068429D">
        <w:rPr>
          <w:rFonts w:ascii="Baskerville" w:hAnsi="Baskerville" w:cs="Times New Roman"/>
          <w:color w:val="000000" w:themeColor="text1"/>
        </w:rPr>
        <w:t xml:space="preserve"> </w:t>
      </w:r>
      <w:r w:rsidR="00091E5C" w:rsidRPr="0068429D">
        <w:rPr>
          <w:rFonts w:ascii="Baskerville" w:hAnsi="Baskerville" w:cs="Times New Roman"/>
          <w:color w:val="000000" w:themeColor="text1"/>
        </w:rPr>
        <w:t>make of them.</w:t>
      </w:r>
      <w:r w:rsidR="00C73C5D" w:rsidRPr="0068429D">
        <w:rPr>
          <w:rFonts w:ascii="Baskerville" w:hAnsi="Baskerville" w:cs="Times New Roman"/>
          <w:color w:val="000000" w:themeColor="text1"/>
        </w:rPr>
        <w:t xml:space="preserve"> I</w:t>
      </w:r>
      <w:r w:rsidR="00DC18DF" w:rsidRPr="0068429D">
        <w:rPr>
          <w:rFonts w:ascii="Baskerville" w:hAnsi="Baskerville" w:cs="Times New Roman"/>
          <w:color w:val="000000" w:themeColor="text1"/>
        </w:rPr>
        <w:t xml:space="preserve">n order to allow </w:t>
      </w:r>
      <w:r w:rsidR="00091E5C" w:rsidRPr="0068429D">
        <w:rPr>
          <w:rFonts w:ascii="Baskerville" w:hAnsi="Baskerville" w:cs="Times New Roman"/>
          <w:color w:val="000000" w:themeColor="text1"/>
        </w:rPr>
        <w:t>multiple threads</w:t>
      </w:r>
      <w:r w:rsidR="00DC18DF" w:rsidRPr="0068429D">
        <w:rPr>
          <w:rFonts w:ascii="Baskerville" w:hAnsi="Baskerville" w:cs="Times New Roman"/>
          <w:color w:val="000000" w:themeColor="text1"/>
        </w:rPr>
        <w:t xml:space="preserve"> to</w:t>
      </w:r>
      <w:r w:rsidR="00091E5C" w:rsidRPr="0068429D">
        <w:rPr>
          <w:rFonts w:ascii="Baskerville" w:hAnsi="Baskerville" w:cs="Times New Roman"/>
          <w:color w:val="000000" w:themeColor="text1"/>
        </w:rPr>
        <w:t xml:space="preserve"> intertwine</w:t>
      </w:r>
      <w:r w:rsidR="007871A5" w:rsidRPr="0068429D">
        <w:rPr>
          <w:rFonts w:ascii="Baskerville" w:hAnsi="Baskerville" w:cs="Times New Roman"/>
          <w:color w:val="000000" w:themeColor="text1"/>
        </w:rPr>
        <w:t xml:space="preserve">, and to offer an interpretive framework that does not </w:t>
      </w:r>
      <w:r w:rsidR="00335F59" w:rsidRPr="0068429D">
        <w:rPr>
          <w:rFonts w:ascii="Baskerville" w:hAnsi="Baskerville" w:cs="Times New Roman"/>
          <w:color w:val="000000" w:themeColor="text1"/>
        </w:rPr>
        <w:t>restrict</w:t>
      </w:r>
      <w:r w:rsidR="007871A5" w:rsidRPr="0068429D">
        <w:rPr>
          <w:rFonts w:ascii="Baskerville" w:hAnsi="Baskerville" w:cs="Times New Roman"/>
          <w:color w:val="000000" w:themeColor="text1"/>
        </w:rPr>
        <w:t xml:space="preserve"> itself with</w:t>
      </w:r>
      <w:r w:rsidR="00335F59" w:rsidRPr="0068429D">
        <w:rPr>
          <w:rFonts w:ascii="Baskerville" w:hAnsi="Baskerville" w:cs="Times New Roman"/>
          <w:color w:val="000000" w:themeColor="text1"/>
        </w:rPr>
        <w:t>in</w:t>
      </w:r>
      <w:r w:rsidR="007871A5" w:rsidRPr="0068429D">
        <w:rPr>
          <w:rFonts w:ascii="Baskerville" w:hAnsi="Baskerville" w:cs="Times New Roman"/>
          <w:color w:val="000000" w:themeColor="text1"/>
        </w:rPr>
        <w:t xml:space="preserve"> Western cultural coordinates</w:t>
      </w:r>
      <w:r w:rsidR="00712FD2" w:rsidRPr="0068429D">
        <w:rPr>
          <w:rFonts w:ascii="Baskerville" w:hAnsi="Baskerville" w:cs="Times New Roman"/>
          <w:color w:val="000000" w:themeColor="text1"/>
        </w:rPr>
        <w:t xml:space="preserve">, </w:t>
      </w:r>
      <w:r w:rsidR="00DC18DF" w:rsidRPr="0068429D">
        <w:rPr>
          <w:rFonts w:ascii="Baskerville" w:hAnsi="Baskerville" w:cs="Times New Roman"/>
          <w:color w:val="000000" w:themeColor="text1"/>
        </w:rPr>
        <w:t>I propose not only</w:t>
      </w:r>
      <w:r w:rsidR="00E509FA" w:rsidRPr="0068429D">
        <w:rPr>
          <w:rFonts w:ascii="Baskerville" w:hAnsi="Baskerville" w:cs="Times New Roman"/>
          <w:color w:val="000000" w:themeColor="text1"/>
        </w:rPr>
        <w:t xml:space="preserve"> </w:t>
      </w:r>
      <w:r w:rsidR="00DC18DF" w:rsidRPr="0068429D">
        <w:rPr>
          <w:rFonts w:ascii="Baskerville" w:hAnsi="Baskerville" w:cs="Times New Roman"/>
          <w:color w:val="000000" w:themeColor="text1"/>
        </w:rPr>
        <w:t xml:space="preserve">to </w:t>
      </w:r>
      <w:r w:rsidR="007871A5" w:rsidRPr="0068429D">
        <w:rPr>
          <w:rFonts w:ascii="Baskerville" w:hAnsi="Baskerville" w:cs="Times New Roman"/>
          <w:color w:val="000000" w:themeColor="text1"/>
        </w:rPr>
        <w:t xml:space="preserve">interrogate </w:t>
      </w:r>
      <w:r w:rsidR="009F3257" w:rsidRPr="0068429D">
        <w:rPr>
          <w:rFonts w:ascii="Baskerville" w:hAnsi="Baskerville" w:cs="Times New Roman"/>
          <w:color w:val="000000" w:themeColor="text1"/>
        </w:rPr>
        <w:t>psychoanalytical methods</w:t>
      </w:r>
      <w:r w:rsidR="007D78D4" w:rsidRPr="0068429D">
        <w:rPr>
          <w:rFonts w:ascii="Baskerville" w:hAnsi="Baskerville" w:cs="Times New Roman"/>
          <w:color w:val="000000" w:themeColor="text1"/>
        </w:rPr>
        <w:t xml:space="preserve">, but </w:t>
      </w:r>
      <w:r w:rsidR="00DC18DF" w:rsidRPr="0068429D">
        <w:rPr>
          <w:rFonts w:ascii="Baskerville" w:hAnsi="Baskerville" w:cs="Times New Roman"/>
          <w:color w:val="000000" w:themeColor="text1"/>
        </w:rPr>
        <w:t>also to place</w:t>
      </w:r>
      <w:r w:rsidR="007D78D4" w:rsidRPr="0068429D">
        <w:rPr>
          <w:rFonts w:ascii="Baskerville" w:hAnsi="Baskerville" w:cs="Times New Roman"/>
          <w:color w:val="000000" w:themeColor="text1"/>
        </w:rPr>
        <w:t xml:space="preserve"> them</w:t>
      </w:r>
      <w:r w:rsidR="00640098" w:rsidRPr="0068429D">
        <w:rPr>
          <w:rFonts w:ascii="Baskerville" w:hAnsi="Baskerville" w:cs="Times New Roman"/>
          <w:color w:val="000000" w:themeColor="text1"/>
        </w:rPr>
        <w:t xml:space="preserve"> in dialogue with Zen Buddhist practices</w:t>
      </w:r>
      <w:r w:rsidR="00DC18DF" w:rsidRPr="0068429D">
        <w:rPr>
          <w:rFonts w:ascii="Baskerville" w:hAnsi="Baskerville" w:cs="Times New Roman"/>
          <w:color w:val="000000" w:themeColor="text1"/>
        </w:rPr>
        <w:t xml:space="preserve">; </w:t>
      </w:r>
      <w:r w:rsidR="009D7941" w:rsidRPr="0068429D">
        <w:rPr>
          <w:rFonts w:ascii="Baskerville" w:hAnsi="Baskerville" w:cs="Times New Roman"/>
          <w:color w:val="000000" w:themeColor="text1"/>
        </w:rPr>
        <w:t xml:space="preserve">elements of both </w:t>
      </w:r>
      <w:r w:rsidR="00DC18DF" w:rsidRPr="0068429D">
        <w:rPr>
          <w:rFonts w:ascii="Baskerville" w:hAnsi="Baskerville" w:cs="Times New Roman"/>
          <w:color w:val="000000" w:themeColor="text1"/>
        </w:rPr>
        <w:t>might</w:t>
      </w:r>
      <w:r w:rsidR="00655F60" w:rsidRPr="0068429D">
        <w:rPr>
          <w:rFonts w:ascii="Baskerville" w:hAnsi="Baskerville" w:cs="Times New Roman"/>
          <w:color w:val="000000" w:themeColor="text1"/>
        </w:rPr>
        <w:t xml:space="preserve"> shed </w:t>
      </w:r>
      <w:r w:rsidR="00DC18DF" w:rsidRPr="0068429D">
        <w:rPr>
          <w:rFonts w:ascii="Baskerville" w:hAnsi="Baskerville" w:cs="Times New Roman"/>
          <w:color w:val="000000" w:themeColor="text1"/>
        </w:rPr>
        <w:t xml:space="preserve">new </w:t>
      </w:r>
      <w:r w:rsidR="00655F60" w:rsidRPr="0068429D">
        <w:rPr>
          <w:rFonts w:ascii="Baskerville" w:hAnsi="Baskerville" w:cs="Times New Roman"/>
          <w:color w:val="000000" w:themeColor="text1"/>
        </w:rPr>
        <w:t xml:space="preserve">light on </w:t>
      </w:r>
      <w:r w:rsidR="00DC18DF" w:rsidRPr="0068429D">
        <w:rPr>
          <w:rFonts w:ascii="Baskerville" w:hAnsi="Baskerville" w:cs="Times New Roman"/>
          <w:color w:val="000000" w:themeColor="text1"/>
        </w:rPr>
        <w:t xml:space="preserve">our </w:t>
      </w:r>
      <w:r w:rsidR="00655F60" w:rsidRPr="0068429D">
        <w:rPr>
          <w:rFonts w:ascii="Baskerville" w:hAnsi="Baskerville" w:cs="Times New Roman"/>
          <w:color w:val="000000" w:themeColor="text1"/>
        </w:rPr>
        <w:t xml:space="preserve">understanding of </w:t>
      </w:r>
      <w:r w:rsidR="00A97F92" w:rsidRPr="0068429D">
        <w:rPr>
          <w:rFonts w:ascii="Baskerville" w:hAnsi="Baskerville" w:cs="Times New Roman"/>
          <w:color w:val="000000" w:themeColor="text1"/>
        </w:rPr>
        <w:t>Calvino</w:t>
      </w:r>
      <w:r w:rsidR="0097387F" w:rsidRPr="0068429D">
        <w:rPr>
          <w:rFonts w:ascii="Baskerville" w:hAnsi="Baskerville" w:cs="Times New Roman"/>
          <w:color w:val="000000" w:themeColor="text1"/>
        </w:rPr>
        <w:t>’s</w:t>
      </w:r>
      <w:r w:rsidR="00A97F92" w:rsidRPr="0068429D">
        <w:rPr>
          <w:rFonts w:ascii="Baskerville" w:hAnsi="Baskerville" w:cs="Times New Roman"/>
          <w:color w:val="000000" w:themeColor="text1"/>
        </w:rPr>
        <w:t xml:space="preserve"> </w:t>
      </w:r>
      <w:r w:rsidR="0097387F" w:rsidRPr="0068429D">
        <w:rPr>
          <w:rFonts w:ascii="Baskerville" w:hAnsi="Baskerville" w:cs="Times New Roman"/>
          <w:color w:val="000000" w:themeColor="text1"/>
        </w:rPr>
        <w:t>elaboration of</w:t>
      </w:r>
      <w:r w:rsidR="00D91EC0" w:rsidRPr="0068429D">
        <w:rPr>
          <w:rFonts w:ascii="Baskerville" w:hAnsi="Baskerville" w:cs="Times New Roman"/>
          <w:color w:val="000000" w:themeColor="text1"/>
        </w:rPr>
        <w:t xml:space="preserve"> neurosis</w:t>
      </w:r>
      <w:r w:rsidR="00A97F92" w:rsidRPr="0068429D">
        <w:rPr>
          <w:rFonts w:ascii="Baskerville" w:hAnsi="Baskerville" w:cs="Times New Roman"/>
          <w:color w:val="000000" w:themeColor="text1"/>
        </w:rPr>
        <w:t xml:space="preserve"> </w:t>
      </w:r>
      <w:r w:rsidR="007D6DCF" w:rsidRPr="0068429D">
        <w:rPr>
          <w:rFonts w:ascii="Baskerville" w:hAnsi="Baskerville" w:cs="Times New Roman"/>
          <w:color w:val="000000" w:themeColor="text1"/>
        </w:rPr>
        <w:t>after</w:t>
      </w:r>
      <w:r w:rsidR="0097387F" w:rsidRPr="0068429D">
        <w:rPr>
          <w:rFonts w:ascii="Baskerville" w:hAnsi="Baskerville" w:cs="Times New Roman"/>
          <w:color w:val="000000" w:themeColor="text1"/>
        </w:rPr>
        <w:t xml:space="preserve"> his contact</w:t>
      </w:r>
      <w:r w:rsidR="00A97F92" w:rsidRPr="0068429D">
        <w:rPr>
          <w:rFonts w:ascii="Baskerville" w:hAnsi="Baskerville" w:cs="Times New Roman"/>
          <w:color w:val="000000" w:themeColor="text1"/>
        </w:rPr>
        <w:t xml:space="preserve"> with </w:t>
      </w:r>
      <w:r w:rsidR="0097387F" w:rsidRPr="0068429D">
        <w:rPr>
          <w:rFonts w:ascii="Baskerville" w:hAnsi="Baskerville" w:cs="Times New Roman"/>
          <w:color w:val="000000" w:themeColor="text1"/>
        </w:rPr>
        <w:t xml:space="preserve">Japan and </w:t>
      </w:r>
      <w:r w:rsidR="00A97F92" w:rsidRPr="0068429D">
        <w:rPr>
          <w:rFonts w:ascii="Baskerville" w:hAnsi="Baskerville" w:cs="Times New Roman"/>
          <w:color w:val="000000" w:themeColor="text1"/>
        </w:rPr>
        <w:t>Buddhism</w:t>
      </w:r>
      <w:r w:rsidR="00D91EC0" w:rsidRPr="0068429D">
        <w:rPr>
          <w:rFonts w:ascii="Baskerville" w:hAnsi="Baskerville" w:cs="Times New Roman"/>
          <w:color w:val="000000" w:themeColor="text1"/>
        </w:rPr>
        <w:t>.</w:t>
      </w:r>
      <w:r w:rsidR="00E841CB" w:rsidRPr="0068429D">
        <w:rPr>
          <w:rFonts w:ascii="Baskerville" w:hAnsi="Baskerville" w:cs="Times New Roman"/>
          <w:color w:val="000000" w:themeColor="text1"/>
        </w:rPr>
        <w:t xml:space="preserve"> </w:t>
      </w:r>
    </w:p>
    <w:p w14:paraId="4FD97FB1" w14:textId="76A13C86" w:rsidR="0097387F" w:rsidRPr="0068429D" w:rsidRDefault="0097387F"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 xml:space="preserve">I </w:t>
      </w:r>
      <w:r w:rsidR="007D6DCF" w:rsidRPr="0068429D">
        <w:rPr>
          <w:rFonts w:ascii="Baskerville" w:hAnsi="Baskerville" w:cs="Times New Roman"/>
          <w:color w:val="000000" w:themeColor="text1"/>
        </w:rPr>
        <w:t>will begin</w:t>
      </w:r>
      <w:r w:rsidR="00E841CB" w:rsidRPr="0068429D">
        <w:rPr>
          <w:rFonts w:ascii="Baskerville" w:hAnsi="Baskerville" w:cs="Times New Roman"/>
          <w:color w:val="000000" w:themeColor="text1"/>
        </w:rPr>
        <w:t xml:space="preserve"> </w:t>
      </w:r>
      <w:r w:rsidR="0007396B" w:rsidRPr="0068429D">
        <w:rPr>
          <w:rFonts w:ascii="Baskerville" w:hAnsi="Baskerville" w:cs="Times New Roman"/>
          <w:color w:val="000000" w:themeColor="text1"/>
        </w:rPr>
        <w:t xml:space="preserve">by </w:t>
      </w:r>
      <w:r w:rsidRPr="0068429D">
        <w:rPr>
          <w:rFonts w:ascii="Baskerville" w:hAnsi="Baskerville" w:cs="Times New Roman"/>
          <w:color w:val="000000" w:themeColor="text1"/>
        </w:rPr>
        <w:t>analysing differences and affinities between psychoanalysis and Zen Bu</w:t>
      </w:r>
      <w:r w:rsidR="00E841CB" w:rsidRPr="0068429D">
        <w:rPr>
          <w:rFonts w:ascii="Baskerville" w:hAnsi="Baskerville" w:cs="Times New Roman"/>
          <w:color w:val="000000" w:themeColor="text1"/>
        </w:rPr>
        <w:t xml:space="preserve">ddhism. </w:t>
      </w:r>
      <w:r w:rsidR="007210CE" w:rsidRPr="0068429D">
        <w:rPr>
          <w:rFonts w:ascii="Baskerville" w:hAnsi="Baskerville" w:cs="Times New Roman"/>
          <w:color w:val="000000" w:themeColor="text1"/>
        </w:rPr>
        <w:t>This comparative</w:t>
      </w:r>
      <w:r w:rsidR="00382B7B" w:rsidRPr="0068429D">
        <w:rPr>
          <w:rFonts w:ascii="Baskerville" w:hAnsi="Baskerville" w:cs="Times New Roman"/>
          <w:color w:val="000000" w:themeColor="text1"/>
        </w:rPr>
        <w:t xml:space="preserve"> discussion</w:t>
      </w:r>
      <w:r w:rsidR="002C1061" w:rsidRPr="0068429D">
        <w:rPr>
          <w:rFonts w:ascii="Baskerville" w:hAnsi="Baskerville" w:cs="Times New Roman"/>
          <w:color w:val="000000" w:themeColor="text1"/>
        </w:rPr>
        <w:t xml:space="preserve"> began in the early 1930s and involved, </w:t>
      </w:r>
      <w:r w:rsidR="00036A1B" w:rsidRPr="0068429D">
        <w:rPr>
          <w:rFonts w:ascii="Baskerville" w:hAnsi="Baskerville" w:cs="Times New Roman"/>
          <w:color w:val="000000" w:themeColor="text1"/>
        </w:rPr>
        <w:t>over the years</w:t>
      </w:r>
      <w:r w:rsidR="002C1061" w:rsidRPr="0068429D">
        <w:rPr>
          <w:rFonts w:ascii="Baskerville" w:hAnsi="Baskerville" w:cs="Times New Roman"/>
          <w:color w:val="000000" w:themeColor="text1"/>
        </w:rPr>
        <w:t xml:space="preserve">, </w:t>
      </w:r>
      <w:r w:rsidR="00036A1B" w:rsidRPr="0068429D">
        <w:rPr>
          <w:rFonts w:ascii="Baskerville" w:hAnsi="Baskerville" w:cs="Times New Roman"/>
          <w:color w:val="000000" w:themeColor="text1"/>
        </w:rPr>
        <w:t xml:space="preserve">thinkers </w:t>
      </w:r>
      <w:r w:rsidR="007D6DCF" w:rsidRPr="0068429D">
        <w:rPr>
          <w:rFonts w:ascii="Baskerville" w:hAnsi="Baskerville" w:cs="Times New Roman"/>
          <w:color w:val="000000" w:themeColor="text1"/>
        </w:rPr>
        <w:t>such as</w:t>
      </w:r>
      <w:r w:rsidR="00036A1B" w:rsidRPr="0068429D">
        <w:rPr>
          <w:rFonts w:ascii="Baskerville" w:hAnsi="Baskerville" w:cs="Times New Roman"/>
          <w:color w:val="000000" w:themeColor="text1"/>
        </w:rPr>
        <w:t xml:space="preserve"> </w:t>
      </w:r>
      <w:r w:rsidR="002C1061" w:rsidRPr="0068429D">
        <w:rPr>
          <w:rFonts w:ascii="Baskerville" w:hAnsi="Baskerville" w:cs="Times New Roman"/>
          <w:color w:val="000000" w:themeColor="text1"/>
        </w:rPr>
        <w:t xml:space="preserve">Carl Gustav Jung, </w:t>
      </w:r>
      <w:r w:rsidR="00036A1B" w:rsidRPr="0068429D">
        <w:rPr>
          <w:rFonts w:ascii="Baskerville" w:hAnsi="Baskerville" w:cs="Times New Roman"/>
          <w:color w:val="000000" w:themeColor="text1"/>
        </w:rPr>
        <w:t xml:space="preserve">Erich Fromm, Daisetsu Teitaro Suzuki, </w:t>
      </w:r>
      <w:r w:rsidR="007D6DCF" w:rsidRPr="0068429D">
        <w:rPr>
          <w:rFonts w:ascii="Baskerville" w:hAnsi="Baskerville" w:cs="Times New Roman"/>
          <w:color w:val="000000" w:themeColor="text1"/>
        </w:rPr>
        <w:t xml:space="preserve">and </w:t>
      </w:r>
      <w:r w:rsidR="00036A1B" w:rsidRPr="0068429D">
        <w:rPr>
          <w:rFonts w:ascii="Baskerville" w:hAnsi="Baskerville" w:cs="Times New Roman"/>
          <w:color w:val="000000" w:themeColor="text1"/>
        </w:rPr>
        <w:t>Alan Watts</w:t>
      </w:r>
      <w:r w:rsidR="0081250D" w:rsidRPr="0068429D">
        <w:rPr>
          <w:rFonts w:ascii="Baskerville" w:hAnsi="Baskerville" w:cs="Times New Roman"/>
          <w:color w:val="000000" w:themeColor="text1"/>
        </w:rPr>
        <w:t xml:space="preserve">. </w:t>
      </w:r>
      <w:r w:rsidR="00382B7B" w:rsidRPr="0068429D">
        <w:rPr>
          <w:rFonts w:ascii="Baskerville" w:hAnsi="Baskerville" w:cs="Times New Roman"/>
          <w:color w:val="000000" w:themeColor="text1"/>
        </w:rPr>
        <w:t xml:space="preserve">As Fromm </w:t>
      </w:r>
      <w:r w:rsidR="0016133F" w:rsidRPr="0068429D">
        <w:rPr>
          <w:rFonts w:ascii="Baskerville" w:hAnsi="Baskerville" w:cs="Times New Roman"/>
          <w:color w:val="000000" w:themeColor="text1"/>
        </w:rPr>
        <w:t xml:space="preserve">underlines </w:t>
      </w:r>
      <w:r w:rsidR="00382B7B" w:rsidRPr="0068429D">
        <w:rPr>
          <w:rFonts w:ascii="Baskerville" w:hAnsi="Baskerville" w:cs="Times New Roman"/>
          <w:color w:val="000000" w:themeColor="text1"/>
        </w:rPr>
        <w:t>at the beginning of his ‘Psychoanalysis and Zen Buddhism’ (1960: 77)</w:t>
      </w:r>
      <w:r w:rsidR="00336170" w:rsidRPr="0068429D">
        <w:rPr>
          <w:rFonts w:ascii="Baskerville" w:hAnsi="Baskerville" w:cs="Times New Roman"/>
          <w:color w:val="000000" w:themeColor="text1"/>
        </w:rPr>
        <w:t xml:space="preserve">, the distance between the two </w:t>
      </w:r>
      <w:r w:rsidR="00B92971" w:rsidRPr="0068429D">
        <w:rPr>
          <w:rFonts w:ascii="Baskerville" w:hAnsi="Baskerville" w:cs="Times New Roman"/>
          <w:color w:val="000000" w:themeColor="text1"/>
        </w:rPr>
        <w:t xml:space="preserve">traditions </w:t>
      </w:r>
      <w:r w:rsidR="00336170" w:rsidRPr="0068429D">
        <w:rPr>
          <w:rFonts w:ascii="Baskerville" w:hAnsi="Baskerville" w:cs="Times New Roman"/>
          <w:color w:val="000000" w:themeColor="text1"/>
        </w:rPr>
        <w:t>is first of all geographical: ‘</w:t>
      </w:r>
      <w:r w:rsidR="00336170" w:rsidRPr="0068429D">
        <w:rPr>
          <w:rFonts w:ascii="Baskerville" w:hAnsi="Baskerville" w:cs="Times New Roman"/>
          <w:i/>
          <w:color w:val="000000" w:themeColor="text1"/>
        </w:rPr>
        <w:t>Zen Buddhism</w:t>
      </w:r>
      <w:r w:rsidR="00336170" w:rsidRPr="0068429D">
        <w:rPr>
          <w:rFonts w:ascii="Baskerville" w:hAnsi="Baskerville" w:cs="Times New Roman"/>
          <w:color w:val="000000" w:themeColor="text1"/>
        </w:rPr>
        <w:t xml:space="preserve"> is a blending of Indian rationality and abstraction with Chinese concreteness and realism. </w:t>
      </w:r>
      <w:r w:rsidR="00336170" w:rsidRPr="0068429D">
        <w:rPr>
          <w:rFonts w:ascii="Baskerville" w:hAnsi="Baskerville" w:cs="Times New Roman"/>
          <w:i/>
          <w:color w:val="000000" w:themeColor="text1"/>
        </w:rPr>
        <w:t>Psychoanalysis</w:t>
      </w:r>
      <w:r w:rsidR="00336170" w:rsidRPr="0068429D">
        <w:rPr>
          <w:rFonts w:ascii="Baskerville" w:hAnsi="Baskerville" w:cs="Times New Roman"/>
          <w:color w:val="000000" w:themeColor="text1"/>
        </w:rPr>
        <w:t xml:space="preserve"> is as exquisitely Western as Zen is Eastern; it is the child of Western humanism and rationalism’</w:t>
      </w:r>
      <w:r w:rsidR="007D6DCF" w:rsidRPr="0068429D">
        <w:rPr>
          <w:rFonts w:ascii="Baskerville" w:hAnsi="Baskerville" w:cs="Times New Roman"/>
          <w:color w:val="000000" w:themeColor="text1"/>
        </w:rPr>
        <w:t xml:space="preserve"> [</w:t>
      </w:r>
      <w:r w:rsidR="00E509FA" w:rsidRPr="0068429D">
        <w:rPr>
          <w:rFonts w:ascii="Baskerville" w:hAnsi="Baskerville" w:cs="Times New Roman"/>
          <w:color w:val="000000" w:themeColor="text1"/>
        </w:rPr>
        <w:t>emphasis in the original</w:t>
      </w:r>
      <w:r w:rsidR="007D6DCF" w:rsidRPr="0068429D">
        <w:rPr>
          <w:rFonts w:ascii="Baskerville" w:hAnsi="Baskerville" w:cs="Times New Roman"/>
          <w:color w:val="000000" w:themeColor="text1"/>
        </w:rPr>
        <w:t>]</w:t>
      </w:r>
      <w:r w:rsidR="00336170" w:rsidRPr="0068429D">
        <w:rPr>
          <w:rFonts w:ascii="Baskerville" w:hAnsi="Baskerville" w:cs="Times New Roman"/>
          <w:color w:val="000000" w:themeColor="text1"/>
        </w:rPr>
        <w:t>.</w:t>
      </w:r>
      <w:r w:rsidR="00B5509D" w:rsidRPr="0068429D">
        <w:rPr>
          <w:rFonts w:ascii="Baskerville" w:hAnsi="Baskerville" w:cs="Times New Roman"/>
          <w:color w:val="000000" w:themeColor="text1"/>
        </w:rPr>
        <w:t xml:space="preserve"> </w:t>
      </w:r>
      <w:r w:rsidR="007D6DCF" w:rsidRPr="0068429D">
        <w:rPr>
          <w:rFonts w:ascii="Baskerville" w:hAnsi="Baskerville" w:cs="Times New Roman"/>
          <w:color w:val="000000" w:themeColor="text1"/>
        </w:rPr>
        <w:t xml:space="preserve">Fundamentally, </w:t>
      </w:r>
      <w:r w:rsidR="00B5509D" w:rsidRPr="0068429D">
        <w:rPr>
          <w:rFonts w:ascii="Baskerville" w:hAnsi="Baskerville" w:cs="Times New Roman"/>
          <w:color w:val="000000" w:themeColor="text1"/>
        </w:rPr>
        <w:t>the</w:t>
      </w:r>
      <w:r w:rsidR="00A0196D" w:rsidRPr="0068429D">
        <w:rPr>
          <w:rFonts w:ascii="Baskerville" w:hAnsi="Baskerville" w:cs="Times New Roman"/>
          <w:color w:val="000000" w:themeColor="text1"/>
        </w:rPr>
        <w:t>ir respective final</w:t>
      </w:r>
      <w:r w:rsidR="00B5509D" w:rsidRPr="0068429D">
        <w:rPr>
          <w:rFonts w:ascii="Baskerville" w:hAnsi="Baskerville" w:cs="Times New Roman"/>
          <w:color w:val="000000" w:themeColor="text1"/>
        </w:rPr>
        <w:t xml:space="preserve"> </w:t>
      </w:r>
      <w:r w:rsidR="00A0196D" w:rsidRPr="0068429D">
        <w:rPr>
          <w:rFonts w:ascii="Baskerville" w:hAnsi="Baskerville" w:cs="Times New Roman"/>
          <w:color w:val="000000" w:themeColor="text1"/>
        </w:rPr>
        <w:t>aims</w:t>
      </w:r>
      <w:r w:rsidR="007D6DCF" w:rsidRPr="0068429D">
        <w:rPr>
          <w:rFonts w:ascii="Baskerville" w:hAnsi="Baskerville" w:cs="Times New Roman"/>
          <w:color w:val="000000" w:themeColor="text1"/>
        </w:rPr>
        <w:t xml:space="preserve"> are different</w:t>
      </w:r>
      <w:r w:rsidR="00A0196D" w:rsidRPr="0068429D">
        <w:rPr>
          <w:rFonts w:ascii="Baskerville" w:hAnsi="Baskerville" w:cs="Times New Roman"/>
          <w:color w:val="000000" w:themeColor="text1"/>
        </w:rPr>
        <w:t xml:space="preserve">: Zen is concerned with a general existential condition </w:t>
      </w:r>
      <w:r w:rsidR="00CB0D58" w:rsidRPr="0068429D">
        <w:rPr>
          <w:rFonts w:ascii="Baskerville" w:hAnsi="Baskerville" w:cs="Times New Roman"/>
          <w:color w:val="000000" w:themeColor="text1"/>
        </w:rPr>
        <w:t xml:space="preserve">(Moncayo 2012: 26) </w:t>
      </w:r>
      <w:r w:rsidR="00A0196D" w:rsidRPr="0068429D">
        <w:rPr>
          <w:rFonts w:ascii="Baskerville" w:hAnsi="Baskerville" w:cs="Times New Roman"/>
          <w:color w:val="000000" w:themeColor="text1"/>
        </w:rPr>
        <w:t>and proposes a spiritual system for enlightenment</w:t>
      </w:r>
      <w:r w:rsidR="00D53DFA" w:rsidRPr="0068429D">
        <w:rPr>
          <w:rFonts w:ascii="Baskerville" w:hAnsi="Baskerville" w:cs="Times New Roman"/>
          <w:color w:val="000000" w:themeColor="text1"/>
        </w:rPr>
        <w:t xml:space="preserve"> which discards any superimposed </w:t>
      </w:r>
      <w:r w:rsidR="00D53DFA" w:rsidRPr="0068429D">
        <w:rPr>
          <w:rFonts w:ascii="Baskerville" w:hAnsi="Baskerville" w:cs="Times New Roman"/>
          <w:color w:val="000000" w:themeColor="text1"/>
        </w:rPr>
        <w:lastRenderedPageBreak/>
        <w:t>structures (Kasulis 1977: 75)</w:t>
      </w:r>
      <w:r w:rsidR="00CB0D58" w:rsidRPr="0068429D">
        <w:rPr>
          <w:rFonts w:ascii="Baskerville" w:hAnsi="Baskerville" w:cs="Times New Roman"/>
          <w:color w:val="000000" w:themeColor="text1"/>
        </w:rPr>
        <w:t xml:space="preserve">; </w:t>
      </w:r>
      <w:r w:rsidR="00B53578" w:rsidRPr="0068429D">
        <w:rPr>
          <w:rFonts w:ascii="Baskerville" w:hAnsi="Baskerville" w:cs="Times New Roman"/>
          <w:color w:val="000000" w:themeColor="text1"/>
        </w:rPr>
        <w:t>on the other hand,</w:t>
      </w:r>
      <w:r w:rsidR="007D6DCF" w:rsidRPr="0068429D">
        <w:rPr>
          <w:rFonts w:ascii="Baskerville" w:hAnsi="Baskerville" w:cs="Times New Roman"/>
          <w:color w:val="000000" w:themeColor="text1"/>
        </w:rPr>
        <w:t xml:space="preserve"> </w:t>
      </w:r>
      <w:r w:rsidR="00CB0D58" w:rsidRPr="0068429D">
        <w:rPr>
          <w:rFonts w:ascii="Baskerville" w:hAnsi="Baskerville" w:cs="Times New Roman"/>
          <w:color w:val="000000" w:themeColor="text1"/>
        </w:rPr>
        <w:t>psychoanalysis deals with clinical mental illness (</w:t>
      </w:r>
      <w:r w:rsidR="00D53DFA" w:rsidRPr="0068429D">
        <w:rPr>
          <w:rFonts w:ascii="Baskerville" w:hAnsi="Baskerville" w:cs="Times New Roman"/>
          <w:color w:val="000000" w:themeColor="text1"/>
        </w:rPr>
        <w:t>Moncayo 2012: 26</w:t>
      </w:r>
      <w:r w:rsidR="00CB0D58" w:rsidRPr="0068429D">
        <w:rPr>
          <w:rFonts w:ascii="Baskerville" w:hAnsi="Baskerville" w:cs="Times New Roman"/>
          <w:color w:val="000000" w:themeColor="text1"/>
        </w:rPr>
        <w:t>) and offer</w:t>
      </w:r>
      <w:r w:rsidR="008D4A23" w:rsidRPr="0068429D">
        <w:rPr>
          <w:rFonts w:ascii="Baskerville" w:hAnsi="Baskerville" w:cs="Times New Roman"/>
          <w:color w:val="000000" w:themeColor="text1"/>
        </w:rPr>
        <w:t>s treatment for psychopathology</w:t>
      </w:r>
      <w:r w:rsidR="00D53DFA" w:rsidRPr="0068429D">
        <w:rPr>
          <w:rFonts w:ascii="Baskerville" w:hAnsi="Baskerville" w:cs="Times New Roman"/>
          <w:color w:val="000000" w:themeColor="text1"/>
        </w:rPr>
        <w:t xml:space="preserve"> by replacing</w:t>
      </w:r>
      <w:r w:rsidR="008F1696" w:rsidRPr="0068429D">
        <w:rPr>
          <w:rFonts w:ascii="Baskerville" w:hAnsi="Baskerville" w:cs="Times New Roman"/>
          <w:color w:val="000000" w:themeColor="text1"/>
        </w:rPr>
        <w:t xml:space="preserve"> only those</w:t>
      </w:r>
      <w:r w:rsidR="00D53DFA" w:rsidRPr="0068429D">
        <w:rPr>
          <w:rFonts w:ascii="Baskerville" w:hAnsi="Baskerville" w:cs="Times New Roman"/>
          <w:color w:val="000000" w:themeColor="text1"/>
        </w:rPr>
        <w:t xml:space="preserve"> ‘inadequate, fixated ego structures’ (Kasulis 1977: 75)</w:t>
      </w:r>
      <w:r w:rsidR="008D4A23" w:rsidRPr="0068429D">
        <w:rPr>
          <w:rFonts w:ascii="Baskerville" w:hAnsi="Baskerville" w:cs="Times New Roman"/>
          <w:color w:val="000000" w:themeColor="text1"/>
        </w:rPr>
        <w:t xml:space="preserve">. </w:t>
      </w:r>
      <w:r w:rsidR="007D6DCF" w:rsidRPr="0068429D">
        <w:rPr>
          <w:rFonts w:ascii="Baskerville" w:hAnsi="Baskerville" w:cs="Times New Roman"/>
          <w:color w:val="000000" w:themeColor="text1"/>
        </w:rPr>
        <w:t>The two diverge also in terms of their t</w:t>
      </w:r>
      <w:r w:rsidR="008D4A23" w:rsidRPr="0068429D">
        <w:rPr>
          <w:rFonts w:ascii="Baskerville" w:hAnsi="Baskerville" w:cs="Times New Roman"/>
          <w:color w:val="000000" w:themeColor="text1"/>
        </w:rPr>
        <w:t xml:space="preserve">heoretical tenets (if any sort of theory can be externally </w:t>
      </w:r>
      <w:r w:rsidR="00B92971" w:rsidRPr="0068429D">
        <w:rPr>
          <w:rFonts w:ascii="Baskerville" w:hAnsi="Baskerville" w:cs="Times New Roman"/>
          <w:color w:val="000000" w:themeColor="text1"/>
        </w:rPr>
        <w:t>ascribed to</w:t>
      </w:r>
      <w:r w:rsidR="008D4A23" w:rsidRPr="0068429D">
        <w:rPr>
          <w:rFonts w:ascii="Baskerville" w:hAnsi="Baskerville" w:cs="Times New Roman"/>
          <w:color w:val="000000" w:themeColor="text1"/>
        </w:rPr>
        <w:t xml:space="preserve"> Zen meditation): the split between conscious and unconscious, just as the division between ego, id and superego, </w:t>
      </w:r>
      <w:r w:rsidR="005A74B5" w:rsidRPr="0068429D">
        <w:rPr>
          <w:rFonts w:ascii="Baskerville" w:hAnsi="Baskerville" w:cs="Times New Roman"/>
          <w:color w:val="000000" w:themeColor="text1"/>
        </w:rPr>
        <w:t>has no correlat</w:t>
      </w:r>
      <w:r w:rsidR="00C26B2F" w:rsidRPr="0068429D">
        <w:rPr>
          <w:rFonts w:ascii="Baskerville" w:hAnsi="Baskerville" w:cs="Times New Roman"/>
          <w:color w:val="000000" w:themeColor="text1"/>
        </w:rPr>
        <w:t>iv</w:t>
      </w:r>
      <w:r w:rsidR="005A74B5" w:rsidRPr="0068429D">
        <w:rPr>
          <w:rFonts w:ascii="Baskerville" w:hAnsi="Baskerville" w:cs="Times New Roman"/>
          <w:color w:val="000000" w:themeColor="text1"/>
        </w:rPr>
        <w:t xml:space="preserve">e in </w:t>
      </w:r>
      <w:r w:rsidR="008D4A23" w:rsidRPr="0068429D">
        <w:rPr>
          <w:rFonts w:ascii="Baskerville" w:hAnsi="Baskerville" w:cs="Times New Roman"/>
          <w:color w:val="000000" w:themeColor="text1"/>
        </w:rPr>
        <w:t xml:space="preserve">Zen, which </w:t>
      </w:r>
      <w:r w:rsidR="005A74B5" w:rsidRPr="0068429D">
        <w:rPr>
          <w:rFonts w:ascii="Baskerville" w:hAnsi="Baskerville" w:cs="Times New Roman"/>
          <w:color w:val="000000" w:themeColor="text1"/>
        </w:rPr>
        <w:t>does not categorise psyche or mind</w:t>
      </w:r>
      <w:r w:rsidR="008D4A23" w:rsidRPr="0068429D">
        <w:rPr>
          <w:rFonts w:ascii="Baskerville" w:hAnsi="Baskerville" w:cs="Times New Roman"/>
          <w:color w:val="000000" w:themeColor="text1"/>
        </w:rPr>
        <w:t xml:space="preserve"> (Kasulis </w:t>
      </w:r>
      <w:r w:rsidR="005A74B5" w:rsidRPr="0068429D">
        <w:rPr>
          <w:rFonts w:ascii="Baskerville" w:hAnsi="Baskerville" w:cs="Times New Roman"/>
          <w:color w:val="000000" w:themeColor="text1"/>
        </w:rPr>
        <w:t>1977: 69; Watts 1971: 4)</w:t>
      </w:r>
      <w:r w:rsidR="008D4A23" w:rsidRPr="0068429D">
        <w:rPr>
          <w:rFonts w:ascii="Baskerville" w:hAnsi="Baskerville" w:cs="Times New Roman"/>
          <w:color w:val="000000" w:themeColor="text1"/>
        </w:rPr>
        <w:t>.</w:t>
      </w:r>
      <w:r w:rsidR="00B30416" w:rsidRPr="0068429D">
        <w:rPr>
          <w:rFonts w:ascii="Baskerville" w:hAnsi="Baskerville" w:cs="Times New Roman"/>
          <w:color w:val="000000" w:themeColor="text1"/>
        </w:rPr>
        <w:t xml:space="preserve"> Finally, </w:t>
      </w:r>
      <w:r w:rsidR="007D6DCF" w:rsidRPr="0068429D">
        <w:rPr>
          <w:rFonts w:ascii="Baskerville" w:hAnsi="Baskerville" w:cs="Times New Roman"/>
          <w:color w:val="000000" w:themeColor="text1"/>
        </w:rPr>
        <w:t xml:space="preserve">their </w:t>
      </w:r>
      <w:r w:rsidR="00B30416" w:rsidRPr="0068429D">
        <w:rPr>
          <w:rFonts w:ascii="Baskerville" w:hAnsi="Baskerville" w:cs="Times New Roman"/>
          <w:color w:val="000000" w:themeColor="text1"/>
        </w:rPr>
        <w:t xml:space="preserve">methods </w:t>
      </w:r>
      <w:r w:rsidR="00D53DFA" w:rsidRPr="0068429D">
        <w:rPr>
          <w:rFonts w:ascii="Baskerville" w:hAnsi="Baskerville" w:cs="Times New Roman"/>
          <w:color w:val="000000" w:themeColor="text1"/>
        </w:rPr>
        <w:t>appear to be</w:t>
      </w:r>
      <w:r w:rsidR="00334BAF" w:rsidRPr="0068429D">
        <w:rPr>
          <w:rFonts w:ascii="Baskerville" w:hAnsi="Baskerville" w:cs="Times New Roman"/>
          <w:color w:val="000000" w:themeColor="text1"/>
        </w:rPr>
        <w:t xml:space="preserve"> almost </w:t>
      </w:r>
      <w:r w:rsidR="007D6DCF" w:rsidRPr="0068429D">
        <w:rPr>
          <w:rFonts w:ascii="Baskerville" w:hAnsi="Baskerville" w:cs="Times New Roman"/>
          <w:color w:val="000000" w:themeColor="text1"/>
        </w:rPr>
        <w:t>diametrically opposed</w:t>
      </w:r>
      <w:r w:rsidR="00334BAF" w:rsidRPr="0068429D">
        <w:rPr>
          <w:rFonts w:ascii="Baskerville" w:hAnsi="Baskerville" w:cs="Times New Roman"/>
          <w:color w:val="000000" w:themeColor="text1"/>
        </w:rPr>
        <w:t xml:space="preserve">: mysticism </w:t>
      </w:r>
      <w:r w:rsidR="00334BAF" w:rsidRPr="0068429D">
        <w:rPr>
          <w:rFonts w:ascii="Baskerville" w:hAnsi="Baskerville" w:cs="Times New Roman"/>
          <w:i/>
          <w:color w:val="000000" w:themeColor="text1"/>
        </w:rPr>
        <w:t>versus</w:t>
      </w:r>
      <w:r w:rsidR="00334BAF" w:rsidRPr="0068429D">
        <w:rPr>
          <w:rFonts w:ascii="Baskerville" w:hAnsi="Baskerville" w:cs="Times New Roman"/>
          <w:color w:val="000000" w:themeColor="text1"/>
        </w:rPr>
        <w:t xml:space="preserve"> science</w:t>
      </w:r>
      <w:r w:rsidR="00B30416" w:rsidRPr="0068429D">
        <w:rPr>
          <w:rFonts w:ascii="Baskerville" w:hAnsi="Baskerville" w:cs="Times New Roman"/>
          <w:color w:val="000000" w:themeColor="text1"/>
        </w:rPr>
        <w:t xml:space="preserve"> (Fromm 1960: 77)</w:t>
      </w:r>
      <w:r w:rsidR="007D6DCF" w:rsidRPr="0068429D">
        <w:rPr>
          <w:rFonts w:ascii="Baskerville" w:hAnsi="Baskerville" w:cs="Times New Roman"/>
          <w:color w:val="000000" w:themeColor="text1"/>
        </w:rPr>
        <w:t>;</w:t>
      </w:r>
      <w:r w:rsidR="00523289" w:rsidRPr="0068429D">
        <w:rPr>
          <w:rFonts w:ascii="Baskerville" w:hAnsi="Baskerville" w:cs="Times New Roman"/>
          <w:color w:val="000000" w:themeColor="text1"/>
        </w:rPr>
        <w:t xml:space="preserve"> </w:t>
      </w:r>
      <w:r w:rsidR="00944ADB" w:rsidRPr="0068429D">
        <w:rPr>
          <w:rFonts w:ascii="Baskerville" w:hAnsi="Baskerville" w:cs="Times New Roman"/>
          <w:color w:val="000000" w:themeColor="text1"/>
        </w:rPr>
        <w:t xml:space="preserve">frontal attack on the alienated way of perception </w:t>
      </w:r>
      <w:r w:rsidR="00944ADB" w:rsidRPr="0068429D">
        <w:rPr>
          <w:rFonts w:ascii="Baskerville" w:hAnsi="Baskerville" w:cs="Times New Roman"/>
          <w:i/>
          <w:color w:val="000000" w:themeColor="text1"/>
        </w:rPr>
        <w:t>versus</w:t>
      </w:r>
      <w:r w:rsidR="00944ADB" w:rsidRPr="0068429D">
        <w:rPr>
          <w:rFonts w:ascii="Baskerville" w:hAnsi="Baskerville" w:cs="Times New Roman"/>
          <w:color w:val="000000" w:themeColor="text1"/>
        </w:rPr>
        <w:t xml:space="preserve"> psychological-empirical examination of psychic development</w:t>
      </w:r>
      <w:r w:rsidR="005D140E" w:rsidRPr="0068429D">
        <w:rPr>
          <w:rFonts w:ascii="Baskerville" w:hAnsi="Baskerville" w:cs="Times New Roman"/>
          <w:color w:val="000000" w:themeColor="text1"/>
        </w:rPr>
        <w:t xml:space="preserve"> in search of repressive mechanisms</w:t>
      </w:r>
      <w:r w:rsidR="00944ADB" w:rsidRPr="0068429D">
        <w:rPr>
          <w:rFonts w:ascii="Baskerville" w:hAnsi="Baskerville" w:cs="Times New Roman"/>
          <w:color w:val="000000" w:themeColor="text1"/>
        </w:rPr>
        <w:t xml:space="preserve"> (</w:t>
      </w:r>
      <w:r w:rsidR="002A6908" w:rsidRPr="0068429D">
        <w:rPr>
          <w:rFonts w:ascii="Baskerville" w:hAnsi="Baskerville" w:cs="Times New Roman"/>
          <w:color w:val="000000" w:themeColor="text1"/>
        </w:rPr>
        <w:t xml:space="preserve">Fromm 1960: </w:t>
      </w:r>
      <w:r w:rsidR="00944ADB" w:rsidRPr="0068429D">
        <w:rPr>
          <w:rFonts w:ascii="Baskerville" w:hAnsi="Baskerville" w:cs="Times New Roman"/>
          <w:color w:val="000000" w:themeColor="text1"/>
        </w:rPr>
        <w:t>139)</w:t>
      </w:r>
      <w:r w:rsidR="007D6DCF" w:rsidRPr="0068429D">
        <w:rPr>
          <w:rFonts w:ascii="Baskerville" w:hAnsi="Baskerville" w:cs="Times New Roman"/>
          <w:color w:val="000000" w:themeColor="text1"/>
        </w:rPr>
        <w:t>;</w:t>
      </w:r>
      <w:r w:rsidR="00E4631E" w:rsidRPr="0068429D">
        <w:rPr>
          <w:rFonts w:ascii="Baskerville" w:hAnsi="Baskerville" w:cs="Times New Roman"/>
          <w:color w:val="000000" w:themeColor="text1"/>
        </w:rPr>
        <w:t xml:space="preserve"> dissolution and transcendence of self </w:t>
      </w:r>
      <w:r w:rsidR="00E4631E" w:rsidRPr="0068429D">
        <w:rPr>
          <w:rFonts w:ascii="Baskerville" w:hAnsi="Baskerville" w:cs="Times New Roman"/>
          <w:i/>
          <w:color w:val="000000" w:themeColor="text1"/>
        </w:rPr>
        <w:t>versus</w:t>
      </w:r>
      <w:r w:rsidR="00E4631E" w:rsidRPr="0068429D">
        <w:rPr>
          <w:rFonts w:ascii="Baskerville" w:hAnsi="Baskerville" w:cs="Times New Roman"/>
          <w:color w:val="000000" w:themeColor="text1"/>
        </w:rPr>
        <w:t xml:space="preserve"> fortified cohesion and conti</w:t>
      </w:r>
      <w:r w:rsidR="00A16AC5" w:rsidRPr="0068429D">
        <w:rPr>
          <w:rFonts w:ascii="Baskerville" w:hAnsi="Baskerville" w:cs="Times New Roman"/>
          <w:color w:val="000000" w:themeColor="text1"/>
        </w:rPr>
        <w:t>nuity of self (Suler</w:t>
      </w:r>
      <w:r w:rsidR="00D0588A" w:rsidRPr="0068429D">
        <w:rPr>
          <w:rFonts w:ascii="Baskerville" w:hAnsi="Baskerville" w:cs="Times New Roman"/>
          <w:color w:val="000000" w:themeColor="text1"/>
        </w:rPr>
        <w:t xml:space="preserve"> 1995: 412–</w:t>
      </w:r>
      <w:r w:rsidR="00297A8C" w:rsidRPr="0068429D">
        <w:rPr>
          <w:rFonts w:ascii="Baskerville" w:hAnsi="Baskerville" w:cs="Times New Roman"/>
          <w:color w:val="000000" w:themeColor="text1"/>
        </w:rPr>
        <w:t>4</w:t>
      </w:r>
      <w:r w:rsidR="00E4631E" w:rsidRPr="0068429D">
        <w:rPr>
          <w:rFonts w:ascii="Baskerville" w:hAnsi="Baskerville" w:cs="Times New Roman"/>
          <w:color w:val="000000" w:themeColor="text1"/>
        </w:rPr>
        <w:t>18)</w:t>
      </w:r>
      <w:r w:rsidR="00944ADB" w:rsidRPr="0068429D">
        <w:rPr>
          <w:rFonts w:ascii="Baskerville" w:hAnsi="Baskerville" w:cs="Times New Roman"/>
          <w:color w:val="000000" w:themeColor="text1"/>
        </w:rPr>
        <w:t>.</w:t>
      </w:r>
      <w:r w:rsidR="009F3DE0" w:rsidRPr="0068429D">
        <w:rPr>
          <w:rFonts w:ascii="Baskerville" w:hAnsi="Baskerville" w:cs="Times New Roman"/>
          <w:color w:val="000000" w:themeColor="text1"/>
        </w:rPr>
        <w:t xml:space="preserve"> </w:t>
      </w:r>
    </w:p>
    <w:p w14:paraId="3ECB897E" w14:textId="229BCFCD" w:rsidR="00417A70" w:rsidRPr="0068429D" w:rsidRDefault="00E4631E"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 xml:space="preserve">However, the </w:t>
      </w:r>
      <w:r w:rsidR="0097649A" w:rsidRPr="0068429D">
        <w:rPr>
          <w:rFonts w:ascii="Baskerville" w:hAnsi="Baskerville" w:cs="Times New Roman"/>
          <w:color w:val="000000" w:themeColor="text1"/>
        </w:rPr>
        <w:t xml:space="preserve">whole set of </w:t>
      </w:r>
      <w:r w:rsidRPr="0068429D">
        <w:rPr>
          <w:rFonts w:ascii="Baskerville" w:hAnsi="Baskerville" w:cs="Times New Roman"/>
          <w:color w:val="000000" w:themeColor="text1"/>
        </w:rPr>
        <w:t>comparative studies here taken into account point</w:t>
      </w:r>
      <w:r w:rsidR="00E509FA" w:rsidRPr="0068429D">
        <w:rPr>
          <w:rFonts w:ascii="Baskerville" w:hAnsi="Baskerville" w:cs="Times New Roman"/>
          <w:color w:val="000000" w:themeColor="text1"/>
        </w:rPr>
        <w:t>s</w:t>
      </w:r>
      <w:r w:rsidRPr="0068429D">
        <w:rPr>
          <w:rFonts w:ascii="Baskerville" w:hAnsi="Baskerville" w:cs="Times New Roman"/>
          <w:color w:val="000000" w:themeColor="text1"/>
        </w:rPr>
        <w:t xml:space="preserve"> at something mo</w:t>
      </w:r>
      <w:r w:rsidR="00052114" w:rsidRPr="0068429D">
        <w:rPr>
          <w:rFonts w:ascii="Baskerville" w:hAnsi="Baskerville" w:cs="Times New Roman"/>
          <w:color w:val="000000" w:themeColor="text1"/>
        </w:rPr>
        <w:t>re nuanced than a simple contra</w:t>
      </w:r>
      <w:r w:rsidRPr="0068429D">
        <w:rPr>
          <w:rFonts w:ascii="Baskerville" w:hAnsi="Baskerville" w:cs="Times New Roman"/>
          <w:color w:val="000000" w:themeColor="text1"/>
        </w:rPr>
        <w:t>positio</w:t>
      </w:r>
      <w:r w:rsidR="00E509FA" w:rsidRPr="0068429D">
        <w:rPr>
          <w:rFonts w:ascii="Baskerville" w:hAnsi="Baskerville" w:cs="Times New Roman"/>
          <w:color w:val="000000" w:themeColor="text1"/>
        </w:rPr>
        <w:t>n. As Suler (1995: 414) puts it,</w:t>
      </w:r>
      <w:r w:rsidRPr="0068429D">
        <w:rPr>
          <w:rFonts w:ascii="Baskerville" w:hAnsi="Baskerville" w:cs="Times New Roman"/>
          <w:color w:val="000000" w:themeColor="text1"/>
        </w:rPr>
        <w:t xml:space="preserve"> ‘although Zen speaks of self loss, and self psychology speaks of self unification, both approaches implicitly point to an intimate juxtaposition of integration and disintegration’</w:t>
      </w:r>
      <w:r w:rsidR="00E718DC" w:rsidRPr="0068429D">
        <w:rPr>
          <w:rFonts w:ascii="Baskerville" w:hAnsi="Baskerville" w:cs="Times New Roman"/>
          <w:color w:val="000000" w:themeColor="text1"/>
        </w:rPr>
        <w:t xml:space="preserve">. </w:t>
      </w:r>
      <w:r w:rsidR="009D7970" w:rsidRPr="0068429D">
        <w:rPr>
          <w:rFonts w:ascii="Baskerville" w:hAnsi="Baskerville" w:cs="Times New Roman"/>
          <w:color w:val="000000" w:themeColor="text1"/>
        </w:rPr>
        <w:t xml:space="preserve">Not only are both methods, </w:t>
      </w:r>
      <w:r w:rsidR="00E509FA" w:rsidRPr="0068429D">
        <w:rPr>
          <w:rFonts w:ascii="Baskerville" w:hAnsi="Baskerville" w:cs="Times New Roman"/>
          <w:color w:val="000000" w:themeColor="text1"/>
        </w:rPr>
        <w:t xml:space="preserve">or </w:t>
      </w:r>
      <w:r w:rsidR="009D7970" w:rsidRPr="0068429D">
        <w:rPr>
          <w:rFonts w:ascii="Baskerville" w:hAnsi="Baskerville" w:cs="Times New Roman"/>
          <w:color w:val="000000" w:themeColor="text1"/>
        </w:rPr>
        <w:t>preparations,</w:t>
      </w:r>
      <w:r w:rsidR="00E509FA" w:rsidRPr="0068429D">
        <w:rPr>
          <w:rFonts w:ascii="Baskerville" w:hAnsi="Baskerville" w:cs="Times New Roman"/>
          <w:color w:val="000000" w:themeColor="text1"/>
        </w:rPr>
        <w:t xml:space="preserve"> which entail</w:t>
      </w:r>
      <w:r w:rsidR="009D7970" w:rsidRPr="0068429D">
        <w:rPr>
          <w:rFonts w:ascii="Baskerville" w:hAnsi="Baskerville" w:cs="Times New Roman"/>
          <w:color w:val="000000" w:themeColor="text1"/>
        </w:rPr>
        <w:t xml:space="preserve"> long processes </w:t>
      </w:r>
      <w:r w:rsidR="00FE4A03" w:rsidRPr="0068429D">
        <w:rPr>
          <w:rFonts w:ascii="Baskerville" w:hAnsi="Baskerville" w:cs="Times New Roman"/>
          <w:color w:val="000000" w:themeColor="text1"/>
        </w:rPr>
        <w:t>(Fromm 1960: 140), but they both pursue liberation by means of self-knowledge</w:t>
      </w:r>
      <w:r w:rsidR="00EF2A6D" w:rsidRPr="0068429D">
        <w:rPr>
          <w:rFonts w:ascii="Baskerville" w:hAnsi="Baskerville" w:cs="Times New Roman"/>
          <w:color w:val="000000" w:themeColor="text1"/>
        </w:rPr>
        <w:t xml:space="preserve">, or </w:t>
      </w:r>
      <w:r w:rsidR="00FF4B1E" w:rsidRPr="0068429D">
        <w:rPr>
          <w:rFonts w:ascii="Baskerville" w:hAnsi="Baskerville" w:cs="Times New Roman"/>
          <w:color w:val="000000" w:themeColor="text1"/>
        </w:rPr>
        <w:t xml:space="preserve">rather, of a ‘transformation of the consciousness’ (Watts 1971: 14). Indeed, </w:t>
      </w:r>
      <w:r w:rsidR="008A694C" w:rsidRPr="0068429D">
        <w:rPr>
          <w:rFonts w:ascii="Baskerville" w:hAnsi="Baskerville" w:cs="Times New Roman"/>
          <w:color w:val="000000" w:themeColor="text1"/>
        </w:rPr>
        <w:t>by leading (with different techniques) to an</w:t>
      </w:r>
      <w:r w:rsidR="00BB2E83" w:rsidRPr="0068429D">
        <w:rPr>
          <w:rFonts w:ascii="Baskerville" w:hAnsi="Baskerville" w:cs="Times New Roman"/>
          <w:color w:val="000000" w:themeColor="text1"/>
        </w:rPr>
        <w:t xml:space="preserve"> insight into one’s own nature</w:t>
      </w:r>
      <w:r w:rsidR="008A694C" w:rsidRPr="0068429D">
        <w:rPr>
          <w:rFonts w:ascii="Baskerville" w:hAnsi="Baskerville" w:cs="Times New Roman"/>
          <w:color w:val="000000" w:themeColor="text1"/>
        </w:rPr>
        <w:t xml:space="preserve">, they consequently and inevitably </w:t>
      </w:r>
      <w:r w:rsidR="009F5B76" w:rsidRPr="0068429D">
        <w:rPr>
          <w:rFonts w:ascii="Baskerville" w:hAnsi="Baskerville" w:cs="Times New Roman"/>
          <w:color w:val="000000" w:themeColor="text1"/>
        </w:rPr>
        <w:t xml:space="preserve">bring one </w:t>
      </w:r>
      <w:r w:rsidR="008A694C" w:rsidRPr="0068429D">
        <w:rPr>
          <w:rFonts w:ascii="Baskerville" w:hAnsi="Baskerville" w:cs="Times New Roman"/>
          <w:color w:val="000000" w:themeColor="text1"/>
        </w:rPr>
        <w:t xml:space="preserve">to </w:t>
      </w:r>
      <w:r w:rsidR="009F5B76" w:rsidRPr="0068429D">
        <w:rPr>
          <w:rFonts w:ascii="Baskerville" w:hAnsi="Baskerville" w:cs="Times New Roman"/>
          <w:color w:val="000000" w:themeColor="text1"/>
        </w:rPr>
        <w:t xml:space="preserve">be independent from any form of authority (Fromm 1960: 124), to overcome any dominance by passions (Kasulis 1977: 70), to release from forms of conditioning imposed by society (Watts 1971: 14), and even to escape the closure and circularity of ordinary discourse (Moncayo 2012: 30). </w:t>
      </w:r>
      <w:r w:rsidR="00ED50BA" w:rsidRPr="0068429D">
        <w:rPr>
          <w:rFonts w:ascii="Baskerville" w:hAnsi="Baskerville" w:cs="Times New Roman"/>
          <w:color w:val="000000" w:themeColor="text1"/>
        </w:rPr>
        <w:t>Overall, to follow Fromm</w:t>
      </w:r>
      <w:r w:rsidR="007D032A" w:rsidRPr="0068429D">
        <w:rPr>
          <w:rFonts w:ascii="Baskerville" w:hAnsi="Baskerville" w:cs="Times New Roman"/>
          <w:color w:val="000000" w:themeColor="text1"/>
        </w:rPr>
        <w:t xml:space="preserve">’s </w:t>
      </w:r>
      <w:r w:rsidR="00044DF6" w:rsidRPr="0068429D">
        <w:rPr>
          <w:rFonts w:ascii="Baskerville" w:hAnsi="Baskerville" w:cs="Times New Roman"/>
          <w:color w:val="000000" w:themeColor="text1"/>
        </w:rPr>
        <w:t>comparison:</w:t>
      </w:r>
      <w:r w:rsidR="00706F71" w:rsidRPr="0068429D">
        <w:rPr>
          <w:rFonts w:ascii="Baskerville" w:hAnsi="Baskerville" w:cs="Times New Roman"/>
          <w:color w:val="000000" w:themeColor="text1"/>
        </w:rPr>
        <w:t xml:space="preserve"> </w:t>
      </w:r>
      <w:r w:rsidR="00706F71" w:rsidRPr="0068429D">
        <w:rPr>
          <w:rFonts w:ascii="Baskerville" w:hAnsi="Baskerville" w:cs="Times New Roman"/>
          <w:color w:val="000000" w:themeColor="text1"/>
          <w:szCs w:val="21"/>
        </w:rPr>
        <w:t>‘</w:t>
      </w:r>
      <w:r w:rsidR="00444FFA" w:rsidRPr="0068429D">
        <w:rPr>
          <w:rFonts w:ascii="Baskerville" w:hAnsi="Baskerville" w:cs="Times New Roman"/>
          <w:color w:val="000000" w:themeColor="text1"/>
          <w:szCs w:val="21"/>
        </w:rPr>
        <w:t>Zen, different as it is in its method from psychoanalysis, can sharpen the focus, throw new light on the nature of insight, and heighten the sense</w:t>
      </w:r>
      <w:r w:rsidR="00643C8E" w:rsidRPr="0068429D">
        <w:rPr>
          <w:rFonts w:ascii="Baskerville" w:hAnsi="Baskerville" w:cs="Times New Roman"/>
          <w:color w:val="000000" w:themeColor="text1"/>
          <w:szCs w:val="21"/>
        </w:rPr>
        <w:t xml:space="preserve"> of what it is to see, what it is to be creative, what it is to overcome the affective contaminations and false intellectualizations which are the necessary results of experience based on the subject-object split</w:t>
      </w:r>
      <w:r w:rsidR="00706F71" w:rsidRPr="0068429D">
        <w:rPr>
          <w:rFonts w:ascii="Baskerville" w:hAnsi="Baskerville" w:cs="Times New Roman"/>
          <w:color w:val="000000" w:themeColor="text1"/>
          <w:szCs w:val="21"/>
        </w:rPr>
        <w:t>’</w:t>
      </w:r>
      <w:r w:rsidR="00044DF6" w:rsidRPr="0068429D">
        <w:rPr>
          <w:rFonts w:ascii="Baskerville" w:hAnsi="Baskerville" w:cs="Times New Roman"/>
          <w:color w:val="000000" w:themeColor="text1"/>
          <w:szCs w:val="21"/>
        </w:rPr>
        <w:t xml:space="preserve"> (Fromm 1960: 140)</w:t>
      </w:r>
      <w:r w:rsidR="00643C8E" w:rsidRPr="0068429D">
        <w:rPr>
          <w:rFonts w:ascii="Baskerville" w:hAnsi="Baskerville" w:cs="Times New Roman"/>
          <w:color w:val="000000" w:themeColor="text1"/>
          <w:szCs w:val="21"/>
        </w:rPr>
        <w:t>.</w:t>
      </w:r>
      <w:r w:rsidR="00706F71" w:rsidRPr="0068429D">
        <w:rPr>
          <w:rFonts w:ascii="Baskerville" w:hAnsi="Baskerville" w:cs="Times New Roman"/>
          <w:color w:val="000000" w:themeColor="text1"/>
        </w:rPr>
        <w:t xml:space="preserve"> </w:t>
      </w:r>
      <w:r w:rsidR="00864984" w:rsidRPr="0068429D">
        <w:rPr>
          <w:rFonts w:ascii="Baskerville" w:hAnsi="Baskerville" w:cs="Times New Roman"/>
          <w:color w:val="000000" w:themeColor="text1"/>
        </w:rPr>
        <w:t xml:space="preserve">A new light on </w:t>
      </w:r>
      <w:r w:rsidR="007030D3" w:rsidRPr="0068429D">
        <w:rPr>
          <w:rFonts w:ascii="Baskerville" w:hAnsi="Baskerville" w:cs="Times New Roman"/>
          <w:color w:val="000000" w:themeColor="text1"/>
        </w:rPr>
        <w:t xml:space="preserve">‘what it is to see, [...] to be creative, [...] to overcome [...] the subject-object split’ is </w:t>
      </w:r>
      <w:r w:rsidR="007030D3" w:rsidRPr="0068429D">
        <w:rPr>
          <w:rFonts w:ascii="Baskerville" w:hAnsi="Baskerville" w:cs="Times New Roman"/>
          <w:color w:val="000000" w:themeColor="text1"/>
        </w:rPr>
        <w:lastRenderedPageBreak/>
        <w:t>precisely what a comparative reading of psychoanalytical and Zen methods can add to our understa</w:t>
      </w:r>
      <w:r w:rsidR="00E509FA" w:rsidRPr="0068429D">
        <w:rPr>
          <w:rFonts w:ascii="Baskerville" w:hAnsi="Baskerville" w:cs="Times New Roman"/>
          <w:color w:val="000000" w:themeColor="text1"/>
        </w:rPr>
        <w:t xml:space="preserve">nding of a character such as </w:t>
      </w:r>
      <w:r w:rsidR="007030D3" w:rsidRPr="0068429D">
        <w:rPr>
          <w:rFonts w:ascii="Baskerville" w:hAnsi="Baskerville" w:cs="Times New Roman"/>
          <w:color w:val="000000" w:themeColor="text1"/>
        </w:rPr>
        <w:t>Palomar</w:t>
      </w:r>
      <w:r w:rsidR="00124990" w:rsidRPr="0068429D">
        <w:rPr>
          <w:rFonts w:ascii="Baskerville" w:hAnsi="Baskerville" w:cs="Times New Roman"/>
          <w:color w:val="000000" w:themeColor="text1"/>
        </w:rPr>
        <w:t xml:space="preserve">. </w:t>
      </w:r>
    </w:p>
    <w:p w14:paraId="78E6E244" w14:textId="0E31E485" w:rsidR="007966B2" w:rsidRPr="0068429D" w:rsidRDefault="00417A70"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16133F" w:rsidRPr="0068429D">
        <w:rPr>
          <w:rFonts w:ascii="Baskerville" w:hAnsi="Baskerville" w:cs="Times New Roman"/>
          <w:color w:val="000000" w:themeColor="text1"/>
        </w:rPr>
        <w:t>Calvino’s character</w:t>
      </w:r>
      <w:r w:rsidR="00124990" w:rsidRPr="0068429D">
        <w:rPr>
          <w:rFonts w:ascii="Baskerville" w:hAnsi="Baskerville" w:cs="Times New Roman"/>
          <w:color w:val="000000" w:themeColor="text1"/>
        </w:rPr>
        <w:t xml:space="preserve"> </w:t>
      </w:r>
      <w:r w:rsidR="001D5738" w:rsidRPr="0068429D">
        <w:rPr>
          <w:rFonts w:ascii="Baskerville" w:hAnsi="Baskerville" w:cs="Times New Roman"/>
          <w:color w:val="000000" w:themeColor="text1"/>
        </w:rPr>
        <w:t xml:space="preserve">can be considered </w:t>
      </w:r>
      <w:r w:rsidR="00124990" w:rsidRPr="0068429D">
        <w:rPr>
          <w:rFonts w:ascii="Baskerville" w:hAnsi="Baskerville" w:cs="Times New Roman"/>
          <w:color w:val="000000" w:themeColor="text1"/>
        </w:rPr>
        <w:t xml:space="preserve">as </w:t>
      </w:r>
      <w:r w:rsidR="00C26B2F" w:rsidRPr="0068429D">
        <w:rPr>
          <w:rFonts w:ascii="Baskerville" w:hAnsi="Baskerville" w:cs="Times New Roman"/>
          <w:color w:val="000000" w:themeColor="text1"/>
        </w:rPr>
        <w:t xml:space="preserve">a </w:t>
      </w:r>
      <w:r w:rsidR="00124990" w:rsidRPr="0068429D">
        <w:rPr>
          <w:rFonts w:ascii="Baskerville" w:hAnsi="Baskerville" w:cs="Times New Roman"/>
          <w:color w:val="000000" w:themeColor="text1"/>
        </w:rPr>
        <w:t xml:space="preserve">bearer </w:t>
      </w:r>
      <w:r w:rsidRPr="0068429D">
        <w:rPr>
          <w:rFonts w:ascii="Baskerville" w:hAnsi="Baskerville" w:cs="Times New Roman"/>
          <w:i/>
          <w:color w:val="000000" w:themeColor="text1"/>
        </w:rPr>
        <w:t xml:space="preserve">par excellence </w:t>
      </w:r>
      <w:r w:rsidR="00124990" w:rsidRPr="0068429D">
        <w:rPr>
          <w:rFonts w:ascii="Baskerville" w:hAnsi="Baskerville" w:cs="Times New Roman"/>
          <w:color w:val="000000" w:themeColor="text1"/>
        </w:rPr>
        <w:t xml:space="preserve">of that </w:t>
      </w:r>
      <w:r w:rsidR="00124990" w:rsidRPr="0068429D">
        <w:rPr>
          <w:rFonts w:ascii="Baskerville" w:hAnsi="Baskerville" w:cs="Times New Roman"/>
          <w:i/>
          <w:color w:val="000000" w:themeColor="text1"/>
        </w:rPr>
        <w:t>sinthome</w:t>
      </w:r>
      <w:r w:rsidR="00124990" w:rsidRPr="0068429D">
        <w:rPr>
          <w:rFonts w:ascii="Baskerville" w:hAnsi="Baskerville" w:cs="Times New Roman"/>
          <w:color w:val="000000" w:themeColor="text1"/>
        </w:rPr>
        <w:t xml:space="preserve"> that Lacan identifies ‘at the intersection of clinical and existential suffering’ (Moncayo 2012: 20)</w:t>
      </w:r>
      <w:r w:rsidR="004E5853" w:rsidRPr="0068429D">
        <w:rPr>
          <w:rFonts w:ascii="Baskerville" w:hAnsi="Baskerville" w:cs="Times New Roman"/>
          <w:color w:val="000000" w:themeColor="text1"/>
        </w:rPr>
        <w:t xml:space="preserve">. </w:t>
      </w:r>
      <w:r w:rsidR="008E20A0" w:rsidRPr="0068429D">
        <w:rPr>
          <w:rFonts w:ascii="Baskerville" w:hAnsi="Baskerville" w:cs="Times New Roman"/>
          <w:color w:val="000000" w:themeColor="text1"/>
        </w:rPr>
        <w:t>For most of the book, h</w:t>
      </w:r>
      <w:r w:rsidR="004E5853" w:rsidRPr="0068429D">
        <w:rPr>
          <w:rFonts w:ascii="Baskerville" w:hAnsi="Baskerville" w:cs="Times New Roman"/>
          <w:color w:val="000000" w:themeColor="text1"/>
        </w:rPr>
        <w:t xml:space="preserve">e </w:t>
      </w:r>
      <w:r w:rsidR="00C434BD" w:rsidRPr="0068429D">
        <w:rPr>
          <w:rFonts w:ascii="Baskerville" w:hAnsi="Baskerville" w:cs="Times New Roman"/>
          <w:color w:val="000000" w:themeColor="text1"/>
        </w:rPr>
        <w:t>experiences himself in isolation</w:t>
      </w:r>
      <w:r w:rsidR="008E20A0" w:rsidRPr="0068429D">
        <w:rPr>
          <w:rFonts w:ascii="Baskerville" w:hAnsi="Baskerville" w:cs="Times New Roman"/>
          <w:color w:val="000000" w:themeColor="text1"/>
        </w:rPr>
        <w:t xml:space="preserve"> </w:t>
      </w:r>
      <w:r w:rsidR="007E75FE" w:rsidRPr="0068429D">
        <w:rPr>
          <w:rFonts w:ascii="Baskerville" w:hAnsi="Baskerville" w:cs="Times New Roman"/>
          <w:color w:val="000000" w:themeColor="text1"/>
        </w:rPr>
        <w:t xml:space="preserve">and undergoes different forms of </w:t>
      </w:r>
      <w:r w:rsidR="008E20A0" w:rsidRPr="0068429D">
        <w:rPr>
          <w:rFonts w:ascii="Baskerville" w:hAnsi="Baskerville" w:cs="Times New Roman"/>
          <w:color w:val="000000" w:themeColor="text1"/>
        </w:rPr>
        <w:t xml:space="preserve">anxiety. Progressively, and </w:t>
      </w:r>
      <w:r w:rsidR="00AB0EB9" w:rsidRPr="0068429D">
        <w:rPr>
          <w:rFonts w:ascii="Baskerville" w:hAnsi="Baskerville" w:cs="Times New Roman"/>
          <w:color w:val="000000" w:themeColor="text1"/>
        </w:rPr>
        <w:t>arguably</w:t>
      </w:r>
      <w:r w:rsidR="008E20A0" w:rsidRPr="0068429D">
        <w:rPr>
          <w:rFonts w:ascii="Baskerville" w:hAnsi="Baskerville" w:cs="Times New Roman"/>
          <w:color w:val="000000" w:themeColor="text1"/>
        </w:rPr>
        <w:t xml:space="preserve"> by embracing some inputs </w:t>
      </w:r>
      <w:r w:rsidR="00661C95" w:rsidRPr="0068429D">
        <w:rPr>
          <w:rFonts w:ascii="Baskerville" w:hAnsi="Baskerville" w:cs="Times New Roman"/>
          <w:color w:val="000000" w:themeColor="text1"/>
        </w:rPr>
        <w:t>deriving</w:t>
      </w:r>
      <w:r w:rsidR="006B258D" w:rsidRPr="0068429D">
        <w:rPr>
          <w:rFonts w:ascii="Baskerville" w:hAnsi="Baskerville" w:cs="Times New Roman"/>
          <w:color w:val="000000" w:themeColor="text1"/>
        </w:rPr>
        <w:t xml:space="preserve"> </w:t>
      </w:r>
      <w:r w:rsidR="008E20A0" w:rsidRPr="0068429D">
        <w:rPr>
          <w:rFonts w:ascii="Baskerville" w:hAnsi="Baskerville" w:cs="Times New Roman"/>
          <w:color w:val="000000" w:themeColor="text1"/>
        </w:rPr>
        <w:t xml:space="preserve">from Zen, he starts realising that individuality is rather ‘one essential </w:t>
      </w:r>
      <w:r w:rsidR="00F75BB0" w:rsidRPr="0068429D">
        <w:rPr>
          <w:rFonts w:ascii="Baskerville" w:hAnsi="Baskerville" w:cs="Times New Roman"/>
          <w:color w:val="000000" w:themeColor="text1"/>
        </w:rPr>
        <w:t>and inseparable part of an ever-</w:t>
      </w:r>
      <w:r w:rsidR="008E20A0" w:rsidRPr="0068429D">
        <w:rPr>
          <w:rFonts w:ascii="Baskerville" w:hAnsi="Baskerville" w:cs="Times New Roman"/>
          <w:color w:val="000000" w:themeColor="text1"/>
        </w:rPr>
        <w:t>evolving process of separation and union’ (Epstein 1995: 396)</w:t>
      </w:r>
      <w:r w:rsidR="00661C95" w:rsidRPr="0068429D">
        <w:rPr>
          <w:rFonts w:ascii="Baskerville" w:hAnsi="Baskerville" w:cs="Times New Roman"/>
          <w:color w:val="000000" w:themeColor="text1"/>
        </w:rPr>
        <w:t xml:space="preserve">. </w:t>
      </w:r>
      <w:r w:rsidR="002E0DE8" w:rsidRPr="0068429D">
        <w:rPr>
          <w:rFonts w:ascii="Baskerville" w:hAnsi="Baskerville" w:cs="Times New Roman"/>
          <w:color w:val="000000" w:themeColor="text1"/>
        </w:rPr>
        <w:t>Theref</w:t>
      </w:r>
      <w:r w:rsidR="00E509FA" w:rsidRPr="0068429D">
        <w:rPr>
          <w:rFonts w:ascii="Baskerville" w:hAnsi="Baskerville" w:cs="Times New Roman"/>
          <w:color w:val="000000" w:themeColor="text1"/>
        </w:rPr>
        <w:t xml:space="preserve">ore, I would propose to read </w:t>
      </w:r>
      <w:r w:rsidR="002E0DE8" w:rsidRPr="0068429D">
        <w:rPr>
          <w:rFonts w:ascii="Baskerville" w:hAnsi="Baskerville" w:cs="Times New Roman"/>
          <w:color w:val="000000" w:themeColor="text1"/>
        </w:rPr>
        <w:t xml:space="preserve">Palomar’s development in the book as the epitome of that path of self-knowledge and progressive liberation </w:t>
      </w:r>
      <w:r w:rsidR="007D6DCF" w:rsidRPr="0068429D">
        <w:rPr>
          <w:rFonts w:ascii="Baskerville" w:hAnsi="Baskerville" w:cs="Times New Roman"/>
          <w:color w:val="000000" w:themeColor="text1"/>
        </w:rPr>
        <w:t xml:space="preserve">towards which </w:t>
      </w:r>
      <w:r w:rsidR="002E0DE8" w:rsidRPr="0068429D">
        <w:rPr>
          <w:rFonts w:ascii="Baskerville" w:hAnsi="Baskerville" w:cs="Times New Roman"/>
          <w:color w:val="000000" w:themeColor="text1"/>
        </w:rPr>
        <w:t xml:space="preserve">both psychoanalysis and Zen </w:t>
      </w:r>
      <w:r w:rsidR="007D6DCF" w:rsidRPr="0068429D">
        <w:rPr>
          <w:rFonts w:ascii="Baskerville" w:hAnsi="Baskerville" w:cs="Times New Roman"/>
          <w:color w:val="000000" w:themeColor="text1"/>
        </w:rPr>
        <w:t>gesture. I</w:t>
      </w:r>
      <w:r w:rsidR="004E698C" w:rsidRPr="0068429D">
        <w:rPr>
          <w:rFonts w:ascii="Baskerville" w:hAnsi="Baskerville" w:cs="Times New Roman"/>
          <w:color w:val="000000" w:themeColor="text1"/>
        </w:rPr>
        <w:t xml:space="preserve">n </w:t>
      </w:r>
      <w:r w:rsidR="004E698C" w:rsidRPr="0068429D">
        <w:rPr>
          <w:rFonts w:ascii="Baskerville" w:hAnsi="Baskerville" w:cs="Times New Roman"/>
          <w:i/>
          <w:color w:val="000000" w:themeColor="text1"/>
        </w:rPr>
        <w:t>Palomar</w:t>
      </w:r>
      <w:r w:rsidR="004E698C" w:rsidRPr="0068429D">
        <w:rPr>
          <w:rFonts w:ascii="Baskerville" w:hAnsi="Baskerville" w:cs="Times New Roman"/>
          <w:color w:val="000000" w:themeColor="text1"/>
        </w:rPr>
        <w:t>,</w:t>
      </w:r>
      <w:r w:rsidR="002E0DE8" w:rsidRPr="0068429D">
        <w:rPr>
          <w:rFonts w:ascii="Baskerville" w:hAnsi="Baskerville" w:cs="Times New Roman"/>
          <w:color w:val="000000" w:themeColor="text1"/>
        </w:rPr>
        <w:t xml:space="preserve"> Calvino </w:t>
      </w:r>
      <w:r w:rsidR="00827B58" w:rsidRPr="0068429D">
        <w:rPr>
          <w:rFonts w:ascii="Baskerville" w:hAnsi="Baskerville" w:cs="Times New Roman"/>
          <w:color w:val="000000" w:themeColor="text1"/>
        </w:rPr>
        <w:t>employ</w:t>
      </w:r>
      <w:r w:rsidR="007D6DCF" w:rsidRPr="0068429D">
        <w:rPr>
          <w:rFonts w:ascii="Baskerville" w:hAnsi="Baskerville" w:cs="Times New Roman"/>
          <w:color w:val="000000" w:themeColor="text1"/>
        </w:rPr>
        <w:t>s</w:t>
      </w:r>
      <w:r w:rsidR="002E0DE8" w:rsidRPr="0068429D">
        <w:rPr>
          <w:rFonts w:ascii="Baskerville" w:hAnsi="Baskerville" w:cs="Times New Roman"/>
          <w:color w:val="000000" w:themeColor="text1"/>
        </w:rPr>
        <w:t xml:space="preserve"> neither technical psychoanalytical jargon, nor</w:t>
      </w:r>
      <w:r w:rsidR="00827B58" w:rsidRPr="0068429D">
        <w:rPr>
          <w:rFonts w:ascii="Baskerville" w:hAnsi="Baskerville" w:cs="Times New Roman"/>
          <w:color w:val="000000" w:themeColor="text1"/>
        </w:rPr>
        <w:t xml:space="preserve"> references to Buddhist concepts such as </w:t>
      </w:r>
      <w:r w:rsidR="00827B58" w:rsidRPr="0068429D">
        <w:rPr>
          <w:rFonts w:ascii="Baskerville" w:hAnsi="Baskerville" w:cs="Times New Roman"/>
          <w:i/>
          <w:color w:val="000000" w:themeColor="text1"/>
        </w:rPr>
        <w:t>dukkha</w:t>
      </w:r>
      <w:r w:rsidR="00827B58" w:rsidRPr="0068429D">
        <w:rPr>
          <w:rFonts w:ascii="Baskerville" w:hAnsi="Baskerville" w:cs="Times New Roman"/>
          <w:color w:val="000000" w:themeColor="text1"/>
        </w:rPr>
        <w:t xml:space="preserve"> (‘suffering’)</w:t>
      </w:r>
      <w:r w:rsidR="007D6DCF" w:rsidRPr="0068429D">
        <w:rPr>
          <w:rFonts w:ascii="Baskerville" w:hAnsi="Baskerville" w:cs="Times New Roman"/>
          <w:color w:val="000000" w:themeColor="text1"/>
        </w:rPr>
        <w:t>, but</w:t>
      </w:r>
      <w:r w:rsidR="00E509FA" w:rsidRPr="0068429D">
        <w:rPr>
          <w:rFonts w:ascii="Baskerville" w:hAnsi="Baskerville" w:cs="Times New Roman"/>
          <w:color w:val="000000" w:themeColor="text1"/>
        </w:rPr>
        <w:t xml:space="preserve"> he </w:t>
      </w:r>
      <w:r w:rsidR="007D6DCF" w:rsidRPr="0068429D">
        <w:rPr>
          <w:rFonts w:ascii="Baskerville" w:hAnsi="Baskerville" w:cs="Times New Roman"/>
          <w:color w:val="000000" w:themeColor="text1"/>
        </w:rPr>
        <w:t>does prove</w:t>
      </w:r>
      <w:r w:rsidR="00E509FA" w:rsidRPr="0068429D">
        <w:rPr>
          <w:rFonts w:ascii="Baskerville" w:hAnsi="Baskerville" w:cs="Times New Roman"/>
          <w:color w:val="000000" w:themeColor="text1"/>
        </w:rPr>
        <w:t xml:space="preserve"> aware of a considerable number of notions regarding Zen, especially in ‘</w:t>
      </w:r>
      <w:r w:rsidR="00E96032" w:rsidRPr="0068429D">
        <w:rPr>
          <w:rFonts w:ascii="Baskerville" w:hAnsi="Baskerville" w:cs="Times New Roman"/>
          <w:color w:val="000000" w:themeColor="text1"/>
        </w:rPr>
        <w:t>L’aiola di sabbia’</w:t>
      </w:r>
      <w:r w:rsidR="007D6DCF" w:rsidRPr="0068429D">
        <w:rPr>
          <w:rFonts w:ascii="Baskerville" w:hAnsi="Baskerville" w:cs="Times New Roman"/>
          <w:color w:val="000000" w:themeColor="text1"/>
        </w:rPr>
        <w:t>.</w:t>
      </w:r>
      <w:r w:rsidR="0004673D" w:rsidRPr="0068429D">
        <w:rPr>
          <w:rFonts w:ascii="Baskerville" w:hAnsi="Baskerville" w:cs="Times New Roman"/>
          <w:color w:val="000000" w:themeColor="text1"/>
        </w:rPr>
        <w:t xml:space="preserve"> </w:t>
      </w:r>
      <w:r w:rsidR="007D6DCF" w:rsidRPr="0068429D">
        <w:rPr>
          <w:rFonts w:ascii="Baskerville" w:hAnsi="Baskerville" w:cs="Times New Roman"/>
          <w:color w:val="000000" w:themeColor="text1"/>
        </w:rPr>
        <w:t xml:space="preserve">A dialogue between psychoanalysis and Zen, and between them and </w:t>
      </w:r>
      <w:r w:rsidR="004E698C" w:rsidRPr="0068429D">
        <w:rPr>
          <w:rFonts w:ascii="Baskerville" w:hAnsi="Baskerville" w:cs="Times New Roman"/>
          <w:color w:val="000000" w:themeColor="text1"/>
        </w:rPr>
        <w:t xml:space="preserve">Calvino’s </w:t>
      </w:r>
      <w:r w:rsidR="007D6DCF" w:rsidRPr="0068429D">
        <w:rPr>
          <w:rFonts w:ascii="Baskerville" w:hAnsi="Baskerville" w:cs="Times New Roman"/>
          <w:color w:val="000000" w:themeColor="text1"/>
        </w:rPr>
        <w:t>last book</w:t>
      </w:r>
      <w:r w:rsidR="004E698C" w:rsidRPr="0068429D">
        <w:rPr>
          <w:rFonts w:ascii="Baskerville" w:hAnsi="Baskerville" w:cs="Times New Roman"/>
          <w:color w:val="000000" w:themeColor="text1"/>
        </w:rPr>
        <w:t xml:space="preserve">, </w:t>
      </w:r>
      <w:r w:rsidR="007D6DCF" w:rsidRPr="0068429D">
        <w:rPr>
          <w:rFonts w:ascii="Baskerville" w:hAnsi="Baskerville" w:cs="Times New Roman"/>
          <w:color w:val="000000" w:themeColor="text1"/>
        </w:rPr>
        <w:t xml:space="preserve">thus promises to </w:t>
      </w:r>
      <w:r w:rsidR="0004673D" w:rsidRPr="0068429D">
        <w:rPr>
          <w:rFonts w:ascii="Baskerville" w:hAnsi="Baskerville" w:cs="Times New Roman"/>
          <w:color w:val="000000" w:themeColor="text1"/>
        </w:rPr>
        <w:t xml:space="preserve">enrich our understanding of </w:t>
      </w:r>
      <w:r w:rsidR="007D6DCF" w:rsidRPr="0068429D">
        <w:rPr>
          <w:rFonts w:ascii="Baskerville" w:hAnsi="Baskerville" w:cs="Times New Roman"/>
          <w:i/>
          <w:color w:val="000000" w:themeColor="text1"/>
        </w:rPr>
        <w:t>Palomar</w:t>
      </w:r>
      <w:r w:rsidR="007D6DCF" w:rsidRPr="0068429D">
        <w:rPr>
          <w:rFonts w:ascii="Baskerville" w:hAnsi="Baskerville" w:cs="Times New Roman"/>
          <w:color w:val="000000" w:themeColor="text1"/>
        </w:rPr>
        <w:t xml:space="preserve">’s trajectory </w:t>
      </w:r>
      <w:r w:rsidR="004E698C" w:rsidRPr="0068429D">
        <w:rPr>
          <w:rFonts w:ascii="Baskerville" w:hAnsi="Baskerville" w:cs="Times New Roman"/>
          <w:color w:val="000000" w:themeColor="text1"/>
        </w:rPr>
        <w:t xml:space="preserve">and, most of all, of its </w:t>
      </w:r>
      <w:r w:rsidR="00A3684E" w:rsidRPr="0068429D">
        <w:rPr>
          <w:rFonts w:ascii="Baskerville" w:hAnsi="Baskerville" w:cs="Times New Roman"/>
          <w:color w:val="000000" w:themeColor="text1"/>
        </w:rPr>
        <w:t>end</w:t>
      </w:r>
      <w:r w:rsidR="004E698C" w:rsidRPr="0068429D">
        <w:rPr>
          <w:rFonts w:ascii="Baskerville" w:hAnsi="Baskerville" w:cs="Times New Roman"/>
          <w:color w:val="000000" w:themeColor="text1"/>
        </w:rPr>
        <w:t>.</w:t>
      </w:r>
      <w:r w:rsidR="00E33041" w:rsidRPr="0068429D">
        <w:rPr>
          <w:rFonts w:ascii="Baskerville" w:hAnsi="Baskerville" w:cs="Times New Roman"/>
          <w:color w:val="000000" w:themeColor="text1"/>
        </w:rPr>
        <w:t xml:space="preserve"> </w:t>
      </w:r>
    </w:p>
    <w:p w14:paraId="09BF10FD" w14:textId="2604DB12" w:rsidR="00945F3A" w:rsidRPr="0068429D" w:rsidRDefault="00945F3A"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4242F9" w:rsidRPr="0068429D">
        <w:rPr>
          <w:rFonts w:ascii="Baskerville" w:hAnsi="Baskerville" w:cs="Times New Roman"/>
          <w:color w:val="000000" w:themeColor="text1"/>
        </w:rPr>
        <w:t>The alienation of modern man ‘from himself, from his fellow man and from nature’ (Fromm 1960: 78)</w:t>
      </w:r>
      <w:r w:rsidR="00475018" w:rsidRPr="0068429D">
        <w:rPr>
          <w:rFonts w:ascii="Baskerville" w:hAnsi="Baskerville" w:cs="Times New Roman"/>
          <w:color w:val="000000" w:themeColor="text1"/>
        </w:rPr>
        <w:t xml:space="preserve"> </w:t>
      </w:r>
      <w:r w:rsidR="0022327D" w:rsidRPr="0068429D">
        <w:rPr>
          <w:rFonts w:ascii="Baskerville" w:hAnsi="Baskerville" w:cs="Times New Roman"/>
          <w:color w:val="000000" w:themeColor="text1"/>
        </w:rPr>
        <w:t>represents</w:t>
      </w:r>
      <w:r w:rsidR="00475018" w:rsidRPr="0068429D">
        <w:rPr>
          <w:rFonts w:ascii="Baskerville" w:hAnsi="Baskerville" w:cs="Times New Roman"/>
          <w:color w:val="000000" w:themeColor="text1"/>
        </w:rPr>
        <w:t xml:space="preserve"> </w:t>
      </w:r>
      <w:r w:rsidR="00612B48" w:rsidRPr="0068429D">
        <w:rPr>
          <w:rFonts w:ascii="Baskerville" w:hAnsi="Baskerville" w:cs="Times New Roman"/>
          <w:color w:val="000000" w:themeColor="text1"/>
        </w:rPr>
        <w:t>the spiritual crisis</w:t>
      </w:r>
      <w:r w:rsidR="00475018" w:rsidRPr="0068429D">
        <w:rPr>
          <w:rFonts w:ascii="Baskerville" w:hAnsi="Baskerville" w:cs="Times New Roman"/>
          <w:color w:val="000000" w:themeColor="text1"/>
        </w:rPr>
        <w:t xml:space="preserve"> </w:t>
      </w:r>
      <w:r w:rsidR="007D6DCF" w:rsidRPr="0068429D">
        <w:rPr>
          <w:rFonts w:ascii="Baskerville" w:hAnsi="Baskerville" w:cs="Times New Roman"/>
          <w:color w:val="000000" w:themeColor="text1"/>
        </w:rPr>
        <w:t>to which</w:t>
      </w:r>
      <w:r w:rsidR="00475018" w:rsidRPr="0068429D">
        <w:rPr>
          <w:rFonts w:ascii="Baskerville" w:hAnsi="Baskerville" w:cs="Times New Roman"/>
          <w:color w:val="000000" w:themeColor="text1"/>
        </w:rPr>
        <w:t xml:space="preserve"> both psychoanalysis and mysticism </w:t>
      </w:r>
      <w:r w:rsidR="0022327D" w:rsidRPr="0068429D">
        <w:rPr>
          <w:rFonts w:ascii="Baskerville" w:hAnsi="Baskerville" w:cs="Times New Roman"/>
          <w:color w:val="000000" w:themeColor="text1"/>
        </w:rPr>
        <w:t xml:space="preserve">try to </w:t>
      </w:r>
      <w:r w:rsidR="007D6DCF" w:rsidRPr="0068429D">
        <w:rPr>
          <w:rFonts w:ascii="Baskerville" w:hAnsi="Baskerville" w:cs="Times New Roman"/>
          <w:color w:val="000000" w:themeColor="text1"/>
        </w:rPr>
        <w:t>respond</w:t>
      </w:r>
      <w:r w:rsidR="00475018" w:rsidRPr="0068429D">
        <w:rPr>
          <w:rFonts w:ascii="Baskerville" w:hAnsi="Baskerville" w:cs="Times New Roman"/>
          <w:color w:val="000000" w:themeColor="text1"/>
        </w:rPr>
        <w:t>.</w:t>
      </w:r>
      <w:r w:rsidR="0022327D" w:rsidRPr="0068429D">
        <w:rPr>
          <w:rFonts w:ascii="Baskerville" w:hAnsi="Baskerville" w:cs="Times New Roman"/>
          <w:color w:val="000000" w:themeColor="text1"/>
        </w:rPr>
        <w:t xml:space="preserve"> </w:t>
      </w:r>
      <w:r w:rsidR="005C1102" w:rsidRPr="0068429D">
        <w:rPr>
          <w:rFonts w:ascii="Baskerville" w:hAnsi="Baskerville" w:cs="Times New Roman"/>
          <w:color w:val="000000" w:themeColor="text1"/>
        </w:rPr>
        <w:t>F</w:t>
      </w:r>
      <w:r w:rsidR="003857C2" w:rsidRPr="0068429D">
        <w:rPr>
          <w:rFonts w:ascii="Baskerville" w:hAnsi="Baskerville" w:cs="Times New Roman"/>
          <w:color w:val="000000" w:themeColor="text1"/>
        </w:rPr>
        <w:t>ocusing</w:t>
      </w:r>
      <w:r w:rsidR="00C9546A" w:rsidRPr="0068429D">
        <w:rPr>
          <w:rFonts w:ascii="Baskerville" w:hAnsi="Baskerville" w:cs="Times New Roman"/>
          <w:color w:val="000000" w:themeColor="text1"/>
        </w:rPr>
        <w:t xml:space="preserve"> on a sociological reading of this alienation, </w:t>
      </w:r>
      <w:r w:rsidR="0022327D" w:rsidRPr="0068429D">
        <w:rPr>
          <w:rFonts w:ascii="Baskerville" w:hAnsi="Baskerville" w:cs="Times New Roman"/>
          <w:color w:val="000000" w:themeColor="text1"/>
        </w:rPr>
        <w:t>Watts</w:t>
      </w:r>
      <w:r w:rsidR="003B097A" w:rsidRPr="0068429D">
        <w:rPr>
          <w:rFonts w:ascii="Baskerville" w:hAnsi="Baskerville" w:cs="Times New Roman"/>
          <w:color w:val="000000" w:themeColor="text1"/>
        </w:rPr>
        <w:t xml:space="preserve"> </w:t>
      </w:r>
      <w:r w:rsidR="0022327D" w:rsidRPr="0068429D">
        <w:rPr>
          <w:rFonts w:ascii="Baskerville" w:hAnsi="Baskerville" w:cs="Times New Roman"/>
          <w:color w:val="000000" w:themeColor="text1"/>
        </w:rPr>
        <w:t xml:space="preserve">underscores that much of neurotic distress </w:t>
      </w:r>
      <w:r w:rsidR="003B097A" w:rsidRPr="0068429D">
        <w:rPr>
          <w:rFonts w:ascii="Baskerville" w:hAnsi="Baskerville" w:cs="Times New Roman"/>
          <w:color w:val="000000" w:themeColor="text1"/>
        </w:rPr>
        <w:t>derives</w:t>
      </w:r>
      <w:r w:rsidR="0022327D" w:rsidRPr="0068429D">
        <w:rPr>
          <w:rFonts w:ascii="Baskerville" w:hAnsi="Baskerville" w:cs="Times New Roman"/>
          <w:color w:val="000000" w:themeColor="text1"/>
        </w:rPr>
        <w:t xml:space="preserve"> from confusing social constructs (</w:t>
      </w:r>
      <w:r w:rsidR="0022327D" w:rsidRPr="0068429D">
        <w:rPr>
          <w:rFonts w:ascii="Baskerville" w:hAnsi="Baskerville" w:cs="Times New Roman"/>
          <w:i/>
          <w:color w:val="000000" w:themeColor="text1"/>
        </w:rPr>
        <w:t>maya</w:t>
      </w:r>
      <w:r w:rsidR="003B097A" w:rsidRPr="0068429D">
        <w:rPr>
          <w:rFonts w:ascii="Baskerville" w:hAnsi="Baskerville" w:cs="Times New Roman"/>
          <w:color w:val="000000" w:themeColor="text1"/>
        </w:rPr>
        <w:t xml:space="preserve">) with reality. He </w:t>
      </w:r>
      <w:r w:rsidR="007D6DCF" w:rsidRPr="0068429D">
        <w:rPr>
          <w:rFonts w:ascii="Baskerville" w:hAnsi="Baskerville" w:cs="Times New Roman"/>
          <w:color w:val="000000" w:themeColor="text1"/>
        </w:rPr>
        <w:t>suggests</w:t>
      </w:r>
      <w:r w:rsidR="0022327D" w:rsidRPr="0068429D">
        <w:rPr>
          <w:rFonts w:ascii="Baskerville" w:hAnsi="Baskerville" w:cs="Times New Roman"/>
          <w:color w:val="000000" w:themeColor="text1"/>
        </w:rPr>
        <w:t xml:space="preserve"> read</w:t>
      </w:r>
      <w:r w:rsidR="007D6DCF" w:rsidRPr="0068429D">
        <w:rPr>
          <w:rFonts w:ascii="Baskerville" w:hAnsi="Baskerville" w:cs="Times New Roman"/>
          <w:color w:val="000000" w:themeColor="text1"/>
        </w:rPr>
        <w:t>ing</w:t>
      </w:r>
      <w:r w:rsidR="0022327D" w:rsidRPr="0068429D">
        <w:rPr>
          <w:rFonts w:ascii="Baskerville" w:hAnsi="Baskerville" w:cs="Times New Roman"/>
          <w:color w:val="000000" w:themeColor="text1"/>
        </w:rPr>
        <w:t xml:space="preserve"> Buddhism precisely as a form of ‘liberation from the </w:t>
      </w:r>
      <w:r w:rsidR="0022327D" w:rsidRPr="0068429D">
        <w:rPr>
          <w:rFonts w:ascii="Baskerville" w:hAnsi="Baskerville" w:cs="Times New Roman"/>
          <w:i/>
          <w:color w:val="000000" w:themeColor="text1"/>
        </w:rPr>
        <w:t>maya</w:t>
      </w:r>
      <w:r w:rsidR="0022327D" w:rsidRPr="0068429D">
        <w:rPr>
          <w:rFonts w:ascii="Baskerville" w:hAnsi="Baskerville" w:cs="Times New Roman"/>
          <w:color w:val="000000" w:themeColor="text1"/>
        </w:rPr>
        <w:t xml:space="preserve"> of social institution (language and </w:t>
      </w:r>
      <w:r w:rsidR="00034E2F" w:rsidRPr="0068429D">
        <w:rPr>
          <w:rFonts w:ascii="Baskerville" w:hAnsi="Baskerville" w:cs="Times New Roman"/>
          <w:color w:val="000000" w:themeColor="text1"/>
        </w:rPr>
        <w:t>logic and their constructs [...]</w:t>
      </w:r>
      <w:r w:rsidR="0022327D" w:rsidRPr="0068429D">
        <w:rPr>
          <w:rFonts w:ascii="Baskerville" w:hAnsi="Baskerville" w:cs="Times New Roman"/>
          <w:color w:val="000000" w:themeColor="text1"/>
        </w:rPr>
        <w:t>)’</w:t>
      </w:r>
      <w:r w:rsidR="003B097A" w:rsidRPr="0068429D">
        <w:rPr>
          <w:rFonts w:ascii="Baskerville" w:hAnsi="Baskerville" w:cs="Times New Roman"/>
          <w:color w:val="000000" w:themeColor="text1"/>
        </w:rPr>
        <w:t xml:space="preserve"> (</w:t>
      </w:r>
      <w:r w:rsidR="0096524D" w:rsidRPr="0068429D">
        <w:rPr>
          <w:rFonts w:ascii="Baskerville" w:hAnsi="Baskerville" w:cs="Times New Roman"/>
          <w:color w:val="000000" w:themeColor="text1"/>
        </w:rPr>
        <w:t xml:space="preserve">Watts 1971: </w:t>
      </w:r>
      <w:r w:rsidR="00D0588A" w:rsidRPr="0068429D">
        <w:rPr>
          <w:rFonts w:ascii="Baskerville" w:hAnsi="Baskerville" w:cs="Times New Roman"/>
          <w:color w:val="000000" w:themeColor="text1"/>
        </w:rPr>
        <w:t>49–</w:t>
      </w:r>
      <w:r w:rsidR="003B097A" w:rsidRPr="0068429D">
        <w:rPr>
          <w:rFonts w:ascii="Baskerville" w:hAnsi="Baskerville" w:cs="Times New Roman"/>
          <w:color w:val="000000" w:themeColor="text1"/>
        </w:rPr>
        <w:t>50), which can be implemented not by de</w:t>
      </w:r>
      <w:r w:rsidR="00C26B2F" w:rsidRPr="0068429D">
        <w:rPr>
          <w:rFonts w:ascii="Baskerville" w:hAnsi="Baskerville" w:cs="Times New Roman"/>
          <w:color w:val="000000" w:themeColor="text1"/>
        </w:rPr>
        <w:t>con</w:t>
      </w:r>
      <w:r w:rsidR="003B097A" w:rsidRPr="0068429D">
        <w:rPr>
          <w:rFonts w:ascii="Baskerville" w:hAnsi="Baskerville" w:cs="Times New Roman"/>
          <w:color w:val="000000" w:themeColor="text1"/>
        </w:rPr>
        <w:t xml:space="preserve">structing </w:t>
      </w:r>
      <w:r w:rsidR="003B097A" w:rsidRPr="0068429D">
        <w:rPr>
          <w:rFonts w:ascii="Baskerville" w:hAnsi="Baskerville" w:cs="Times New Roman"/>
          <w:i/>
          <w:color w:val="000000" w:themeColor="text1"/>
        </w:rPr>
        <w:t>maya</w:t>
      </w:r>
      <w:r w:rsidR="003B097A" w:rsidRPr="0068429D">
        <w:rPr>
          <w:rFonts w:ascii="Baskerville" w:hAnsi="Baskerville" w:cs="Times New Roman"/>
          <w:color w:val="000000" w:themeColor="text1"/>
        </w:rPr>
        <w:t xml:space="preserve"> itself, but by ‘seeing it for what it is, or seeing through it’ (9)</w:t>
      </w:r>
      <w:r w:rsidR="00016741" w:rsidRPr="0068429D">
        <w:rPr>
          <w:rFonts w:ascii="Baskerville" w:hAnsi="Baskerville" w:cs="Times New Roman"/>
          <w:color w:val="000000" w:themeColor="text1"/>
        </w:rPr>
        <w:t xml:space="preserve">. </w:t>
      </w:r>
      <w:r w:rsidR="00F0659F" w:rsidRPr="0068429D">
        <w:rPr>
          <w:rFonts w:ascii="Baskerville" w:hAnsi="Baskerville" w:cs="Times New Roman"/>
          <w:color w:val="000000" w:themeColor="text1"/>
        </w:rPr>
        <w:t>Indeed, ‘what is to see’ (possibly anew) is the first aim</w:t>
      </w:r>
      <w:r w:rsidR="00016741" w:rsidRPr="0068429D">
        <w:rPr>
          <w:rFonts w:ascii="Baskerville" w:hAnsi="Baskerville" w:cs="Times New Roman"/>
          <w:color w:val="000000" w:themeColor="text1"/>
        </w:rPr>
        <w:t xml:space="preserve"> </w:t>
      </w:r>
      <w:r w:rsidR="00F0659F" w:rsidRPr="0068429D">
        <w:rPr>
          <w:rFonts w:ascii="Baskerville" w:hAnsi="Baskerville" w:cs="Times New Roman"/>
          <w:color w:val="000000" w:themeColor="text1"/>
        </w:rPr>
        <w:t>that, according to Fromm’s passage quoted above, both psychoanalysis and Zen tend to, especially if considered in their fecund interconnection.</w:t>
      </w:r>
      <w:r w:rsidR="002C4804" w:rsidRPr="0068429D">
        <w:rPr>
          <w:rFonts w:ascii="Baskerville" w:hAnsi="Baskerville" w:cs="Times New Roman"/>
          <w:color w:val="000000" w:themeColor="text1"/>
        </w:rPr>
        <w:t xml:space="preserve"> A substantial subversion of given </w:t>
      </w:r>
      <w:r w:rsidR="007F12AC" w:rsidRPr="0068429D">
        <w:rPr>
          <w:rFonts w:ascii="Baskerville" w:hAnsi="Baskerville" w:cs="Times New Roman"/>
          <w:color w:val="000000" w:themeColor="text1"/>
        </w:rPr>
        <w:t>perspective</w:t>
      </w:r>
      <w:r w:rsidR="002C4804" w:rsidRPr="0068429D">
        <w:rPr>
          <w:rFonts w:ascii="Baskerville" w:hAnsi="Baskerville" w:cs="Times New Roman"/>
          <w:color w:val="000000" w:themeColor="text1"/>
        </w:rPr>
        <w:t>s</w:t>
      </w:r>
      <w:r w:rsidR="00A2493C" w:rsidRPr="0068429D">
        <w:rPr>
          <w:rFonts w:ascii="Baskerville" w:hAnsi="Baskerville" w:cs="Times New Roman"/>
          <w:color w:val="000000" w:themeColor="text1"/>
        </w:rPr>
        <w:t xml:space="preserve"> traverses not only psychoanalytical practices, but also the Zen approach, which </w:t>
      </w:r>
      <w:r w:rsidR="00C26B2F" w:rsidRPr="0068429D">
        <w:rPr>
          <w:rFonts w:ascii="Baskerville" w:hAnsi="Baskerville" w:cs="Times New Roman"/>
          <w:color w:val="000000" w:themeColor="text1"/>
        </w:rPr>
        <w:t>seeks</w:t>
      </w:r>
      <w:r w:rsidR="00A2493C" w:rsidRPr="0068429D">
        <w:rPr>
          <w:rFonts w:ascii="Baskerville" w:hAnsi="Baskerville" w:cs="Times New Roman"/>
          <w:color w:val="000000" w:themeColor="text1"/>
        </w:rPr>
        <w:t xml:space="preserve"> ‘to enter right into the object itself and see it, as it were, from the inside</w:t>
      </w:r>
      <w:r w:rsidR="00813A4B" w:rsidRPr="0068429D">
        <w:rPr>
          <w:rFonts w:ascii="Baskerville" w:hAnsi="Baskerville" w:cs="Times New Roman"/>
          <w:color w:val="000000" w:themeColor="text1"/>
        </w:rPr>
        <w:t>’ (Suzuki 1960: 11)</w:t>
      </w:r>
      <w:r w:rsidR="00543228" w:rsidRPr="0068429D">
        <w:rPr>
          <w:rFonts w:ascii="Baskerville" w:hAnsi="Baskerville" w:cs="Times New Roman"/>
          <w:color w:val="000000" w:themeColor="text1"/>
        </w:rPr>
        <w:t xml:space="preserve">: the same heuristic attitude characterises </w:t>
      </w:r>
      <w:r w:rsidR="002C4804" w:rsidRPr="0068429D">
        <w:rPr>
          <w:rFonts w:ascii="Baskerville" w:hAnsi="Baskerville" w:cs="Times New Roman"/>
          <w:color w:val="000000" w:themeColor="text1"/>
        </w:rPr>
        <w:t>Calvino’s eye when constructing the character of Palomar (Belpoliti 1996: 91).</w:t>
      </w:r>
    </w:p>
    <w:p w14:paraId="1AFBB938" w14:textId="1C009492" w:rsidR="002C4804" w:rsidRPr="0068429D" w:rsidRDefault="00DC169F"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lastRenderedPageBreak/>
        <w:tab/>
      </w:r>
      <w:r w:rsidR="002C4804" w:rsidRPr="0068429D">
        <w:rPr>
          <w:rFonts w:ascii="Baskerville" w:hAnsi="Baskerville" w:cs="Times New Roman"/>
          <w:color w:val="000000" w:themeColor="text1"/>
        </w:rPr>
        <w:t xml:space="preserve">It is appropriate </w:t>
      </w:r>
      <w:r w:rsidR="007D6DCF" w:rsidRPr="0068429D">
        <w:rPr>
          <w:rFonts w:ascii="Baskerville" w:hAnsi="Baskerville" w:cs="Times New Roman"/>
          <w:color w:val="000000" w:themeColor="text1"/>
        </w:rPr>
        <w:t xml:space="preserve">here </w:t>
      </w:r>
      <w:r w:rsidR="002C4804" w:rsidRPr="0068429D">
        <w:rPr>
          <w:rFonts w:ascii="Baskerville" w:hAnsi="Baskerville" w:cs="Times New Roman"/>
          <w:color w:val="000000" w:themeColor="text1"/>
        </w:rPr>
        <w:t xml:space="preserve">to </w:t>
      </w:r>
      <w:r w:rsidR="007D6DCF" w:rsidRPr="0068429D">
        <w:rPr>
          <w:rFonts w:ascii="Baskerville" w:hAnsi="Baskerville" w:cs="Times New Roman"/>
          <w:color w:val="000000" w:themeColor="text1"/>
        </w:rPr>
        <w:t xml:space="preserve">emphasise </w:t>
      </w:r>
      <w:r w:rsidR="002C4804" w:rsidRPr="0068429D">
        <w:rPr>
          <w:rFonts w:ascii="Baskerville" w:hAnsi="Baskerville" w:cs="Times New Roman"/>
          <w:color w:val="000000" w:themeColor="text1"/>
        </w:rPr>
        <w:t xml:space="preserve">that Palomar initially tries to </w:t>
      </w:r>
      <w:r w:rsidR="002C4804" w:rsidRPr="0068429D">
        <w:rPr>
          <w:rFonts w:ascii="Baskerville" w:hAnsi="Baskerville" w:cs="Times New Roman"/>
          <w:i/>
          <w:color w:val="000000" w:themeColor="text1"/>
        </w:rPr>
        <w:t xml:space="preserve">read </w:t>
      </w:r>
      <w:r w:rsidR="00314B8C" w:rsidRPr="0068429D">
        <w:rPr>
          <w:rFonts w:ascii="Baskerville" w:hAnsi="Baskerville" w:cs="Times New Roman"/>
          <w:color w:val="000000" w:themeColor="text1"/>
        </w:rPr>
        <w:t>the surrounding environment, in ‘Lettura di un’onda’ [‘Reading a wave’]</w:t>
      </w:r>
      <w:r w:rsidR="002C4804" w:rsidRPr="0068429D">
        <w:rPr>
          <w:rFonts w:ascii="Baskerville" w:hAnsi="Baskerville" w:cs="Times New Roman"/>
          <w:color w:val="000000" w:themeColor="text1"/>
        </w:rPr>
        <w:t xml:space="preserve">, whereas he ends up dying while </w:t>
      </w:r>
      <w:r w:rsidR="002C4804" w:rsidRPr="0068429D">
        <w:rPr>
          <w:rFonts w:ascii="Baskerville" w:hAnsi="Baskerville" w:cs="Times New Roman"/>
          <w:i/>
          <w:color w:val="000000" w:themeColor="text1"/>
        </w:rPr>
        <w:t>writing</w:t>
      </w:r>
      <w:r w:rsidR="002C4804" w:rsidRPr="0068429D">
        <w:rPr>
          <w:rFonts w:ascii="Baskerville" w:hAnsi="Baskerville" w:cs="Times New Roman"/>
          <w:color w:val="000000" w:themeColor="text1"/>
        </w:rPr>
        <w:t xml:space="preserve"> it</w:t>
      </w:r>
      <w:r w:rsidR="00314B8C" w:rsidRPr="0068429D">
        <w:rPr>
          <w:rFonts w:ascii="Baskerville" w:hAnsi="Baskerville" w:cs="Times New Roman"/>
          <w:color w:val="000000" w:themeColor="text1"/>
        </w:rPr>
        <w:t>, in ‘Come imparare a essere morto’ [‘Learning to be dead’]</w:t>
      </w:r>
      <w:r w:rsidR="002C4804" w:rsidRPr="0068429D">
        <w:rPr>
          <w:rFonts w:ascii="Baskerville" w:hAnsi="Baskerville" w:cs="Times New Roman"/>
          <w:color w:val="000000" w:themeColor="text1"/>
        </w:rPr>
        <w:t>. The shift is significant and telling of the process of subversion that such an ending suggests. When reading, the subject unavoidably keeps the read object at a distance and set apart. In the act of writing, on the other hand, the border between subject and object blurs significantly, for a wilful</w:t>
      </w:r>
      <w:r w:rsidR="002C4804" w:rsidRPr="0068429D">
        <w:rPr>
          <w:rFonts w:ascii="Baskerville" w:hAnsi="Baskerville" w:cs="Times New Roman"/>
          <w:i/>
          <w:color w:val="000000" w:themeColor="text1"/>
        </w:rPr>
        <w:t xml:space="preserve"> </w:t>
      </w:r>
      <w:r w:rsidR="002C4804" w:rsidRPr="0068429D">
        <w:rPr>
          <w:rFonts w:ascii="Baskerville" w:hAnsi="Baskerville" w:cs="Times New Roman"/>
          <w:color w:val="000000" w:themeColor="text1"/>
        </w:rPr>
        <w:t>deliberation of the subject</w:t>
      </w:r>
      <w:r w:rsidR="0034346F" w:rsidRPr="0068429D">
        <w:rPr>
          <w:rFonts w:ascii="Baskerville" w:hAnsi="Baskerville" w:cs="Times New Roman"/>
          <w:color w:val="000000" w:themeColor="text1"/>
        </w:rPr>
        <w:t xml:space="preserve"> that attests to an ultimate embodiment of dialectical processes from within</w:t>
      </w:r>
      <w:r w:rsidR="002C4804" w:rsidRPr="0068429D">
        <w:rPr>
          <w:rFonts w:ascii="Baskerville" w:hAnsi="Baskerville" w:cs="Times New Roman"/>
          <w:color w:val="000000" w:themeColor="text1"/>
        </w:rPr>
        <w:t xml:space="preserve">: ‘scriviamo per rendere possibile al mondo non scritto di esprimersi attraverso di noi’ </w:t>
      </w:r>
      <w:r w:rsidR="00130D1F" w:rsidRPr="0068429D">
        <w:rPr>
          <w:rFonts w:ascii="Baskerville" w:hAnsi="Baskerville" w:cs="Times New Roman"/>
          <w:color w:val="000000" w:themeColor="text1"/>
        </w:rPr>
        <w:t xml:space="preserve">[‘we write in order to let the unwritten world express itself through us’] </w:t>
      </w:r>
      <w:r w:rsidR="002C4804" w:rsidRPr="0068429D">
        <w:rPr>
          <w:rFonts w:ascii="Baskerville" w:hAnsi="Baskerville" w:cs="Times New Roman"/>
          <w:color w:val="000000" w:themeColor="text1"/>
        </w:rPr>
        <w:t>(S, 1875). The same subversion of a hierarchical separation of subject and object</w:t>
      </w:r>
      <w:r w:rsidRPr="0068429D">
        <w:rPr>
          <w:rFonts w:ascii="Baskerville" w:hAnsi="Baskerville" w:cs="Times New Roman"/>
          <w:color w:val="000000" w:themeColor="text1"/>
        </w:rPr>
        <w:t xml:space="preserve"> </w:t>
      </w:r>
      <w:r w:rsidR="00442531" w:rsidRPr="0068429D">
        <w:rPr>
          <w:rFonts w:ascii="Baskerville" w:hAnsi="Baskerville" w:cs="Times New Roman"/>
          <w:color w:val="000000" w:themeColor="text1"/>
        </w:rPr>
        <w:t xml:space="preserve">also characterises </w:t>
      </w:r>
      <w:r w:rsidR="00144819" w:rsidRPr="0068429D">
        <w:rPr>
          <w:rFonts w:ascii="Baskerville" w:hAnsi="Baskerville" w:cs="Times New Roman"/>
          <w:color w:val="000000" w:themeColor="text1"/>
        </w:rPr>
        <w:t xml:space="preserve">Zen and psychoanalysis. </w:t>
      </w:r>
    </w:p>
    <w:p w14:paraId="26193B92" w14:textId="4B1B88ED" w:rsidR="00E33041" w:rsidRPr="0068429D" w:rsidRDefault="002C4804"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0B7AE0" w:rsidRPr="0068429D">
        <w:rPr>
          <w:rFonts w:ascii="Baskerville" w:hAnsi="Baskerville" w:cs="Times New Roman"/>
          <w:color w:val="000000" w:themeColor="text1"/>
        </w:rPr>
        <w:t xml:space="preserve">As Fromm </w:t>
      </w:r>
      <w:r w:rsidR="00506ABE" w:rsidRPr="0068429D">
        <w:rPr>
          <w:rFonts w:ascii="Baskerville" w:hAnsi="Baskerville" w:cs="Times New Roman"/>
          <w:color w:val="000000" w:themeColor="text1"/>
        </w:rPr>
        <w:t>suggests, to overcome alienation and separateness means ‘to arrive at the experience of oneness with all that exists’ (</w:t>
      </w:r>
      <w:r w:rsidR="000B7AE0" w:rsidRPr="0068429D">
        <w:rPr>
          <w:rFonts w:ascii="Baskerville" w:hAnsi="Baskerville" w:cs="Times New Roman"/>
          <w:color w:val="000000" w:themeColor="text1"/>
        </w:rPr>
        <w:t xml:space="preserve">1960: </w:t>
      </w:r>
      <w:r w:rsidR="007D6DCF" w:rsidRPr="0068429D">
        <w:rPr>
          <w:rFonts w:ascii="Baskerville" w:hAnsi="Baskerville" w:cs="Times New Roman"/>
          <w:color w:val="000000" w:themeColor="text1"/>
        </w:rPr>
        <w:t>91); that is, at</w:t>
      </w:r>
      <w:r w:rsidR="00506ABE" w:rsidRPr="0068429D">
        <w:rPr>
          <w:rFonts w:ascii="Baskerville" w:hAnsi="Baskerville" w:cs="Times New Roman"/>
          <w:color w:val="000000" w:themeColor="text1"/>
        </w:rPr>
        <w:t xml:space="preserve"> a non-intellectual ‘full experience in which knower and known become one’ (118)</w:t>
      </w:r>
      <w:r w:rsidR="00E02B5B" w:rsidRPr="0068429D">
        <w:rPr>
          <w:rFonts w:ascii="Baskerville" w:hAnsi="Baskerville" w:cs="Times New Roman"/>
          <w:color w:val="000000" w:themeColor="text1"/>
        </w:rPr>
        <w:t>.</w:t>
      </w:r>
      <w:r w:rsidR="00287032" w:rsidRPr="0068429D">
        <w:rPr>
          <w:rFonts w:ascii="Baskerville" w:hAnsi="Baskerville" w:cs="Times New Roman"/>
          <w:color w:val="000000" w:themeColor="text1"/>
        </w:rPr>
        <w:t xml:space="preserve"> Even if psychoanalysis usually does not speak in these terms, pursuing a detailed description of the self rather than suggesting </w:t>
      </w:r>
      <w:r w:rsidR="00F97D8D" w:rsidRPr="0068429D">
        <w:rPr>
          <w:rFonts w:ascii="Baskerville" w:hAnsi="Baskerville" w:cs="Times New Roman"/>
          <w:color w:val="000000" w:themeColor="text1"/>
        </w:rPr>
        <w:t>overcoming its fix</w:t>
      </w:r>
      <w:r w:rsidR="00287032" w:rsidRPr="0068429D">
        <w:rPr>
          <w:rFonts w:ascii="Baskerville" w:hAnsi="Baskerville" w:cs="Times New Roman"/>
          <w:color w:val="000000" w:themeColor="text1"/>
        </w:rPr>
        <w:t xml:space="preserve">ed form, analysis itself strives to present a more articulate picture of </w:t>
      </w:r>
      <w:r w:rsidR="00A21745" w:rsidRPr="0068429D">
        <w:rPr>
          <w:rFonts w:ascii="Baskerville" w:hAnsi="Baskerville" w:cs="Times New Roman"/>
          <w:color w:val="000000" w:themeColor="text1"/>
        </w:rPr>
        <w:t>the</w:t>
      </w:r>
      <w:r w:rsidR="00287032" w:rsidRPr="0068429D">
        <w:rPr>
          <w:rFonts w:ascii="Baskerville" w:hAnsi="Baskerville" w:cs="Times New Roman"/>
          <w:color w:val="000000" w:themeColor="text1"/>
        </w:rPr>
        <w:t xml:space="preserve"> relativity </w:t>
      </w:r>
      <w:r w:rsidR="00A21745" w:rsidRPr="0068429D">
        <w:rPr>
          <w:rFonts w:ascii="Baskerville" w:hAnsi="Baskerville" w:cs="Times New Roman"/>
          <w:color w:val="000000" w:themeColor="text1"/>
        </w:rPr>
        <w:t xml:space="preserve">of man and world, </w:t>
      </w:r>
      <w:r w:rsidR="00287032" w:rsidRPr="0068429D">
        <w:rPr>
          <w:rFonts w:ascii="Baskerville" w:hAnsi="Baskerville" w:cs="Times New Roman"/>
          <w:color w:val="000000" w:themeColor="text1"/>
        </w:rPr>
        <w:t xml:space="preserve">and of the interconnection of all their patterns (Watts 1971: 21). Following a mystical or a scientific path, both Zen and </w:t>
      </w:r>
      <w:r w:rsidR="00EC08FA" w:rsidRPr="0068429D">
        <w:rPr>
          <w:rFonts w:ascii="Baskerville" w:hAnsi="Baskerville" w:cs="Times New Roman"/>
          <w:color w:val="000000" w:themeColor="text1"/>
        </w:rPr>
        <w:t>psychoanalysis shift the emphasis ‘from individual existents to process and relationship’ (Alfano 2005: 230)</w:t>
      </w:r>
      <w:r w:rsidR="007D4B92" w:rsidRPr="0068429D">
        <w:rPr>
          <w:rFonts w:ascii="Baskerville" w:hAnsi="Baskerville" w:cs="Times New Roman"/>
          <w:color w:val="000000" w:themeColor="text1"/>
        </w:rPr>
        <w:t>.</w:t>
      </w:r>
      <w:r w:rsidRPr="0068429D">
        <w:rPr>
          <w:rFonts w:ascii="Baskerville" w:hAnsi="Baskerville" w:cs="Times New Roman"/>
          <w:color w:val="000000" w:themeColor="text1"/>
        </w:rPr>
        <w:t xml:space="preserve"> </w:t>
      </w:r>
      <w:r w:rsidR="00AC23F5" w:rsidRPr="0068429D">
        <w:rPr>
          <w:rFonts w:ascii="Baskerville" w:hAnsi="Baskerville" w:cs="Times New Roman"/>
          <w:color w:val="000000" w:themeColor="text1"/>
        </w:rPr>
        <w:t>Freud’s ‘oceanic experiences’</w:t>
      </w:r>
      <w:r w:rsidR="0080354B" w:rsidRPr="0068429D">
        <w:rPr>
          <w:rFonts w:ascii="Baskerville" w:hAnsi="Baskerville" w:cs="Times New Roman"/>
          <w:color w:val="000000" w:themeColor="text1"/>
        </w:rPr>
        <w:t xml:space="preserve"> result ‘from one-pointed absorption with a single object of conce</w:t>
      </w:r>
      <w:r w:rsidR="00870949" w:rsidRPr="0068429D">
        <w:rPr>
          <w:rFonts w:ascii="Baskerville" w:hAnsi="Baskerville" w:cs="Times New Roman"/>
          <w:color w:val="000000" w:themeColor="text1"/>
        </w:rPr>
        <w:t>ntration’ (Epstein 1995: 391). W</w:t>
      </w:r>
      <w:r w:rsidR="0080354B" w:rsidRPr="0068429D">
        <w:rPr>
          <w:rFonts w:ascii="Baskerville" w:hAnsi="Baskerville" w:cs="Times New Roman"/>
          <w:color w:val="000000" w:themeColor="text1"/>
        </w:rPr>
        <w:t>hereas, ‘from Buddha’s perspective, the mystical experience had but one purpose only: the insight that the “self” as it usually appears is “falsely conceived” and lacking in inherent existence’</w:t>
      </w:r>
      <w:r w:rsidR="003D262A" w:rsidRPr="0068429D">
        <w:rPr>
          <w:rFonts w:ascii="Baskerville" w:hAnsi="Baskerville" w:cs="Times New Roman"/>
          <w:color w:val="000000" w:themeColor="text1"/>
        </w:rPr>
        <w:t>, since ‘all things are insubstantial, impermanent, and unsatisfactory’</w:t>
      </w:r>
      <w:r w:rsidR="0080354B" w:rsidRPr="0068429D">
        <w:rPr>
          <w:rFonts w:ascii="Baskerville" w:hAnsi="Baskerville" w:cs="Times New Roman"/>
          <w:color w:val="000000" w:themeColor="text1"/>
        </w:rPr>
        <w:t xml:space="preserve"> (Epstein 1995: 392).</w:t>
      </w:r>
      <w:r w:rsidR="00541AC4" w:rsidRPr="0068429D">
        <w:rPr>
          <w:rFonts w:ascii="Baskerville" w:hAnsi="Baskerville" w:cs="Times New Roman"/>
          <w:color w:val="000000" w:themeColor="text1"/>
        </w:rPr>
        <w:t xml:space="preserve"> Despite the</w:t>
      </w:r>
      <w:r w:rsidR="007D6DCF" w:rsidRPr="0068429D">
        <w:rPr>
          <w:rFonts w:ascii="Baskerville" w:hAnsi="Baskerville" w:cs="Times New Roman"/>
          <w:color w:val="000000" w:themeColor="text1"/>
        </w:rPr>
        <w:t>se apparently opposed</w:t>
      </w:r>
      <w:r w:rsidR="003D262A" w:rsidRPr="0068429D">
        <w:rPr>
          <w:rFonts w:ascii="Baskerville" w:hAnsi="Baskerville" w:cs="Times New Roman"/>
          <w:color w:val="000000" w:themeColor="text1"/>
        </w:rPr>
        <w:t xml:space="preserve"> positions, what is at stake in both cases is a form of experience, rather than thought, </w:t>
      </w:r>
      <w:r w:rsidR="00F97D8D" w:rsidRPr="0068429D">
        <w:rPr>
          <w:rFonts w:ascii="Baskerville" w:hAnsi="Baskerville" w:cs="Times New Roman"/>
          <w:color w:val="000000" w:themeColor="text1"/>
        </w:rPr>
        <w:t xml:space="preserve">which </w:t>
      </w:r>
      <w:r w:rsidR="00D34DB9" w:rsidRPr="0068429D">
        <w:rPr>
          <w:rFonts w:ascii="Baskerville" w:hAnsi="Baskerville" w:cs="Times New Roman"/>
          <w:color w:val="000000" w:themeColor="text1"/>
        </w:rPr>
        <w:t>blurs</w:t>
      </w:r>
      <w:r w:rsidR="00F97D8D" w:rsidRPr="0068429D">
        <w:rPr>
          <w:rFonts w:ascii="Baskerville" w:hAnsi="Baskerville" w:cs="Times New Roman"/>
          <w:color w:val="000000" w:themeColor="text1"/>
        </w:rPr>
        <w:t xml:space="preserve"> </w:t>
      </w:r>
      <w:r w:rsidR="00C26B2F" w:rsidRPr="0068429D">
        <w:rPr>
          <w:rFonts w:ascii="Baskerville" w:hAnsi="Baskerville" w:cs="Times New Roman"/>
          <w:color w:val="000000" w:themeColor="text1"/>
        </w:rPr>
        <w:t>rigid</w:t>
      </w:r>
      <w:r w:rsidR="00F97D8D" w:rsidRPr="0068429D">
        <w:rPr>
          <w:rFonts w:ascii="Baskerville" w:hAnsi="Baskerville" w:cs="Times New Roman"/>
          <w:color w:val="000000" w:themeColor="text1"/>
        </w:rPr>
        <w:t xml:space="preserve"> coordinates of being</w:t>
      </w:r>
      <w:r w:rsidRPr="0068429D">
        <w:rPr>
          <w:rFonts w:ascii="Baskerville" w:hAnsi="Baskerville" w:cs="Times New Roman"/>
          <w:color w:val="000000" w:themeColor="text1"/>
        </w:rPr>
        <w:t xml:space="preserve">: the same can be said, as I </w:t>
      </w:r>
      <w:r w:rsidR="007D6DCF" w:rsidRPr="0068429D">
        <w:rPr>
          <w:rFonts w:ascii="Baskerville" w:hAnsi="Baskerville" w:cs="Times New Roman"/>
          <w:color w:val="000000" w:themeColor="text1"/>
        </w:rPr>
        <w:t>will</w:t>
      </w:r>
      <w:r w:rsidRPr="0068429D">
        <w:rPr>
          <w:rFonts w:ascii="Baskerville" w:hAnsi="Baskerville" w:cs="Times New Roman"/>
          <w:color w:val="000000" w:themeColor="text1"/>
        </w:rPr>
        <w:t xml:space="preserve"> argue </w:t>
      </w:r>
      <w:r w:rsidR="007E75FE" w:rsidRPr="0068429D">
        <w:rPr>
          <w:rFonts w:ascii="Baskerville" w:hAnsi="Baskerville" w:cs="Times New Roman"/>
          <w:color w:val="000000" w:themeColor="text1"/>
        </w:rPr>
        <w:t xml:space="preserve">more extensively </w:t>
      </w:r>
      <w:r w:rsidRPr="0068429D">
        <w:rPr>
          <w:rFonts w:ascii="Baskerville" w:hAnsi="Baskerville" w:cs="Times New Roman"/>
          <w:color w:val="000000" w:themeColor="text1"/>
        </w:rPr>
        <w:t xml:space="preserve">below, </w:t>
      </w:r>
      <w:r w:rsidR="007D6DCF" w:rsidRPr="0068429D">
        <w:rPr>
          <w:rFonts w:ascii="Baskerville" w:hAnsi="Baskerville" w:cs="Times New Roman"/>
          <w:color w:val="000000" w:themeColor="text1"/>
        </w:rPr>
        <w:t>of</w:t>
      </w:r>
      <w:r w:rsidRPr="0068429D">
        <w:rPr>
          <w:rFonts w:ascii="Baskerville" w:hAnsi="Baskerville" w:cs="Times New Roman"/>
          <w:color w:val="000000" w:themeColor="text1"/>
        </w:rPr>
        <w:t xml:space="preserve"> </w:t>
      </w:r>
      <w:r w:rsidRPr="0068429D">
        <w:rPr>
          <w:rFonts w:ascii="Baskerville" w:hAnsi="Baskerville" w:cs="Times New Roman"/>
          <w:i/>
          <w:color w:val="000000" w:themeColor="text1"/>
        </w:rPr>
        <w:t>Palomar</w:t>
      </w:r>
      <w:r w:rsidRPr="0068429D">
        <w:rPr>
          <w:rFonts w:ascii="Baskerville" w:hAnsi="Baskerville" w:cs="Times New Roman"/>
          <w:color w:val="000000" w:themeColor="text1"/>
        </w:rPr>
        <w:t xml:space="preserve">’s gradual relativisation of anthropocentrism, </w:t>
      </w:r>
      <w:r w:rsidR="00A17CF1" w:rsidRPr="0068429D">
        <w:rPr>
          <w:rFonts w:ascii="Baskerville" w:hAnsi="Baskerville" w:cs="Times New Roman"/>
          <w:color w:val="000000" w:themeColor="text1"/>
        </w:rPr>
        <w:t>E</w:t>
      </w:r>
      <w:r w:rsidR="007E75FE" w:rsidRPr="0068429D">
        <w:rPr>
          <w:rFonts w:ascii="Baskerville" w:hAnsi="Baskerville" w:cs="Times New Roman"/>
          <w:color w:val="000000" w:themeColor="text1"/>
        </w:rPr>
        <w:t>urocentrism, and logocentrism</w:t>
      </w:r>
      <w:r w:rsidR="00F97D8D" w:rsidRPr="0068429D">
        <w:rPr>
          <w:rFonts w:ascii="Baskerville" w:hAnsi="Baskerville" w:cs="Times New Roman"/>
          <w:color w:val="000000" w:themeColor="text1"/>
        </w:rPr>
        <w:t>.</w:t>
      </w:r>
      <w:r w:rsidR="00D34DB9" w:rsidRPr="0068429D">
        <w:rPr>
          <w:rFonts w:ascii="Baskerville" w:hAnsi="Baskerville" w:cs="Times New Roman"/>
          <w:color w:val="000000" w:themeColor="text1"/>
        </w:rPr>
        <w:t xml:space="preserve"> </w:t>
      </w:r>
    </w:p>
    <w:p w14:paraId="3B6945B8" w14:textId="08FFF22D" w:rsidR="002E0DE8" w:rsidRPr="0068429D" w:rsidRDefault="00E33041"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lastRenderedPageBreak/>
        <w:tab/>
      </w:r>
      <w:r w:rsidR="00D34DB9" w:rsidRPr="0068429D">
        <w:rPr>
          <w:rFonts w:ascii="Baskerville" w:hAnsi="Baskerville" w:cs="Times New Roman"/>
          <w:color w:val="000000" w:themeColor="text1"/>
        </w:rPr>
        <w:t>If, in a primordial state, the being is unconsciously part of nature,</w:t>
      </w:r>
      <w:r w:rsidR="00774F56" w:rsidRPr="0068429D">
        <w:rPr>
          <w:rFonts w:ascii="Baskerville" w:hAnsi="Baskerville" w:cs="Times New Roman"/>
          <w:color w:val="000000" w:themeColor="text1"/>
          <w:vertAlign w:val="superscript"/>
        </w:rPr>
        <w:t>11</w:t>
      </w:r>
      <w:r w:rsidR="00D34DB9" w:rsidRPr="0068429D">
        <w:rPr>
          <w:rFonts w:ascii="Baskerville" w:hAnsi="Baskerville" w:cs="Times New Roman"/>
          <w:color w:val="000000" w:themeColor="text1"/>
        </w:rPr>
        <w:t xml:space="preserve"> in a social construction, on the </w:t>
      </w:r>
      <w:r w:rsidR="007D6DCF" w:rsidRPr="0068429D">
        <w:rPr>
          <w:rFonts w:ascii="Baskerville" w:hAnsi="Baskerville" w:cs="Times New Roman"/>
          <w:color w:val="000000" w:themeColor="text1"/>
        </w:rPr>
        <w:t>contrary</w:t>
      </w:r>
      <w:r w:rsidR="00D34DB9" w:rsidRPr="0068429D">
        <w:rPr>
          <w:rFonts w:ascii="Baskerville" w:hAnsi="Baskerville" w:cs="Times New Roman"/>
          <w:color w:val="000000" w:themeColor="text1"/>
        </w:rPr>
        <w:t xml:space="preserve">, the human detaches itself from its natural condition. </w:t>
      </w:r>
      <w:r w:rsidR="007E75FE" w:rsidRPr="0068429D">
        <w:rPr>
          <w:rFonts w:ascii="Baskerville" w:hAnsi="Baskerville" w:cs="Times New Roman"/>
          <w:color w:val="000000" w:themeColor="text1"/>
        </w:rPr>
        <w:t>H</w:t>
      </w:r>
      <w:r w:rsidR="00D34DB9" w:rsidRPr="0068429D">
        <w:rPr>
          <w:rFonts w:ascii="Baskerville" w:hAnsi="Baskerville" w:cs="Times New Roman"/>
          <w:color w:val="000000" w:themeColor="text1"/>
        </w:rPr>
        <w:t>uman experiences such as the ‘oceanic’ or the ‘mystical’</w:t>
      </w:r>
      <w:r w:rsidR="00491F58" w:rsidRPr="0068429D">
        <w:rPr>
          <w:rFonts w:ascii="Baskerville" w:hAnsi="Baskerville" w:cs="Times New Roman"/>
          <w:color w:val="000000" w:themeColor="text1"/>
        </w:rPr>
        <w:t xml:space="preserve"> – either by attaching extreme attention to a single object or by removing objects from any form of</w:t>
      </w:r>
      <w:r w:rsidR="00D34DB9" w:rsidRPr="0068429D">
        <w:rPr>
          <w:rFonts w:ascii="Baskerville" w:hAnsi="Baskerville" w:cs="Times New Roman"/>
          <w:color w:val="000000" w:themeColor="text1"/>
        </w:rPr>
        <w:t xml:space="preserve"> </w:t>
      </w:r>
      <w:r w:rsidR="007E75FE" w:rsidRPr="0068429D">
        <w:rPr>
          <w:rFonts w:ascii="Baskerville" w:hAnsi="Baskerville" w:cs="Times New Roman"/>
          <w:color w:val="000000" w:themeColor="text1"/>
        </w:rPr>
        <w:t>intellection, moralis</w:t>
      </w:r>
      <w:r w:rsidR="00734BB9" w:rsidRPr="0068429D">
        <w:rPr>
          <w:rFonts w:ascii="Baskerville" w:hAnsi="Baskerville" w:cs="Times New Roman"/>
          <w:color w:val="000000" w:themeColor="text1"/>
        </w:rPr>
        <w:t>ation or conceptualisation</w:t>
      </w:r>
      <w:r w:rsidR="00491F58" w:rsidRPr="0068429D">
        <w:rPr>
          <w:rFonts w:ascii="Baskerville" w:hAnsi="Baskerville" w:cs="Times New Roman"/>
          <w:color w:val="000000" w:themeColor="text1"/>
        </w:rPr>
        <w:t xml:space="preserve"> – </w:t>
      </w:r>
      <w:r w:rsidR="00D34DB9" w:rsidRPr="0068429D">
        <w:rPr>
          <w:rFonts w:ascii="Baskerville" w:hAnsi="Baskerville" w:cs="Times New Roman"/>
          <w:color w:val="000000" w:themeColor="text1"/>
        </w:rPr>
        <w:t>tend to reconcile these two stances, towards a new harmony between man and the rest of the Universe</w:t>
      </w:r>
      <w:r w:rsidR="00491F58" w:rsidRPr="0068429D">
        <w:rPr>
          <w:rFonts w:ascii="Baskerville" w:hAnsi="Baskerville" w:cs="Times New Roman"/>
          <w:color w:val="000000" w:themeColor="text1"/>
        </w:rPr>
        <w:t>. ‘This new unity has as a premise the full development of man’s reason, leading to a stage in which reason no longer separates man from his immediate, intuitive grasp of reality’, as Fromm (1960: 94) puts it.</w:t>
      </w:r>
      <w:r w:rsidR="00105080" w:rsidRPr="0068429D">
        <w:rPr>
          <w:rFonts w:ascii="Baskerville" w:hAnsi="Baskerville" w:cs="Times New Roman"/>
          <w:color w:val="000000" w:themeColor="text1"/>
        </w:rPr>
        <w:t xml:space="preserve"> </w:t>
      </w:r>
      <w:r w:rsidR="007D6DCF" w:rsidRPr="0068429D">
        <w:rPr>
          <w:rFonts w:ascii="Baskerville" w:hAnsi="Baskerville" w:cs="Times New Roman"/>
          <w:color w:val="000000" w:themeColor="text1"/>
        </w:rPr>
        <w:t xml:space="preserve">This last passage is critical for an understanding of the </w:t>
      </w:r>
      <w:r w:rsidR="001A1EF7" w:rsidRPr="0068429D">
        <w:rPr>
          <w:rFonts w:ascii="Baskerville" w:hAnsi="Baskerville" w:cs="Times New Roman"/>
          <w:color w:val="000000" w:themeColor="text1"/>
        </w:rPr>
        <w:t xml:space="preserve">extent to which psychoanalysis’ focus on reason and Zen’s dismissal of reason itself are, </w:t>
      </w:r>
      <w:r w:rsidR="00D64A28" w:rsidRPr="0068429D">
        <w:rPr>
          <w:rFonts w:ascii="Baskerville" w:hAnsi="Baskerville" w:cs="Times New Roman"/>
          <w:color w:val="000000" w:themeColor="text1"/>
        </w:rPr>
        <w:t>in the end</w:t>
      </w:r>
      <w:r w:rsidR="001A1EF7" w:rsidRPr="0068429D">
        <w:rPr>
          <w:rFonts w:ascii="Baskerville" w:hAnsi="Baskerville" w:cs="Times New Roman"/>
          <w:color w:val="000000" w:themeColor="text1"/>
        </w:rPr>
        <w:t>, two sides of the same coin. In both cases, liberation comes with an ‘increased recognition of reality. For the individual can be banished only by showing a plus of existence, not by alleging a minus’ (Bentley</w:t>
      </w:r>
      <w:r w:rsidR="007D6DCF" w:rsidRPr="0068429D">
        <w:rPr>
          <w:rFonts w:ascii="Baskerville" w:hAnsi="Baskerville" w:cs="Times New Roman"/>
          <w:color w:val="000000" w:themeColor="text1"/>
        </w:rPr>
        <w:t xml:space="preserve">, </w:t>
      </w:r>
      <w:r w:rsidR="00C76BCF" w:rsidRPr="0068429D">
        <w:rPr>
          <w:rFonts w:ascii="Baskerville" w:hAnsi="Baskerville" w:cs="Times New Roman"/>
          <w:color w:val="000000" w:themeColor="text1"/>
        </w:rPr>
        <w:t>in</w:t>
      </w:r>
      <w:r w:rsidR="004B5D48" w:rsidRPr="0068429D">
        <w:rPr>
          <w:rFonts w:ascii="Baskerville" w:hAnsi="Baskerville" w:cs="Times New Roman"/>
          <w:color w:val="000000" w:themeColor="text1"/>
        </w:rPr>
        <w:t xml:space="preserve"> Watts 1971: 20</w:t>
      </w:r>
      <w:r w:rsidR="00745A7E" w:rsidRPr="0068429D">
        <w:rPr>
          <w:rFonts w:ascii="Baskerville" w:hAnsi="Baskerville" w:cs="Times New Roman"/>
          <w:color w:val="000000" w:themeColor="text1"/>
        </w:rPr>
        <w:t>)</w:t>
      </w:r>
      <w:r w:rsidR="003818E7" w:rsidRPr="0068429D">
        <w:rPr>
          <w:rFonts w:ascii="Baskerville" w:hAnsi="Baskerville" w:cs="Times New Roman"/>
          <w:color w:val="000000" w:themeColor="text1"/>
        </w:rPr>
        <w:t>.</w:t>
      </w:r>
      <w:r w:rsidR="00FF7121" w:rsidRPr="0068429D">
        <w:rPr>
          <w:rFonts w:ascii="Baskerville" w:hAnsi="Baskerville" w:cs="Times New Roman"/>
          <w:color w:val="000000" w:themeColor="text1"/>
        </w:rPr>
        <w:t xml:space="preserve"> </w:t>
      </w:r>
    </w:p>
    <w:p w14:paraId="13B1E61F" w14:textId="7FFA6365" w:rsidR="00217BFB" w:rsidRPr="0068429D" w:rsidRDefault="00C45055"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 xml:space="preserve">The definition </w:t>
      </w:r>
      <w:r w:rsidR="007D6DCF" w:rsidRPr="0068429D">
        <w:rPr>
          <w:rFonts w:ascii="Baskerville" w:hAnsi="Baskerville" w:cs="Times New Roman"/>
          <w:color w:val="000000" w:themeColor="text1"/>
        </w:rPr>
        <w:t>which</w:t>
      </w:r>
      <w:r w:rsidR="00734BB9" w:rsidRPr="0068429D">
        <w:rPr>
          <w:rFonts w:ascii="Baskerville" w:hAnsi="Baskerville" w:cs="Times New Roman"/>
          <w:color w:val="000000" w:themeColor="text1"/>
        </w:rPr>
        <w:t>, in</w:t>
      </w:r>
      <w:r w:rsidRPr="0068429D">
        <w:rPr>
          <w:rFonts w:ascii="Baskerville" w:hAnsi="Baskerville" w:cs="Times New Roman"/>
          <w:color w:val="000000" w:themeColor="text1"/>
        </w:rPr>
        <w:t xml:space="preserve"> Zen </w:t>
      </w:r>
      <w:r w:rsidR="00734BB9" w:rsidRPr="0068429D">
        <w:rPr>
          <w:rFonts w:ascii="Baskerville" w:hAnsi="Baskerville" w:cs="Times New Roman"/>
          <w:color w:val="000000" w:themeColor="text1"/>
        </w:rPr>
        <w:t>contexts, is often attributed to this experience, is that of ‘exertion’</w:t>
      </w:r>
      <w:r w:rsidR="00217BFB" w:rsidRPr="0068429D">
        <w:rPr>
          <w:rFonts w:ascii="Baskerville" w:hAnsi="Baskerville" w:cs="Times New Roman"/>
          <w:color w:val="000000" w:themeColor="text1"/>
        </w:rPr>
        <w:t>:</w:t>
      </w:r>
    </w:p>
    <w:p w14:paraId="0907B7F3" w14:textId="548B22EB" w:rsidR="00C45055" w:rsidRPr="0068429D" w:rsidRDefault="00217BFB" w:rsidP="0081407D">
      <w:pPr>
        <w:spacing w:before="120" w:after="120" w:line="480" w:lineRule="auto"/>
        <w:ind w:left="709"/>
        <w:jc w:val="both"/>
        <w:rPr>
          <w:rFonts w:ascii="Baskerville" w:hAnsi="Baskerville" w:cs="Times New Roman"/>
          <w:color w:val="000000" w:themeColor="text1"/>
          <w:sz w:val="21"/>
          <w:szCs w:val="21"/>
        </w:rPr>
      </w:pPr>
      <w:r w:rsidRPr="0068429D">
        <w:rPr>
          <w:rFonts w:ascii="Baskerville" w:hAnsi="Baskerville" w:cs="Times New Roman"/>
          <w:color w:val="000000" w:themeColor="text1"/>
          <w:sz w:val="21"/>
          <w:szCs w:val="21"/>
        </w:rPr>
        <w:t>When we focus our full energy and attention to the task at hand, whatever that activity might be, [...] life becomes fully exerted; we become totally exerted; the situation becomes totally exerted. [...] The potential for freedom resides in our capacity for exercising total exertion. This freedom derives from embracing or being the situation. In this respect, total exertion simultaneously becomes an affirmation of the situation itself, an expression of the situat</w:t>
      </w:r>
      <w:r w:rsidR="00E33041" w:rsidRPr="0068429D">
        <w:rPr>
          <w:rFonts w:ascii="Baskerville" w:hAnsi="Baskerville" w:cs="Times New Roman"/>
          <w:color w:val="000000" w:themeColor="text1"/>
          <w:sz w:val="21"/>
          <w:szCs w:val="21"/>
        </w:rPr>
        <w:t>ion itself, ultimately, of life</w:t>
      </w:r>
      <w:r w:rsidR="00706F71" w:rsidRPr="0068429D">
        <w:rPr>
          <w:rFonts w:ascii="Baskerville" w:hAnsi="Baskerville" w:cs="Times New Roman"/>
          <w:color w:val="000000" w:themeColor="text1"/>
          <w:sz w:val="21"/>
          <w:szCs w:val="21"/>
        </w:rPr>
        <w:t>.</w:t>
      </w:r>
      <w:r w:rsidR="00A16AC5" w:rsidRPr="0068429D">
        <w:rPr>
          <w:rFonts w:ascii="Baskerville" w:hAnsi="Baskerville" w:cs="Times New Roman"/>
          <w:color w:val="000000" w:themeColor="text1"/>
          <w:sz w:val="21"/>
          <w:szCs w:val="21"/>
        </w:rPr>
        <w:t xml:space="preserve"> (Cooper</w:t>
      </w:r>
      <w:r w:rsidR="00D0588A" w:rsidRPr="0068429D">
        <w:rPr>
          <w:rFonts w:ascii="Baskerville" w:hAnsi="Baskerville" w:cs="Times New Roman"/>
          <w:color w:val="000000" w:themeColor="text1"/>
          <w:sz w:val="21"/>
          <w:szCs w:val="21"/>
        </w:rPr>
        <w:t xml:space="preserve"> 2011: 594–</w:t>
      </w:r>
      <w:r w:rsidR="00297A8C" w:rsidRPr="0068429D">
        <w:rPr>
          <w:rFonts w:ascii="Baskerville" w:hAnsi="Baskerville" w:cs="Times New Roman"/>
          <w:color w:val="000000" w:themeColor="text1"/>
          <w:sz w:val="21"/>
          <w:szCs w:val="21"/>
        </w:rPr>
        <w:t>5</w:t>
      </w:r>
      <w:r w:rsidR="00706F71" w:rsidRPr="0068429D">
        <w:rPr>
          <w:rFonts w:ascii="Baskerville" w:hAnsi="Baskerville" w:cs="Times New Roman"/>
          <w:color w:val="000000" w:themeColor="text1"/>
          <w:sz w:val="21"/>
          <w:szCs w:val="21"/>
        </w:rPr>
        <w:t>98)</w:t>
      </w:r>
    </w:p>
    <w:p w14:paraId="4C5BBAA4" w14:textId="1060685B" w:rsidR="008A2C22" w:rsidRPr="0068429D" w:rsidRDefault="00A17CF1"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w:t>
      </w:r>
      <w:r w:rsidR="00E83245" w:rsidRPr="0068429D">
        <w:rPr>
          <w:rFonts w:ascii="Baskerville" w:hAnsi="Baskerville" w:cs="Times New Roman"/>
          <w:color w:val="000000" w:themeColor="text1"/>
        </w:rPr>
        <w:t xml:space="preserve"> form of ‘exertion’ is precisely what constitutes </w:t>
      </w:r>
      <w:r w:rsidRPr="0068429D">
        <w:rPr>
          <w:rFonts w:ascii="Baskerville" w:hAnsi="Baskerville" w:cs="Times New Roman"/>
          <w:i/>
          <w:color w:val="000000" w:themeColor="text1"/>
        </w:rPr>
        <w:t>Palomar</w:t>
      </w:r>
      <w:r w:rsidR="00E83245" w:rsidRPr="0068429D">
        <w:rPr>
          <w:rFonts w:ascii="Baskerville" w:hAnsi="Baskerville" w:cs="Times New Roman"/>
          <w:color w:val="000000" w:themeColor="text1"/>
        </w:rPr>
        <w:t>’</w:t>
      </w:r>
      <w:r w:rsidR="00EA1931" w:rsidRPr="0068429D">
        <w:rPr>
          <w:rFonts w:ascii="Baskerville" w:hAnsi="Baskerville" w:cs="Times New Roman"/>
          <w:color w:val="000000" w:themeColor="text1"/>
        </w:rPr>
        <w:t>s main tenet. I</w:t>
      </w:r>
      <w:r w:rsidRPr="0068429D">
        <w:rPr>
          <w:rFonts w:ascii="Baskerville" w:hAnsi="Baskerville" w:cs="Times New Roman"/>
          <w:color w:val="000000" w:themeColor="text1"/>
        </w:rPr>
        <w:t>n the book</w:t>
      </w:r>
      <w:r w:rsidR="00EA1931" w:rsidRPr="0068429D">
        <w:rPr>
          <w:rFonts w:ascii="Baskerville" w:hAnsi="Baskerville" w:cs="Times New Roman"/>
          <w:color w:val="000000" w:themeColor="text1"/>
        </w:rPr>
        <w:t>,</w:t>
      </w:r>
      <w:r w:rsidR="00D84E7E" w:rsidRPr="0068429D">
        <w:rPr>
          <w:rFonts w:ascii="Baskerville" w:hAnsi="Baskerville" w:cs="Times New Roman"/>
          <w:color w:val="000000" w:themeColor="text1"/>
        </w:rPr>
        <w:t xml:space="preserve"> the conflation of ‘situation’ and ‘expression of the situation’ is </w:t>
      </w:r>
      <w:r w:rsidR="007E75FE" w:rsidRPr="0068429D">
        <w:rPr>
          <w:rFonts w:ascii="Baskerville" w:hAnsi="Baskerville" w:cs="Times New Roman"/>
          <w:color w:val="000000" w:themeColor="text1"/>
        </w:rPr>
        <w:t xml:space="preserve">implemented in the character’s idiosyncratic </w:t>
      </w:r>
      <w:r w:rsidR="003D7962" w:rsidRPr="0068429D">
        <w:rPr>
          <w:rFonts w:ascii="Baskerville" w:hAnsi="Baskerville" w:cs="Times New Roman"/>
          <w:color w:val="000000" w:themeColor="text1"/>
        </w:rPr>
        <w:t xml:space="preserve">fusion of language and experience, intellectual search and biological life, thus theory and practice. In particular, such a deployment of </w:t>
      </w:r>
      <w:r w:rsidR="003D7962" w:rsidRPr="0068429D">
        <w:rPr>
          <w:rFonts w:ascii="Baskerville" w:hAnsi="Baskerville" w:cs="Times New Roman"/>
          <w:i/>
          <w:color w:val="000000" w:themeColor="text1"/>
        </w:rPr>
        <w:t xml:space="preserve">praxis </w:t>
      </w:r>
      <w:r w:rsidR="003D7962" w:rsidRPr="0068429D">
        <w:rPr>
          <w:rFonts w:ascii="Baskerville" w:hAnsi="Baskerville" w:cs="Times New Roman"/>
          <w:color w:val="000000" w:themeColor="text1"/>
        </w:rPr>
        <w:t xml:space="preserve">is best epitomised by the conclusion, where the disappearance of the subject activates the disappearance of the work </w:t>
      </w:r>
      <w:r w:rsidR="003D7962" w:rsidRPr="0068429D">
        <w:rPr>
          <w:rFonts w:ascii="Baskerville" w:hAnsi="Baskerville" w:cs="Times New Roman"/>
          <w:i/>
          <w:color w:val="000000" w:themeColor="text1"/>
        </w:rPr>
        <w:t>tout court</w:t>
      </w:r>
      <w:r w:rsidR="003D7962" w:rsidRPr="0068429D">
        <w:rPr>
          <w:rFonts w:ascii="Baskerville" w:hAnsi="Baskerville" w:cs="Times New Roman"/>
          <w:color w:val="000000" w:themeColor="text1"/>
        </w:rPr>
        <w:t xml:space="preserve">. Palomar’s </w:t>
      </w:r>
      <w:r w:rsidR="005937E6" w:rsidRPr="0068429D">
        <w:rPr>
          <w:rFonts w:ascii="Baskerville" w:hAnsi="Baskerville" w:cs="Times New Roman"/>
          <w:color w:val="000000" w:themeColor="text1"/>
        </w:rPr>
        <w:t xml:space="preserve">death is, ultimately, ‘an affirmation [...] of life’ itself. But it is an affirmation of life that can only be attained after </w:t>
      </w:r>
      <w:r w:rsidR="00B012E6" w:rsidRPr="0068429D">
        <w:rPr>
          <w:rFonts w:ascii="Baskerville" w:hAnsi="Baskerville" w:cs="Times New Roman"/>
          <w:color w:val="000000" w:themeColor="text1"/>
        </w:rPr>
        <w:t xml:space="preserve">understanding, more or less logically, </w:t>
      </w:r>
      <w:r w:rsidR="00BF7160" w:rsidRPr="0068429D">
        <w:rPr>
          <w:rFonts w:ascii="Baskerville" w:hAnsi="Baskerville" w:cs="Times New Roman"/>
          <w:color w:val="000000" w:themeColor="text1"/>
        </w:rPr>
        <w:t xml:space="preserve">how apparently opposite states of being are actually interwoven into </w:t>
      </w:r>
      <w:r w:rsidR="00BE37BB" w:rsidRPr="0068429D">
        <w:rPr>
          <w:rFonts w:ascii="Baskerville" w:hAnsi="Baskerville" w:cs="Times New Roman"/>
          <w:color w:val="000000" w:themeColor="text1"/>
        </w:rPr>
        <w:t xml:space="preserve">one another, </w:t>
      </w:r>
      <w:r w:rsidR="00FF7121" w:rsidRPr="0068429D">
        <w:rPr>
          <w:rFonts w:ascii="Baskerville" w:hAnsi="Baskerville" w:cs="Times New Roman"/>
          <w:color w:val="000000" w:themeColor="text1"/>
        </w:rPr>
        <w:t>since</w:t>
      </w:r>
      <w:r w:rsidR="00BE37BB" w:rsidRPr="0068429D">
        <w:rPr>
          <w:rFonts w:ascii="Baskerville" w:hAnsi="Baskerville" w:cs="Times New Roman"/>
          <w:color w:val="000000" w:themeColor="text1"/>
        </w:rPr>
        <w:t xml:space="preserve"> ‘life-and-death is </w:t>
      </w:r>
      <w:r w:rsidR="00BE37BB" w:rsidRPr="0068429D">
        <w:rPr>
          <w:rFonts w:ascii="Baskerville" w:hAnsi="Baskerville" w:cs="Times New Roman"/>
          <w:i/>
          <w:color w:val="000000" w:themeColor="text1"/>
        </w:rPr>
        <w:t>not</w:t>
      </w:r>
      <w:r w:rsidR="00BE37BB" w:rsidRPr="0068429D">
        <w:rPr>
          <w:rFonts w:ascii="Baskerville" w:hAnsi="Baskerville" w:cs="Times New Roman"/>
          <w:color w:val="000000" w:themeColor="text1"/>
        </w:rPr>
        <w:t xml:space="preserve"> a problem’ (Watts 1971: 80). </w:t>
      </w:r>
    </w:p>
    <w:p w14:paraId="1D10EF85" w14:textId="56B4A5D5" w:rsidR="00E46F57" w:rsidRPr="0068429D" w:rsidRDefault="008A2C22"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lastRenderedPageBreak/>
        <w:tab/>
        <w:t xml:space="preserve">Zen analyses are riddled </w:t>
      </w:r>
      <w:r w:rsidR="002A3DFE" w:rsidRPr="0068429D">
        <w:rPr>
          <w:rFonts w:ascii="Baskerville" w:hAnsi="Baskerville" w:cs="Times New Roman"/>
          <w:color w:val="000000" w:themeColor="text1"/>
        </w:rPr>
        <w:t>with</w:t>
      </w:r>
      <w:r w:rsidR="001E5D5B" w:rsidRPr="0068429D">
        <w:rPr>
          <w:rFonts w:ascii="Baskerville" w:hAnsi="Baskerville" w:cs="Times New Roman"/>
          <w:color w:val="000000" w:themeColor="text1"/>
        </w:rPr>
        <w:t xml:space="preserve"> similar forms of dialectic</w:t>
      </w:r>
      <w:r w:rsidRPr="0068429D">
        <w:rPr>
          <w:rFonts w:ascii="Baskerville" w:hAnsi="Baskerville" w:cs="Times New Roman"/>
          <w:color w:val="000000" w:themeColor="text1"/>
        </w:rPr>
        <w:t xml:space="preserve"> overcome on a non-immediate level. </w:t>
      </w:r>
      <w:r w:rsidR="00D972BE" w:rsidRPr="0068429D">
        <w:rPr>
          <w:rFonts w:ascii="Baskerville" w:hAnsi="Baskerville" w:cs="Times New Roman"/>
          <w:color w:val="000000" w:themeColor="text1"/>
        </w:rPr>
        <w:t xml:space="preserve">To quote Fromm (1960: 128) again: </w:t>
      </w:r>
      <w:r w:rsidRPr="0068429D">
        <w:rPr>
          <w:rFonts w:ascii="Baskerville" w:hAnsi="Baskerville" w:cs="Times New Roman"/>
          <w:color w:val="000000" w:themeColor="text1"/>
        </w:rPr>
        <w:t>‘Non-repressedness is return to innocence on a higher level [...] possible only after one has lost one’s innocence’</w:t>
      </w:r>
      <w:r w:rsidR="00D972BE" w:rsidRPr="0068429D">
        <w:rPr>
          <w:rFonts w:ascii="Baskerville" w:hAnsi="Baskerville" w:cs="Times New Roman"/>
          <w:color w:val="000000" w:themeColor="text1"/>
        </w:rPr>
        <w:t xml:space="preserve">. </w:t>
      </w:r>
      <w:r w:rsidR="007D6DCF" w:rsidRPr="0068429D">
        <w:rPr>
          <w:rFonts w:ascii="Baskerville" w:hAnsi="Baskerville" w:cs="Times New Roman"/>
          <w:color w:val="000000" w:themeColor="text1"/>
        </w:rPr>
        <w:t>Similarly</w:t>
      </w:r>
      <w:r w:rsidR="00D972BE" w:rsidRPr="0068429D">
        <w:rPr>
          <w:rFonts w:ascii="Baskerville" w:hAnsi="Baskerville" w:cs="Times New Roman"/>
          <w:color w:val="000000" w:themeColor="text1"/>
        </w:rPr>
        <w:t>, psychoanalysis seeks after something that has been lost in one’s meandric memory and identity. Thus,</w:t>
      </w:r>
      <w:r w:rsidR="00BE37BB" w:rsidRPr="0068429D">
        <w:rPr>
          <w:rFonts w:ascii="Baskerville" w:hAnsi="Baskerville" w:cs="Times New Roman"/>
          <w:color w:val="000000" w:themeColor="text1"/>
        </w:rPr>
        <w:t xml:space="preserve"> the path towards a serene self-</w:t>
      </w:r>
      <w:r w:rsidR="00D972BE" w:rsidRPr="0068429D">
        <w:rPr>
          <w:rFonts w:ascii="Baskerville" w:hAnsi="Baskerville" w:cs="Times New Roman"/>
          <w:color w:val="000000" w:themeColor="text1"/>
        </w:rPr>
        <w:t>awareness and, possibly, self-</w:t>
      </w:r>
      <w:r w:rsidR="00BE37BB" w:rsidRPr="0068429D">
        <w:rPr>
          <w:rFonts w:ascii="Baskerville" w:hAnsi="Baskerville" w:cs="Times New Roman"/>
          <w:color w:val="000000" w:themeColor="text1"/>
        </w:rPr>
        <w:t>transcendence cannot but represent a task for the second half of one’s life, as implied in Indian liberation and in Jung’s individuation</w:t>
      </w:r>
      <w:r w:rsidR="00A01F89" w:rsidRPr="0068429D">
        <w:rPr>
          <w:rFonts w:ascii="Baskerville" w:hAnsi="Baskerville" w:cs="Times New Roman"/>
          <w:color w:val="000000" w:themeColor="text1"/>
        </w:rPr>
        <w:t xml:space="preserve"> (Watts</w:t>
      </w:r>
      <w:r w:rsidR="00D0588A" w:rsidRPr="0068429D">
        <w:rPr>
          <w:rFonts w:ascii="Baskerville" w:hAnsi="Baskerville" w:cs="Times New Roman"/>
          <w:color w:val="000000" w:themeColor="text1"/>
        </w:rPr>
        <w:t xml:space="preserve"> 1971: 85–</w:t>
      </w:r>
      <w:r w:rsidR="00A01F89" w:rsidRPr="0068429D">
        <w:rPr>
          <w:rFonts w:ascii="Baskerville" w:hAnsi="Baskerville" w:cs="Times New Roman"/>
          <w:color w:val="000000" w:themeColor="text1"/>
        </w:rPr>
        <w:t>86)</w:t>
      </w:r>
      <w:r w:rsidR="00BE37BB" w:rsidRPr="0068429D">
        <w:rPr>
          <w:rFonts w:ascii="Baskerville" w:hAnsi="Baskerville" w:cs="Times New Roman"/>
          <w:color w:val="000000" w:themeColor="text1"/>
        </w:rPr>
        <w:t xml:space="preserve">. </w:t>
      </w:r>
      <w:r w:rsidR="00ED33A6" w:rsidRPr="0068429D">
        <w:rPr>
          <w:rFonts w:ascii="Baskerville" w:hAnsi="Baskerville" w:cs="Times New Roman"/>
          <w:color w:val="000000" w:themeColor="text1"/>
        </w:rPr>
        <w:t xml:space="preserve">Interestingly enough, </w:t>
      </w:r>
      <w:r w:rsidR="00BE37BB" w:rsidRPr="0068429D">
        <w:rPr>
          <w:rFonts w:ascii="Baskerville" w:hAnsi="Baskerville" w:cs="Times New Roman"/>
          <w:color w:val="000000" w:themeColor="text1"/>
        </w:rPr>
        <w:t xml:space="preserve">Calvino’s construction of a </w:t>
      </w:r>
      <w:r w:rsidR="00A01F89" w:rsidRPr="0068429D">
        <w:rPr>
          <w:rFonts w:ascii="Baskerville" w:hAnsi="Baskerville" w:cs="Times New Roman"/>
          <w:color w:val="000000" w:themeColor="text1"/>
        </w:rPr>
        <w:t xml:space="preserve">mature </w:t>
      </w:r>
      <w:r w:rsidR="00A17CF1" w:rsidRPr="0068429D">
        <w:rPr>
          <w:rFonts w:ascii="Baskerville" w:hAnsi="Baskerville" w:cs="Times New Roman"/>
          <w:color w:val="000000" w:themeColor="text1"/>
        </w:rPr>
        <w:t>character like</w:t>
      </w:r>
      <w:r w:rsidR="00BE37BB" w:rsidRPr="0068429D">
        <w:rPr>
          <w:rFonts w:ascii="Baskerville" w:hAnsi="Baskerville" w:cs="Times New Roman"/>
          <w:color w:val="000000" w:themeColor="text1"/>
        </w:rPr>
        <w:t xml:space="preserve"> Palomar at the end of his career does not c</w:t>
      </w:r>
      <w:r w:rsidR="002D5BFA" w:rsidRPr="0068429D">
        <w:rPr>
          <w:rFonts w:ascii="Baskerville" w:hAnsi="Baskerville" w:cs="Times New Roman"/>
          <w:color w:val="000000" w:themeColor="text1"/>
        </w:rPr>
        <w:t>ontravene this trend.</w:t>
      </w:r>
      <w:r w:rsidR="00D02300" w:rsidRPr="0068429D">
        <w:rPr>
          <w:rFonts w:ascii="Baskerville" w:hAnsi="Baskerville" w:cs="Times New Roman"/>
          <w:color w:val="000000" w:themeColor="text1"/>
        </w:rPr>
        <w:t xml:space="preserve"> </w:t>
      </w:r>
      <w:r w:rsidR="00CD2490" w:rsidRPr="0068429D">
        <w:rPr>
          <w:rFonts w:ascii="Baskerville" w:hAnsi="Baskerville" w:cs="Times New Roman"/>
          <w:color w:val="000000" w:themeColor="text1"/>
        </w:rPr>
        <w:t>By</w:t>
      </w:r>
      <w:r w:rsidR="00955C78" w:rsidRPr="0068429D">
        <w:rPr>
          <w:rFonts w:ascii="Baskerville" w:hAnsi="Baskerville" w:cs="Times New Roman"/>
          <w:color w:val="000000" w:themeColor="text1"/>
        </w:rPr>
        <w:t xml:space="preserve"> </w:t>
      </w:r>
      <w:r w:rsidR="0047495E" w:rsidRPr="0068429D">
        <w:rPr>
          <w:rFonts w:ascii="Baskerville" w:hAnsi="Baskerville" w:cs="Times New Roman"/>
          <w:color w:val="000000" w:themeColor="text1"/>
        </w:rPr>
        <w:t>expiring</w:t>
      </w:r>
      <w:r w:rsidR="00955C78" w:rsidRPr="0068429D">
        <w:rPr>
          <w:rFonts w:ascii="Baskerville" w:hAnsi="Baskerville" w:cs="Times New Roman"/>
          <w:color w:val="000000" w:themeColor="text1"/>
        </w:rPr>
        <w:t xml:space="preserve"> at the end of the book, </w:t>
      </w:r>
      <w:r w:rsidR="00CD2490" w:rsidRPr="0068429D">
        <w:rPr>
          <w:rFonts w:ascii="Baskerville" w:hAnsi="Baskerville" w:cs="Times New Roman"/>
          <w:color w:val="000000" w:themeColor="text1"/>
        </w:rPr>
        <w:t xml:space="preserve">he even </w:t>
      </w:r>
      <w:r w:rsidR="00D02300" w:rsidRPr="0068429D">
        <w:rPr>
          <w:rFonts w:ascii="Baskerville" w:hAnsi="Baskerville" w:cs="Times New Roman"/>
          <w:color w:val="000000" w:themeColor="text1"/>
        </w:rPr>
        <w:t xml:space="preserve">seems to epitomise </w:t>
      </w:r>
      <w:r w:rsidR="00955C78" w:rsidRPr="0068429D">
        <w:rPr>
          <w:rFonts w:ascii="Baskerville" w:hAnsi="Baskerville" w:cs="Times New Roman"/>
          <w:color w:val="000000" w:themeColor="text1"/>
        </w:rPr>
        <w:t xml:space="preserve">a chief Buddhist thought, that Buddhaghosa is said to have pronounced: </w:t>
      </w:r>
      <w:r w:rsidR="0047495E" w:rsidRPr="0068429D">
        <w:rPr>
          <w:rFonts w:ascii="Baskerville" w:hAnsi="Baskerville" w:cs="Times New Roman"/>
          <w:color w:val="000000" w:themeColor="text1"/>
        </w:rPr>
        <w:t xml:space="preserve">‘Mere suffering exists, but no sufferer is found. The deeds are, but no doer is found’ (see </w:t>
      </w:r>
      <w:r w:rsidR="0047495E" w:rsidRPr="0068429D">
        <w:rPr>
          <w:rFonts w:ascii="Baskerville" w:hAnsi="Baskerville" w:cs="Times New Roman"/>
          <w:i/>
          <w:color w:val="000000" w:themeColor="text1"/>
        </w:rPr>
        <w:t>Visuddhimagga</w:t>
      </w:r>
      <w:r w:rsidR="0047495E" w:rsidRPr="0068429D">
        <w:rPr>
          <w:rFonts w:ascii="Baskerville" w:hAnsi="Baskerville" w:cs="Times New Roman"/>
          <w:color w:val="000000" w:themeColor="text1"/>
        </w:rPr>
        <w:t>).</w:t>
      </w:r>
      <w:r w:rsidR="00B70577" w:rsidRPr="0068429D">
        <w:rPr>
          <w:rFonts w:ascii="Baskerville" w:hAnsi="Baskerville" w:cs="Times New Roman"/>
          <w:color w:val="000000" w:themeColor="text1"/>
        </w:rPr>
        <w:t xml:space="preserve"> T</w:t>
      </w:r>
      <w:r w:rsidR="005B6795" w:rsidRPr="0068429D">
        <w:rPr>
          <w:rFonts w:ascii="Baskerville" w:hAnsi="Baskerville" w:cs="Times New Roman"/>
          <w:color w:val="000000" w:themeColor="text1"/>
        </w:rPr>
        <w:t xml:space="preserve">he deeds, in </w:t>
      </w:r>
      <w:r w:rsidR="00B70577" w:rsidRPr="0068429D">
        <w:rPr>
          <w:rFonts w:ascii="Baskerville" w:hAnsi="Baskerville" w:cs="Times New Roman"/>
          <w:i/>
          <w:color w:val="000000" w:themeColor="text1"/>
        </w:rPr>
        <w:t>Palomar</w:t>
      </w:r>
      <w:r w:rsidR="00B70577" w:rsidRPr="0068429D">
        <w:rPr>
          <w:rFonts w:ascii="Baskerville" w:hAnsi="Baskerville" w:cs="Times New Roman"/>
          <w:color w:val="000000" w:themeColor="text1"/>
        </w:rPr>
        <w:t>’s</w:t>
      </w:r>
      <w:r w:rsidR="005B6795" w:rsidRPr="0068429D">
        <w:rPr>
          <w:rFonts w:ascii="Baskerville" w:hAnsi="Baskerville" w:cs="Times New Roman"/>
          <w:color w:val="000000" w:themeColor="text1"/>
        </w:rPr>
        <w:t xml:space="preserve"> case, correspond to the words that</w:t>
      </w:r>
      <w:r w:rsidR="00B70577" w:rsidRPr="0068429D">
        <w:rPr>
          <w:rFonts w:ascii="Baskerville" w:hAnsi="Baskerville" w:cs="Times New Roman"/>
          <w:color w:val="000000" w:themeColor="text1"/>
        </w:rPr>
        <w:t xml:space="preserve"> remain in the book and that</w:t>
      </w:r>
      <w:r w:rsidR="00600BAD" w:rsidRPr="0068429D">
        <w:rPr>
          <w:rFonts w:ascii="Baskerville" w:hAnsi="Baskerville" w:cs="Times New Roman"/>
          <w:color w:val="000000" w:themeColor="text1"/>
        </w:rPr>
        <w:t xml:space="preserve">, even before ceasing to be written, </w:t>
      </w:r>
      <w:r w:rsidR="00B70577" w:rsidRPr="0068429D">
        <w:rPr>
          <w:rFonts w:ascii="Baskerville" w:hAnsi="Baskerville" w:cs="Times New Roman"/>
          <w:color w:val="000000" w:themeColor="text1"/>
        </w:rPr>
        <w:t>interrogate themselves about the opportunity to fuse</w:t>
      </w:r>
      <w:r w:rsidR="00D333E5" w:rsidRPr="0068429D">
        <w:rPr>
          <w:rFonts w:ascii="Baskerville" w:hAnsi="Baskerville" w:cs="Times New Roman"/>
          <w:color w:val="000000" w:themeColor="text1"/>
        </w:rPr>
        <w:t>,</w:t>
      </w:r>
      <w:r w:rsidR="00B70577" w:rsidRPr="0068429D">
        <w:rPr>
          <w:rFonts w:ascii="Baskerville" w:hAnsi="Baskerville" w:cs="Times New Roman"/>
          <w:color w:val="000000" w:themeColor="text1"/>
        </w:rPr>
        <w:t xml:space="preserve"> paradoxically</w:t>
      </w:r>
      <w:r w:rsidR="00D333E5" w:rsidRPr="0068429D">
        <w:rPr>
          <w:rFonts w:ascii="Baskerville" w:hAnsi="Baskerville" w:cs="Times New Roman"/>
          <w:color w:val="000000" w:themeColor="text1"/>
        </w:rPr>
        <w:t>,</w:t>
      </w:r>
      <w:r w:rsidR="00B70577" w:rsidRPr="0068429D">
        <w:rPr>
          <w:rFonts w:ascii="Baskerville" w:hAnsi="Baskerville" w:cs="Times New Roman"/>
          <w:color w:val="000000" w:themeColor="text1"/>
        </w:rPr>
        <w:t xml:space="preserve"> silence and expression (Suzuki 1960: 4).</w:t>
      </w:r>
    </w:p>
    <w:p w14:paraId="7467C1DC" w14:textId="77777777" w:rsidR="00E46F57" w:rsidRPr="0068429D" w:rsidRDefault="00E46F57" w:rsidP="0081407D">
      <w:pPr>
        <w:spacing w:before="120" w:after="120" w:line="480" w:lineRule="auto"/>
        <w:jc w:val="both"/>
        <w:rPr>
          <w:rFonts w:ascii="Baskerville" w:hAnsi="Baskerville" w:cs="Times New Roman"/>
          <w:color w:val="000000" w:themeColor="text1"/>
        </w:rPr>
      </w:pPr>
    </w:p>
    <w:p w14:paraId="4A4DC690" w14:textId="07AD1108" w:rsidR="000438AB" w:rsidRPr="0068429D" w:rsidRDefault="00F538AC" w:rsidP="00860DE7">
      <w:pPr>
        <w:keepNext/>
        <w:spacing w:before="120" w:after="120" w:line="480" w:lineRule="auto"/>
        <w:rPr>
          <w:rFonts w:ascii="Baskerville" w:hAnsi="Baskerville" w:cs="Times New Roman"/>
          <w:b/>
          <w:i/>
          <w:color w:val="000000" w:themeColor="text1"/>
          <w:szCs w:val="28"/>
        </w:rPr>
      </w:pPr>
      <w:r w:rsidRPr="0068429D">
        <w:rPr>
          <w:rFonts w:ascii="Baskerville" w:hAnsi="Baskerville" w:cs="Times New Roman"/>
          <w:b/>
          <w:color w:val="000000" w:themeColor="text1"/>
          <w:szCs w:val="28"/>
        </w:rPr>
        <w:t>Possible escape</w:t>
      </w:r>
      <w:r w:rsidR="0000294D" w:rsidRPr="0068429D">
        <w:rPr>
          <w:rFonts w:ascii="Baskerville" w:hAnsi="Baskerville" w:cs="Times New Roman"/>
          <w:b/>
          <w:color w:val="000000" w:themeColor="text1"/>
          <w:szCs w:val="28"/>
        </w:rPr>
        <w:t xml:space="preserve"> from daily neuroses in Japanese </w:t>
      </w:r>
      <w:r w:rsidR="0000294D" w:rsidRPr="0068429D">
        <w:rPr>
          <w:rFonts w:ascii="Baskerville" w:hAnsi="Baskerville" w:cs="Times New Roman"/>
          <w:b/>
          <w:i/>
          <w:color w:val="000000" w:themeColor="text1"/>
          <w:szCs w:val="28"/>
        </w:rPr>
        <w:t>pachinkos</w:t>
      </w:r>
    </w:p>
    <w:p w14:paraId="198C5324" w14:textId="3AC50DC5" w:rsidR="00632E94" w:rsidRPr="0068429D" w:rsidRDefault="006836BB" w:rsidP="0081407D">
      <w:pPr>
        <w:spacing w:before="120" w:after="120" w:line="480" w:lineRule="auto"/>
        <w:jc w:val="both"/>
        <w:rPr>
          <w:rFonts w:ascii="Baskerville" w:hAnsi="Baskerville" w:cs="Times New Roman"/>
          <w:color w:val="000000" w:themeColor="text1"/>
          <w:sz w:val="21"/>
          <w:szCs w:val="21"/>
        </w:rPr>
      </w:pPr>
      <w:r w:rsidRPr="0068429D">
        <w:rPr>
          <w:rFonts w:ascii="Baskerville" w:hAnsi="Baskerville" w:cs="Times New Roman"/>
          <w:color w:val="000000" w:themeColor="text1"/>
        </w:rPr>
        <w:t>‘I bigliardini della solitudine’</w:t>
      </w:r>
      <w:r w:rsidR="009D28F2" w:rsidRPr="0068429D">
        <w:rPr>
          <w:rFonts w:ascii="Baskerville" w:hAnsi="Baskerville" w:cs="Times New Roman"/>
          <w:color w:val="000000" w:themeColor="text1"/>
        </w:rPr>
        <w:t xml:space="preserve"> [‘The Pinballs of Solitude’]</w:t>
      </w:r>
      <w:r w:rsidR="00D65C55" w:rsidRPr="0068429D">
        <w:rPr>
          <w:rFonts w:ascii="Baskerville" w:hAnsi="Baskerville" w:cs="Times New Roman"/>
          <w:color w:val="000000" w:themeColor="text1"/>
        </w:rPr>
        <w:t>,</w:t>
      </w:r>
      <w:r w:rsidRPr="0068429D">
        <w:rPr>
          <w:rFonts w:ascii="Baskerville" w:hAnsi="Baskerville" w:cs="Times New Roman"/>
          <w:color w:val="000000" w:themeColor="text1"/>
        </w:rPr>
        <w:t xml:space="preserve"> </w:t>
      </w:r>
      <w:r w:rsidR="00D65C55" w:rsidRPr="0068429D">
        <w:rPr>
          <w:rFonts w:ascii="Baskerville" w:hAnsi="Baskerville" w:cs="Times New Roman"/>
          <w:color w:val="000000" w:themeColor="text1"/>
        </w:rPr>
        <w:t>in</w:t>
      </w:r>
      <w:r w:rsidR="00216624" w:rsidRPr="0068429D">
        <w:rPr>
          <w:rFonts w:ascii="Baskerville" w:hAnsi="Baskerville" w:cs="Times New Roman"/>
          <w:color w:val="000000" w:themeColor="text1"/>
        </w:rPr>
        <w:t xml:space="preserve"> </w:t>
      </w:r>
      <w:r w:rsidR="00216624" w:rsidRPr="0068429D">
        <w:rPr>
          <w:rFonts w:ascii="Baskerville" w:hAnsi="Baskerville" w:cs="Times New Roman"/>
          <w:i/>
          <w:color w:val="000000" w:themeColor="text1"/>
        </w:rPr>
        <w:t>Collezione di sabbia</w:t>
      </w:r>
      <w:r w:rsidR="00D65C55" w:rsidRPr="0068429D">
        <w:rPr>
          <w:rFonts w:ascii="Baskerville" w:hAnsi="Baskerville" w:cs="Times New Roman"/>
          <w:color w:val="000000" w:themeColor="text1"/>
        </w:rPr>
        <w:t>,</w:t>
      </w:r>
      <w:r w:rsidR="00216624"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offer</w:t>
      </w:r>
      <w:r w:rsidR="00D65C55" w:rsidRPr="0068429D">
        <w:rPr>
          <w:rFonts w:ascii="Baskerville" w:hAnsi="Baskerville" w:cs="Times New Roman"/>
          <w:color w:val="000000" w:themeColor="text1"/>
        </w:rPr>
        <w:t xml:space="preserve">s </w:t>
      </w:r>
      <w:r w:rsidRPr="0068429D">
        <w:rPr>
          <w:rFonts w:ascii="Baskerville" w:hAnsi="Baskerville" w:cs="Times New Roman"/>
          <w:color w:val="000000" w:themeColor="text1"/>
        </w:rPr>
        <w:t xml:space="preserve">interesting material regarding </w:t>
      </w:r>
      <w:r w:rsidR="00216624" w:rsidRPr="0068429D">
        <w:rPr>
          <w:rFonts w:ascii="Baskerville" w:hAnsi="Baskerville" w:cs="Times New Roman"/>
          <w:color w:val="000000" w:themeColor="text1"/>
        </w:rPr>
        <w:t xml:space="preserve">Calvino’s </w:t>
      </w:r>
      <w:r w:rsidR="00DE6661" w:rsidRPr="0068429D">
        <w:rPr>
          <w:rFonts w:ascii="Baskerville" w:hAnsi="Baskerville" w:cs="Times New Roman"/>
          <w:color w:val="000000" w:themeColor="text1"/>
        </w:rPr>
        <w:t>reflections on</w:t>
      </w:r>
      <w:r w:rsidR="00216624" w:rsidRPr="0068429D">
        <w:rPr>
          <w:rFonts w:ascii="Baskerville" w:hAnsi="Baskerville" w:cs="Times New Roman"/>
          <w:color w:val="000000" w:themeColor="text1"/>
        </w:rPr>
        <w:t xml:space="preserve"> neurosis </w:t>
      </w:r>
      <w:r w:rsidR="00552D9C" w:rsidRPr="0068429D">
        <w:rPr>
          <w:rFonts w:ascii="Baskerville" w:hAnsi="Baskerville" w:cs="Times New Roman"/>
          <w:color w:val="000000" w:themeColor="text1"/>
        </w:rPr>
        <w:t>while visiting Japan</w:t>
      </w:r>
      <w:r w:rsidR="00130D1F" w:rsidRPr="0068429D">
        <w:rPr>
          <w:rFonts w:ascii="Baskerville" w:hAnsi="Baskerville" w:cs="Times New Roman"/>
          <w:color w:val="000000" w:themeColor="text1"/>
        </w:rPr>
        <w:t xml:space="preserve">, and a stepping stone in the direction of </w:t>
      </w:r>
      <w:r w:rsidR="00130D1F" w:rsidRPr="0068429D">
        <w:rPr>
          <w:rFonts w:ascii="Baskerville" w:hAnsi="Baskerville" w:cs="Times New Roman"/>
          <w:i/>
          <w:color w:val="000000" w:themeColor="text1"/>
        </w:rPr>
        <w:t>Palomar</w:t>
      </w:r>
      <w:r w:rsidR="00E93C8D" w:rsidRPr="0068429D">
        <w:rPr>
          <w:rFonts w:ascii="Baskerville" w:hAnsi="Baskerville" w:cs="Times New Roman"/>
          <w:color w:val="000000" w:themeColor="text1"/>
        </w:rPr>
        <w:t xml:space="preserve">. </w:t>
      </w:r>
      <w:r w:rsidR="00FD5F17" w:rsidRPr="0068429D">
        <w:rPr>
          <w:rFonts w:ascii="Baskerville" w:hAnsi="Baskerville" w:cs="Times New Roman"/>
          <w:color w:val="000000" w:themeColor="text1"/>
        </w:rPr>
        <w:t xml:space="preserve">What is described there is the peculiar love of the Japanese for </w:t>
      </w:r>
      <w:r w:rsidR="00FD5F17" w:rsidRPr="0068429D">
        <w:rPr>
          <w:rFonts w:ascii="Baskerville" w:hAnsi="Baskerville" w:cs="Times New Roman"/>
          <w:i/>
          <w:color w:val="000000" w:themeColor="text1"/>
        </w:rPr>
        <w:t>pachinkos</w:t>
      </w:r>
      <w:r w:rsidR="00FD5F17" w:rsidRPr="0068429D">
        <w:rPr>
          <w:rFonts w:ascii="Baskerville" w:hAnsi="Baskerville" w:cs="Times New Roman"/>
          <w:color w:val="000000" w:themeColor="text1"/>
        </w:rPr>
        <w:t>, slot machines to which</w:t>
      </w:r>
      <w:r w:rsidR="00FD5F17" w:rsidRPr="0068429D">
        <w:rPr>
          <w:rFonts w:ascii="Baskerville" w:hAnsi="Baskerville" w:cs="Times New Roman"/>
          <w:i/>
          <w:color w:val="000000" w:themeColor="text1"/>
        </w:rPr>
        <w:t xml:space="preserve"> </w:t>
      </w:r>
      <w:r w:rsidR="00552D9C" w:rsidRPr="0068429D">
        <w:rPr>
          <w:rFonts w:ascii="Baskerville" w:hAnsi="Baskerville" w:cs="Times New Roman"/>
          <w:color w:val="000000" w:themeColor="text1"/>
        </w:rPr>
        <w:t>Roland Barthes</w:t>
      </w:r>
      <w:r w:rsidR="00FD5F17" w:rsidRPr="0068429D">
        <w:rPr>
          <w:rFonts w:ascii="Baskerville" w:hAnsi="Baskerville" w:cs="Times New Roman"/>
          <w:color w:val="000000" w:themeColor="text1"/>
        </w:rPr>
        <w:t xml:space="preserve"> </w:t>
      </w:r>
      <w:r w:rsidR="00552D9C" w:rsidRPr="0068429D">
        <w:rPr>
          <w:rFonts w:ascii="Baskerville" w:hAnsi="Baskerville" w:cs="Times New Roman"/>
          <w:color w:val="000000" w:themeColor="text1"/>
        </w:rPr>
        <w:t>dedicates one chapter</w:t>
      </w:r>
      <w:r w:rsidR="00220C2E" w:rsidRPr="0068429D">
        <w:rPr>
          <w:rFonts w:ascii="Baskerville" w:hAnsi="Baskerville" w:cs="Times New Roman"/>
          <w:color w:val="000000" w:themeColor="text1"/>
        </w:rPr>
        <w:t xml:space="preserve"> and an accurate description in</w:t>
      </w:r>
      <w:r w:rsidR="00552D9C" w:rsidRPr="0068429D">
        <w:rPr>
          <w:rFonts w:ascii="Baskerville" w:hAnsi="Baskerville" w:cs="Times New Roman"/>
          <w:color w:val="000000" w:themeColor="text1"/>
        </w:rPr>
        <w:t xml:space="preserve"> his </w:t>
      </w:r>
      <w:r w:rsidR="00BA606F" w:rsidRPr="0068429D">
        <w:rPr>
          <w:rFonts w:ascii="Baskerville" w:hAnsi="Baskerville" w:cs="Times New Roman"/>
          <w:i/>
          <w:color w:val="000000" w:themeColor="text1"/>
        </w:rPr>
        <w:t>Empire des Signes</w:t>
      </w:r>
      <w:r w:rsidR="00B03C27" w:rsidRPr="0068429D">
        <w:rPr>
          <w:rFonts w:ascii="Baskerville" w:hAnsi="Baskerville" w:cs="Times New Roman"/>
          <w:color w:val="000000" w:themeColor="text1"/>
        </w:rPr>
        <w:t xml:space="preserve"> </w:t>
      </w:r>
      <w:r w:rsidR="009D28F2" w:rsidRPr="0068429D">
        <w:rPr>
          <w:rFonts w:ascii="Baskerville" w:hAnsi="Baskerville" w:cs="Times New Roman"/>
          <w:color w:val="000000" w:themeColor="text1"/>
        </w:rPr>
        <w:t>[</w:t>
      </w:r>
      <w:r w:rsidR="00BA606F" w:rsidRPr="0068429D">
        <w:rPr>
          <w:rFonts w:ascii="Baskerville" w:hAnsi="Baskerville" w:cs="Times New Roman"/>
          <w:i/>
          <w:color w:val="000000" w:themeColor="text1"/>
        </w:rPr>
        <w:t>Empire of Signs</w:t>
      </w:r>
      <w:r w:rsidR="009D28F2" w:rsidRPr="0068429D">
        <w:rPr>
          <w:rFonts w:ascii="Baskerville" w:hAnsi="Baskerville" w:cs="Times New Roman"/>
          <w:color w:val="000000" w:themeColor="text1"/>
        </w:rPr>
        <w:t>] (</w:t>
      </w:r>
      <w:r w:rsidR="00B03C27" w:rsidRPr="0068429D">
        <w:rPr>
          <w:rFonts w:ascii="Baskerville" w:hAnsi="Baskerville" w:cs="Times New Roman"/>
          <w:color w:val="000000" w:themeColor="text1"/>
        </w:rPr>
        <w:t>1982</w:t>
      </w:r>
      <w:r w:rsidR="00220C2E" w:rsidRPr="0068429D">
        <w:rPr>
          <w:rFonts w:ascii="Baskerville" w:hAnsi="Baskerville" w:cs="Times New Roman"/>
          <w:color w:val="000000" w:themeColor="text1"/>
        </w:rPr>
        <w:t>: 27</w:t>
      </w:r>
      <w:r w:rsidR="00B03C27" w:rsidRPr="0068429D">
        <w:rPr>
          <w:rFonts w:ascii="Baskerville" w:hAnsi="Baskerville" w:cs="Times New Roman"/>
          <w:color w:val="000000" w:themeColor="text1"/>
        </w:rPr>
        <w:t>)</w:t>
      </w:r>
      <w:r w:rsidR="0016133F" w:rsidRPr="0068429D">
        <w:rPr>
          <w:rFonts w:ascii="Baskerville" w:hAnsi="Baskerville" w:cs="Times New Roman"/>
          <w:color w:val="000000" w:themeColor="text1"/>
        </w:rPr>
        <w:t xml:space="preserve">. </w:t>
      </w:r>
      <w:r w:rsidR="00CB1509" w:rsidRPr="0068429D">
        <w:rPr>
          <w:rFonts w:ascii="Baskerville" w:hAnsi="Baskerville" w:cs="Times New Roman"/>
          <w:color w:val="000000" w:themeColor="text1"/>
        </w:rPr>
        <w:t xml:space="preserve">Calvino </w:t>
      </w:r>
      <w:r w:rsidR="0016133F" w:rsidRPr="0068429D">
        <w:rPr>
          <w:rFonts w:ascii="Baskerville" w:hAnsi="Baskerville" w:cs="Times New Roman"/>
          <w:color w:val="000000" w:themeColor="text1"/>
        </w:rPr>
        <w:t>follows closely</w:t>
      </w:r>
      <w:r w:rsidR="00CB1509" w:rsidRPr="0068429D">
        <w:rPr>
          <w:rFonts w:ascii="Baskerville" w:hAnsi="Baskerville" w:cs="Times New Roman"/>
          <w:color w:val="000000" w:themeColor="text1"/>
        </w:rPr>
        <w:t xml:space="preserve"> Barthes’s illustration</w:t>
      </w:r>
      <w:r w:rsidR="00632E94"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in more than one passage</w:t>
      </w:r>
      <w:r w:rsidR="0016133F" w:rsidRPr="0068429D">
        <w:rPr>
          <w:rFonts w:ascii="Baskerville" w:hAnsi="Baskerville" w:cs="Times New Roman"/>
          <w:color w:val="000000" w:themeColor="text1"/>
        </w:rPr>
        <w:t>:</w:t>
      </w:r>
      <w:r w:rsidR="00FA7FE8" w:rsidRPr="0068429D">
        <w:rPr>
          <w:rFonts w:ascii="Baskerville" w:hAnsi="Baskerville" w:cs="Times New Roman"/>
          <w:color w:val="000000" w:themeColor="text1"/>
        </w:rPr>
        <w:t xml:space="preserve"> </w:t>
      </w:r>
      <w:r w:rsidR="0016133F" w:rsidRPr="0068429D">
        <w:rPr>
          <w:rFonts w:ascii="Baskerville" w:hAnsi="Baskerville" w:cs="Times New Roman"/>
          <w:color w:val="000000" w:themeColor="text1"/>
        </w:rPr>
        <w:t>b</w:t>
      </w:r>
      <w:r w:rsidR="00FA7FE8" w:rsidRPr="0068429D">
        <w:rPr>
          <w:rFonts w:ascii="Baskerville" w:hAnsi="Baskerville" w:cs="Times New Roman"/>
          <w:color w:val="000000" w:themeColor="text1"/>
        </w:rPr>
        <w:t xml:space="preserve">oth compare </w:t>
      </w:r>
      <w:r w:rsidR="00894055" w:rsidRPr="0068429D">
        <w:rPr>
          <w:rFonts w:ascii="Baskerville" w:hAnsi="Baskerville" w:cs="Times New Roman"/>
          <w:color w:val="000000" w:themeColor="text1"/>
        </w:rPr>
        <w:t>arcades</w:t>
      </w:r>
      <w:r w:rsidR="00FA7FE8" w:rsidRPr="0068429D">
        <w:rPr>
          <w:rFonts w:ascii="Baskerville" w:hAnsi="Baskerville" w:cs="Times New Roman"/>
          <w:color w:val="000000" w:themeColor="text1"/>
        </w:rPr>
        <w:t xml:space="preserve"> to workplaces</w:t>
      </w:r>
      <w:r w:rsidR="0016133F" w:rsidRPr="0068429D">
        <w:rPr>
          <w:rFonts w:ascii="Baskerville" w:hAnsi="Baskerville" w:cs="Times New Roman"/>
          <w:color w:val="000000" w:themeColor="text1"/>
        </w:rPr>
        <w:t xml:space="preserve"> and </w:t>
      </w:r>
      <w:r w:rsidR="00632E94" w:rsidRPr="0068429D">
        <w:rPr>
          <w:rFonts w:ascii="Baskerville" w:hAnsi="Baskerville" w:cs="Times New Roman"/>
          <w:color w:val="000000" w:themeColor="text1"/>
        </w:rPr>
        <w:t xml:space="preserve">refer to the paradoxical solitude of those playing </w:t>
      </w:r>
      <w:r w:rsidR="00632E94" w:rsidRPr="0068429D">
        <w:rPr>
          <w:rFonts w:ascii="Baskerville" w:hAnsi="Baskerville" w:cs="Times New Roman"/>
          <w:i/>
          <w:color w:val="000000" w:themeColor="text1"/>
        </w:rPr>
        <w:t>pachinko</w:t>
      </w:r>
      <w:r w:rsidR="00632E94" w:rsidRPr="0068429D">
        <w:rPr>
          <w:rFonts w:ascii="Baskerville" w:hAnsi="Baskerville" w:cs="Times New Roman"/>
          <w:color w:val="000000" w:themeColor="text1"/>
        </w:rPr>
        <w:t xml:space="preserve"> individually, but surrounded by several other solitary monads</w:t>
      </w:r>
      <w:r w:rsidR="0016133F" w:rsidRPr="0068429D">
        <w:rPr>
          <w:rFonts w:ascii="Baskerville" w:hAnsi="Baskerville" w:cs="Times New Roman"/>
          <w:color w:val="000000" w:themeColor="text1"/>
        </w:rPr>
        <w:t xml:space="preserve"> (</w:t>
      </w:r>
      <w:r w:rsidR="00100E4E" w:rsidRPr="0068429D">
        <w:rPr>
          <w:rFonts w:ascii="Baskerville" w:hAnsi="Baskerville" w:cs="Times New Roman"/>
          <w:color w:val="000000" w:themeColor="text1"/>
        </w:rPr>
        <w:t>S, 591; Barthes</w:t>
      </w:r>
      <w:r w:rsidR="00D0588A" w:rsidRPr="0068429D">
        <w:rPr>
          <w:rFonts w:ascii="Baskerville" w:hAnsi="Baskerville" w:cs="Times New Roman"/>
          <w:color w:val="000000" w:themeColor="text1"/>
        </w:rPr>
        <w:t xml:space="preserve"> 1982: 27–</w:t>
      </w:r>
      <w:r w:rsidR="00100E4E" w:rsidRPr="0068429D">
        <w:rPr>
          <w:rFonts w:ascii="Baskerville" w:hAnsi="Baskerville" w:cs="Times New Roman"/>
          <w:color w:val="000000" w:themeColor="text1"/>
        </w:rPr>
        <w:t>28</w:t>
      </w:r>
      <w:r w:rsidR="0016133F" w:rsidRPr="0068429D">
        <w:rPr>
          <w:rFonts w:ascii="Baskerville" w:hAnsi="Baskerville" w:cs="Times New Roman"/>
          <w:color w:val="000000" w:themeColor="text1"/>
        </w:rPr>
        <w:t>).</w:t>
      </w:r>
    </w:p>
    <w:p w14:paraId="0314A8E0" w14:textId="4A0D1F00" w:rsidR="0000294D" w:rsidRPr="0068429D" w:rsidRDefault="006836BB"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16133F" w:rsidRPr="0068429D">
        <w:rPr>
          <w:rFonts w:ascii="Baskerville" w:hAnsi="Baskerville" w:cs="Times New Roman"/>
          <w:color w:val="000000" w:themeColor="text1"/>
        </w:rPr>
        <w:t xml:space="preserve">By adding </w:t>
      </w:r>
      <w:r w:rsidR="00225E48" w:rsidRPr="0068429D">
        <w:rPr>
          <w:rFonts w:ascii="Baskerville" w:hAnsi="Baskerville" w:cs="Times New Roman"/>
          <w:color w:val="000000" w:themeColor="text1"/>
        </w:rPr>
        <w:t xml:space="preserve">a certain dose of criticism that Barthes’ analysis does not </w:t>
      </w:r>
      <w:r w:rsidR="00CB33E5" w:rsidRPr="0068429D">
        <w:rPr>
          <w:rFonts w:ascii="Baskerville" w:hAnsi="Baskerville" w:cs="Times New Roman"/>
          <w:color w:val="000000" w:themeColor="text1"/>
        </w:rPr>
        <w:t>include</w:t>
      </w:r>
      <w:r w:rsidR="0016133F" w:rsidRPr="0068429D">
        <w:rPr>
          <w:rFonts w:ascii="Baskerville" w:hAnsi="Baskerville" w:cs="Times New Roman"/>
          <w:color w:val="000000" w:themeColor="text1"/>
        </w:rPr>
        <w:t xml:space="preserve">, Calvino also reflects on </w:t>
      </w:r>
      <w:r w:rsidR="00225E48" w:rsidRPr="0068429D">
        <w:rPr>
          <w:rFonts w:ascii="Baskerville" w:hAnsi="Baskerville" w:cs="Times New Roman"/>
          <w:color w:val="000000" w:themeColor="text1"/>
        </w:rPr>
        <w:t>how Japanese people cope with their ‘obsessions’:</w:t>
      </w:r>
      <w:r w:rsidR="00706F71" w:rsidRPr="0068429D">
        <w:rPr>
          <w:rFonts w:ascii="Baskerville" w:hAnsi="Baskerville" w:cs="Times New Roman"/>
          <w:color w:val="000000" w:themeColor="text1"/>
        </w:rPr>
        <w:t xml:space="preserve"> </w:t>
      </w:r>
      <w:r w:rsidR="00706F71" w:rsidRPr="0068429D">
        <w:rPr>
          <w:rFonts w:ascii="Baskerville" w:hAnsi="Baskerville" w:cs="Times New Roman"/>
          <w:color w:val="000000" w:themeColor="text1"/>
          <w:szCs w:val="21"/>
        </w:rPr>
        <w:t>‘</w:t>
      </w:r>
      <w:r w:rsidR="009D28F2" w:rsidRPr="0068429D">
        <w:rPr>
          <w:rFonts w:ascii="Baskerville" w:hAnsi="Baskerville" w:cs="Times New Roman"/>
          <w:color w:val="000000" w:themeColor="text1"/>
          <w:szCs w:val="21"/>
        </w:rPr>
        <w:t xml:space="preserve">nel cuore di questo mondo chiassoso i </w:t>
      </w:r>
      <w:r w:rsidR="009D28F2" w:rsidRPr="0068429D">
        <w:rPr>
          <w:rFonts w:ascii="Baskerville" w:hAnsi="Baskerville" w:cs="Times New Roman"/>
          <w:i/>
          <w:color w:val="000000" w:themeColor="text1"/>
          <w:szCs w:val="21"/>
        </w:rPr>
        <w:t xml:space="preserve">pachinko </w:t>
      </w:r>
      <w:r w:rsidR="009D28F2" w:rsidRPr="0068429D">
        <w:rPr>
          <w:rFonts w:ascii="Baskerville" w:hAnsi="Baskerville" w:cs="Times New Roman"/>
          <w:color w:val="000000" w:themeColor="text1"/>
          <w:szCs w:val="21"/>
        </w:rPr>
        <w:t>s’aprono come metallici giardini d’una ass</w:t>
      </w:r>
      <w:r w:rsidR="00FE544B" w:rsidRPr="0068429D">
        <w:rPr>
          <w:rFonts w:ascii="Baskerville" w:hAnsi="Baskerville" w:cs="Times New Roman"/>
          <w:color w:val="000000" w:themeColor="text1"/>
          <w:szCs w:val="21"/>
        </w:rPr>
        <w:t>orta concentrazione individuale</w:t>
      </w:r>
      <w:r w:rsidR="00706F71" w:rsidRPr="0068429D">
        <w:rPr>
          <w:rFonts w:ascii="Baskerville" w:hAnsi="Baskerville" w:cs="Times New Roman"/>
          <w:color w:val="000000" w:themeColor="text1"/>
          <w:szCs w:val="21"/>
        </w:rPr>
        <w:t>’</w:t>
      </w:r>
      <w:r w:rsidR="009D28F2" w:rsidRPr="0068429D">
        <w:rPr>
          <w:rFonts w:ascii="Baskerville" w:hAnsi="Baskerville" w:cs="Times New Roman"/>
          <w:color w:val="000000" w:themeColor="text1"/>
          <w:szCs w:val="21"/>
        </w:rPr>
        <w:t xml:space="preserve"> </w:t>
      </w:r>
      <w:r w:rsidR="00706F71" w:rsidRPr="0068429D">
        <w:rPr>
          <w:rFonts w:ascii="Baskerville" w:hAnsi="Baskerville" w:cs="Times New Roman"/>
          <w:color w:val="000000" w:themeColor="text1"/>
          <w:szCs w:val="21"/>
        </w:rPr>
        <w:t xml:space="preserve">[‘in the midst of this noisy world the </w:t>
      </w:r>
      <w:r w:rsidR="00706F71" w:rsidRPr="0068429D">
        <w:rPr>
          <w:rFonts w:ascii="Baskerville" w:hAnsi="Baskerville" w:cs="Times New Roman"/>
          <w:i/>
          <w:color w:val="000000" w:themeColor="text1"/>
          <w:szCs w:val="21"/>
        </w:rPr>
        <w:t>pachinkos</w:t>
      </w:r>
      <w:r w:rsidR="00706F71" w:rsidRPr="0068429D">
        <w:rPr>
          <w:rFonts w:ascii="Baskerville" w:hAnsi="Baskerville" w:cs="Times New Roman"/>
          <w:color w:val="000000" w:themeColor="text1"/>
          <w:szCs w:val="21"/>
        </w:rPr>
        <w:t xml:space="preserve"> open up like metallic gardens offering a haven for the individual wanting </w:t>
      </w:r>
      <w:r w:rsidR="00706F71" w:rsidRPr="0068429D">
        <w:rPr>
          <w:rFonts w:ascii="Baskerville" w:hAnsi="Baskerville" w:cs="Times New Roman"/>
          <w:color w:val="000000" w:themeColor="text1"/>
          <w:szCs w:val="21"/>
        </w:rPr>
        <w:lastRenderedPageBreak/>
        <w:t xml:space="preserve">to do something that will fully absorb his attention’] </w:t>
      </w:r>
      <w:r w:rsidR="009D28F2" w:rsidRPr="0068429D">
        <w:rPr>
          <w:rFonts w:ascii="Baskerville" w:hAnsi="Baskerville" w:cs="Times New Roman"/>
          <w:color w:val="000000" w:themeColor="text1"/>
          <w:szCs w:val="21"/>
        </w:rPr>
        <w:t>(S, 592)</w:t>
      </w:r>
      <w:r w:rsidR="00FE544B" w:rsidRPr="0068429D">
        <w:rPr>
          <w:rFonts w:ascii="Baskerville" w:hAnsi="Baskerville" w:cs="Times New Roman"/>
          <w:color w:val="000000" w:themeColor="text1"/>
          <w:szCs w:val="21"/>
        </w:rPr>
        <w:t>.</w:t>
      </w:r>
      <w:r w:rsidR="00706F71" w:rsidRPr="0068429D">
        <w:rPr>
          <w:rFonts w:ascii="Baskerville" w:hAnsi="Baskerville" w:cs="Times New Roman"/>
          <w:color w:val="000000" w:themeColor="text1"/>
        </w:rPr>
        <w:t xml:space="preserve"> </w:t>
      </w:r>
      <w:r w:rsidR="00D54601" w:rsidRPr="0068429D">
        <w:rPr>
          <w:rFonts w:ascii="Baskerville" w:hAnsi="Baskerville" w:cs="Times New Roman"/>
          <w:color w:val="000000" w:themeColor="text1"/>
        </w:rPr>
        <w:t xml:space="preserve">The </w:t>
      </w:r>
      <w:r w:rsidR="007D6DCF" w:rsidRPr="0068429D">
        <w:rPr>
          <w:rFonts w:ascii="Baskerville" w:hAnsi="Baskerville" w:cs="Times New Roman"/>
          <w:color w:val="000000" w:themeColor="text1"/>
        </w:rPr>
        <w:t>comparison</w:t>
      </w:r>
      <w:r w:rsidR="00D54601" w:rsidRPr="0068429D">
        <w:rPr>
          <w:rFonts w:ascii="Baskerville" w:hAnsi="Baskerville" w:cs="Times New Roman"/>
          <w:color w:val="000000" w:themeColor="text1"/>
        </w:rPr>
        <w:t xml:space="preserve"> of </w:t>
      </w:r>
      <w:r w:rsidR="00D54601" w:rsidRPr="0068429D">
        <w:rPr>
          <w:rFonts w:ascii="Baskerville" w:hAnsi="Baskerville" w:cs="Times New Roman"/>
          <w:i/>
          <w:color w:val="000000" w:themeColor="text1"/>
        </w:rPr>
        <w:t>pachinkos</w:t>
      </w:r>
      <w:r w:rsidR="00D54601" w:rsidRPr="0068429D">
        <w:rPr>
          <w:rFonts w:ascii="Baskerville" w:hAnsi="Baskerville" w:cs="Times New Roman"/>
          <w:color w:val="000000" w:themeColor="text1"/>
        </w:rPr>
        <w:t xml:space="preserve"> to gardens, far from representing a simple similitude, acquires a particular relevance </w:t>
      </w:r>
      <w:r w:rsidR="0000294D" w:rsidRPr="0068429D">
        <w:rPr>
          <w:rFonts w:ascii="Baskerville" w:hAnsi="Baskerville" w:cs="Times New Roman"/>
          <w:color w:val="000000" w:themeColor="text1"/>
        </w:rPr>
        <w:t>when noticing that</w:t>
      </w:r>
      <w:r w:rsidR="00D54601" w:rsidRPr="0068429D">
        <w:rPr>
          <w:rFonts w:ascii="Baskerville" w:hAnsi="Baskerville" w:cs="Times New Roman"/>
          <w:color w:val="000000" w:themeColor="text1"/>
        </w:rPr>
        <w:t>, in ‘Il rovescio del sublime’</w:t>
      </w:r>
      <w:r w:rsidR="0000294D" w:rsidRPr="0068429D">
        <w:rPr>
          <w:rFonts w:ascii="Baskerville" w:hAnsi="Baskerville" w:cs="Times New Roman"/>
          <w:color w:val="000000" w:themeColor="text1"/>
        </w:rPr>
        <w:t xml:space="preserve"> </w:t>
      </w:r>
      <w:r w:rsidR="00100E4E" w:rsidRPr="0068429D">
        <w:rPr>
          <w:rFonts w:ascii="Baskerville" w:hAnsi="Baskerville" w:cs="Times New Roman"/>
          <w:color w:val="000000" w:themeColor="text1"/>
        </w:rPr>
        <w:t xml:space="preserve">[‘The obverse of the sublime’] </w:t>
      </w:r>
      <w:r w:rsidR="0000294D" w:rsidRPr="0068429D">
        <w:rPr>
          <w:rFonts w:ascii="Baskerville" w:hAnsi="Baskerville" w:cs="Times New Roman"/>
          <w:color w:val="000000" w:themeColor="text1"/>
        </w:rPr>
        <w:t xml:space="preserve">(within the same section </w:t>
      </w:r>
      <w:r w:rsidR="0016133F" w:rsidRPr="0068429D">
        <w:rPr>
          <w:rFonts w:ascii="Baskerville" w:hAnsi="Baskerville" w:cs="Times New Roman"/>
          <w:color w:val="000000" w:themeColor="text1"/>
        </w:rPr>
        <w:t xml:space="preserve">of </w:t>
      </w:r>
      <w:r w:rsidR="0016133F" w:rsidRPr="0068429D">
        <w:rPr>
          <w:rFonts w:ascii="Baskerville" w:hAnsi="Baskerville" w:cs="Times New Roman"/>
          <w:i/>
          <w:color w:val="000000" w:themeColor="text1"/>
        </w:rPr>
        <w:t>Collezione di sabbia</w:t>
      </w:r>
      <w:r w:rsidR="0000294D" w:rsidRPr="0068429D">
        <w:rPr>
          <w:rFonts w:ascii="Baskerville" w:hAnsi="Baskerville" w:cs="Times New Roman"/>
          <w:color w:val="000000" w:themeColor="text1"/>
        </w:rPr>
        <w:t>)</w:t>
      </w:r>
      <w:r w:rsidR="000857D8" w:rsidRPr="0068429D">
        <w:rPr>
          <w:rFonts w:ascii="Baskerville" w:hAnsi="Baskerville" w:cs="Times New Roman"/>
          <w:color w:val="000000" w:themeColor="text1"/>
        </w:rPr>
        <w:t xml:space="preserve">, </w:t>
      </w:r>
      <w:r w:rsidR="00DE6661" w:rsidRPr="0068429D">
        <w:rPr>
          <w:rFonts w:ascii="Baskerville" w:hAnsi="Baskerville" w:cs="Times New Roman"/>
          <w:color w:val="000000" w:themeColor="text1"/>
        </w:rPr>
        <w:t xml:space="preserve">Japanese </w:t>
      </w:r>
      <w:r w:rsidR="000857D8" w:rsidRPr="0068429D">
        <w:rPr>
          <w:rFonts w:ascii="Baskerville" w:hAnsi="Baskerville" w:cs="Times New Roman"/>
          <w:color w:val="000000" w:themeColor="text1"/>
        </w:rPr>
        <w:t xml:space="preserve">gardens are said to mirror </w:t>
      </w:r>
      <w:r w:rsidR="00A67D52" w:rsidRPr="0068429D">
        <w:rPr>
          <w:rFonts w:ascii="Baskerville" w:hAnsi="Baskerville" w:cs="Times New Roman"/>
          <w:color w:val="000000" w:themeColor="text1"/>
        </w:rPr>
        <w:t>‘il paesaggio della mente del saggio, liberata da ogni passione e ogni nevrosi’ [</w:t>
      </w:r>
      <w:r w:rsidR="0043495C" w:rsidRPr="0068429D">
        <w:rPr>
          <w:rFonts w:ascii="Baskerville" w:hAnsi="Baskerville" w:cs="Times New Roman"/>
          <w:color w:val="000000" w:themeColor="text1"/>
        </w:rPr>
        <w:t>‘the landscape of the wise man’s mind, free from all passions and neuroses’</w:t>
      </w:r>
      <w:r w:rsidR="00A67D52" w:rsidRPr="0068429D">
        <w:rPr>
          <w:rFonts w:ascii="Baskerville" w:hAnsi="Baskerville" w:cs="Times New Roman"/>
          <w:color w:val="000000" w:themeColor="text1"/>
        </w:rPr>
        <w:t>]</w:t>
      </w:r>
      <w:r w:rsidR="0043495C" w:rsidRPr="0068429D">
        <w:rPr>
          <w:rFonts w:ascii="Baskerville" w:hAnsi="Baskerville" w:cs="Times New Roman"/>
          <w:color w:val="000000" w:themeColor="text1"/>
        </w:rPr>
        <w:t xml:space="preserve"> (</w:t>
      </w:r>
      <w:r w:rsidR="00A67D52" w:rsidRPr="0068429D">
        <w:rPr>
          <w:rFonts w:ascii="Baskerville" w:hAnsi="Baskerville" w:cs="Times New Roman"/>
          <w:color w:val="000000" w:themeColor="text1"/>
        </w:rPr>
        <w:t>S, 577</w:t>
      </w:r>
      <w:r w:rsidR="0043495C" w:rsidRPr="0068429D">
        <w:rPr>
          <w:rFonts w:ascii="Baskerville" w:hAnsi="Baskerville" w:cs="Times New Roman"/>
          <w:color w:val="000000" w:themeColor="text1"/>
        </w:rPr>
        <w:t>)</w:t>
      </w:r>
      <w:r w:rsidR="0070417E" w:rsidRPr="0068429D">
        <w:rPr>
          <w:rFonts w:ascii="Baskerville" w:hAnsi="Baskerville" w:cs="Times New Roman"/>
          <w:color w:val="000000" w:themeColor="text1"/>
        </w:rPr>
        <w:t xml:space="preserve">. It thus </w:t>
      </w:r>
      <w:r w:rsidR="007D6DCF" w:rsidRPr="0068429D">
        <w:rPr>
          <w:rFonts w:ascii="Baskerville" w:hAnsi="Baskerville" w:cs="Times New Roman"/>
          <w:color w:val="000000" w:themeColor="text1"/>
        </w:rPr>
        <w:t>appears</w:t>
      </w:r>
      <w:r w:rsidR="0070417E" w:rsidRPr="0068429D">
        <w:rPr>
          <w:rFonts w:ascii="Baskerville" w:hAnsi="Baskerville" w:cs="Times New Roman"/>
          <w:color w:val="000000" w:themeColor="text1"/>
        </w:rPr>
        <w:t xml:space="preserve"> </w:t>
      </w:r>
      <w:r w:rsidR="007D6DCF" w:rsidRPr="0068429D">
        <w:rPr>
          <w:rFonts w:ascii="Baskerville" w:hAnsi="Baskerville" w:cs="Times New Roman"/>
          <w:color w:val="000000" w:themeColor="text1"/>
        </w:rPr>
        <w:t xml:space="preserve">that </w:t>
      </w:r>
      <w:r w:rsidR="0070417E" w:rsidRPr="0068429D">
        <w:rPr>
          <w:rFonts w:ascii="Baskerville" w:hAnsi="Baskerville" w:cs="Times New Roman"/>
          <w:color w:val="000000" w:themeColor="text1"/>
        </w:rPr>
        <w:t>Calvino</w:t>
      </w:r>
      <w:r w:rsidR="005E161F" w:rsidRPr="0068429D">
        <w:rPr>
          <w:rFonts w:ascii="Baskerville" w:hAnsi="Baskerville" w:cs="Times New Roman"/>
          <w:color w:val="000000" w:themeColor="text1"/>
        </w:rPr>
        <w:t xml:space="preserve">, in his analysis of the Japanese attachment to </w:t>
      </w:r>
      <w:r w:rsidR="005E161F" w:rsidRPr="0068429D">
        <w:rPr>
          <w:rFonts w:ascii="Baskerville" w:hAnsi="Baskerville" w:cs="Times New Roman"/>
          <w:i/>
          <w:color w:val="000000" w:themeColor="text1"/>
        </w:rPr>
        <w:t>pachinkos</w:t>
      </w:r>
      <w:r w:rsidR="005E161F" w:rsidRPr="0068429D">
        <w:rPr>
          <w:rFonts w:ascii="Baskerville" w:hAnsi="Baskerville" w:cs="Times New Roman"/>
          <w:color w:val="000000" w:themeColor="text1"/>
        </w:rPr>
        <w:t>,</w:t>
      </w:r>
      <w:r w:rsidR="0070417E" w:rsidRPr="0068429D">
        <w:rPr>
          <w:rFonts w:ascii="Baskerville" w:hAnsi="Baskerville" w:cs="Times New Roman"/>
          <w:color w:val="000000" w:themeColor="text1"/>
        </w:rPr>
        <w:t xml:space="preserve"> </w:t>
      </w:r>
      <w:r w:rsidR="00124471" w:rsidRPr="0068429D">
        <w:rPr>
          <w:rFonts w:ascii="Baskerville" w:hAnsi="Baskerville" w:cs="Times New Roman"/>
          <w:color w:val="000000" w:themeColor="text1"/>
        </w:rPr>
        <w:t>add</w:t>
      </w:r>
      <w:r w:rsidR="0000294D" w:rsidRPr="0068429D">
        <w:rPr>
          <w:rFonts w:ascii="Baskerville" w:hAnsi="Baskerville" w:cs="Times New Roman"/>
          <w:color w:val="000000" w:themeColor="text1"/>
        </w:rPr>
        <w:t>s</w:t>
      </w:r>
      <w:r w:rsidR="00124471" w:rsidRPr="0068429D">
        <w:rPr>
          <w:rFonts w:ascii="Baskerville" w:hAnsi="Baskerville" w:cs="Times New Roman"/>
          <w:color w:val="000000" w:themeColor="text1"/>
        </w:rPr>
        <w:t xml:space="preserve"> a </w:t>
      </w:r>
      <w:r w:rsidR="007D6DCF" w:rsidRPr="0068429D">
        <w:rPr>
          <w:rFonts w:ascii="Baskerville" w:hAnsi="Baskerville" w:cs="Times New Roman"/>
          <w:color w:val="000000" w:themeColor="text1"/>
        </w:rPr>
        <w:t xml:space="preserve">more worldly </w:t>
      </w:r>
      <w:r w:rsidR="00124471" w:rsidRPr="0068429D">
        <w:rPr>
          <w:rFonts w:ascii="Baskerville" w:hAnsi="Baskerville" w:cs="Times New Roman"/>
          <w:color w:val="000000" w:themeColor="text1"/>
        </w:rPr>
        <w:t>perspective on</w:t>
      </w:r>
      <w:r w:rsidR="0000294D" w:rsidRPr="0068429D">
        <w:rPr>
          <w:rFonts w:ascii="Baskerville" w:hAnsi="Baskerville" w:cs="Times New Roman"/>
          <w:color w:val="000000" w:themeColor="text1"/>
        </w:rPr>
        <w:t xml:space="preserve"> the same</w:t>
      </w:r>
      <w:r w:rsidR="0070417E" w:rsidRPr="0068429D">
        <w:rPr>
          <w:rFonts w:ascii="Baskerville" w:hAnsi="Baskerville" w:cs="Times New Roman"/>
          <w:color w:val="000000" w:themeColor="text1"/>
        </w:rPr>
        <w:t xml:space="preserve"> philosophical </w:t>
      </w:r>
      <w:r w:rsidR="006E53E8" w:rsidRPr="0068429D">
        <w:rPr>
          <w:rFonts w:ascii="Baskerville" w:hAnsi="Baskerville" w:cs="Times New Roman"/>
          <w:color w:val="000000" w:themeColor="text1"/>
        </w:rPr>
        <w:t>reflection</w:t>
      </w:r>
      <w:r w:rsidR="0016133F" w:rsidRPr="0068429D">
        <w:rPr>
          <w:rFonts w:ascii="Baskerville" w:hAnsi="Baskerville" w:cs="Times New Roman"/>
          <w:color w:val="000000" w:themeColor="text1"/>
        </w:rPr>
        <w:t xml:space="preserve"> also exposed in ‘</w:t>
      </w:r>
      <w:r w:rsidR="00E96032" w:rsidRPr="0068429D">
        <w:rPr>
          <w:rFonts w:ascii="Baskerville" w:hAnsi="Baskerville" w:cs="Times New Roman"/>
          <w:color w:val="000000" w:themeColor="text1"/>
        </w:rPr>
        <w:t>L’aiola di sabbia’</w:t>
      </w:r>
      <w:r w:rsidR="0016133F" w:rsidRPr="0068429D">
        <w:rPr>
          <w:rFonts w:ascii="Baskerville" w:hAnsi="Baskerville" w:cs="Times New Roman"/>
          <w:color w:val="000000" w:themeColor="text1"/>
        </w:rPr>
        <w:t xml:space="preserve"> (in </w:t>
      </w:r>
      <w:r w:rsidR="0016133F" w:rsidRPr="0068429D">
        <w:rPr>
          <w:rFonts w:ascii="Baskerville" w:hAnsi="Baskerville" w:cs="Times New Roman"/>
          <w:i/>
          <w:color w:val="000000" w:themeColor="text1"/>
        </w:rPr>
        <w:t>Palomar</w:t>
      </w:r>
      <w:r w:rsidR="0016133F" w:rsidRPr="0068429D">
        <w:rPr>
          <w:rFonts w:ascii="Baskerville" w:hAnsi="Baskerville" w:cs="Times New Roman"/>
          <w:color w:val="000000" w:themeColor="text1"/>
        </w:rPr>
        <w:t>)</w:t>
      </w:r>
      <w:r w:rsidR="00124471" w:rsidRPr="0068429D">
        <w:rPr>
          <w:rFonts w:ascii="Baskerville" w:hAnsi="Baskerville" w:cs="Times New Roman"/>
          <w:color w:val="000000" w:themeColor="text1"/>
        </w:rPr>
        <w:t xml:space="preserve">: </w:t>
      </w:r>
      <w:r w:rsidR="00052114" w:rsidRPr="0068429D">
        <w:rPr>
          <w:rFonts w:ascii="Baskerville" w:hAnsi="Baskerville" w:cs="Times New Roman"/>
          <w:color w:val="000000" w:themeColor="text1"/>
        </w:rPr>
        <w:t xml:space="preserve">in order to overcome inquietude, one has to </w:t>
      </w:r>
      <w:r w:rsidR="006E53E8" w:rsidRPr="0068429D">
        <w:rPr>
          <w:rFonts w:ascii="Baskerville" w:hAnsi="Baskerville" w:cs="Times New Roman"/>
          <w:color w:val="000000" w:themeColor="text1"/>
        </w:rPr>
        <w:t>‘create the distance necessary for contemplation’</w:t>
      </w:r>
      <w:r w:rsidR="0016747D" w:rsidRPr="0068429D">
        <w:rPr>
          <w:rFonts w:ascii="Baskerville" w:hAnsi="Baskerville" w:cs="Times New Roman"/>
          <w:color w:val="000000" w:themeColor="text1"/>
        </w:rPr>
        <w:t xml:space="preserve">. Both the </w:t>
      </w:r>
      <w:r w:rsidR="001F5DC9" w:rsidRPr="0068429D">
        <w:rPr>
          <w:rFonts w:ascii="Baskerville" w:hAnsi="Baskerville" w:cs="Times New Roman"/>
          <w:color w:val="000000" w:themeColor="text1"/>
        </w:rPr>
        <w:t>wise</w:t>
      </w:r>
      <w:r w:rsidR="0016747D" w:rsidRPr="0068429D">
        <w:rPr>
          <w:rFonts w:ascii="Baskerville" w:hAnsi="Baskerville" w:cs="Times New Roman"/>
          <w:color w:val="000000" w:themeColor="text1"/>
        </w:rPr>
        <w:t xml:space="preserve"> man and the </w:t>
      </w:r>
      <w:r w:rsidR="001F5DC9" w:rsidRPr="0068429D">
        <w:rPr>
          <w:rFonts w:ascii="Baskerville" w:hAnsi="Baskerville" w:cs="Times New Roman"/>
          <w:color w:val="000000" w:themeColor="text1"/>
        </w:rPr>
        <w:t>common</w:t>
      </w:r>
      <w:r w:rsidR="0016747D" w:rsidRPr="0068429D">
        <w:rPr>
          <w:rFonts w:ascii="Baskerville" w:hAnsi="Baskerville" w:cs="Times New Roman"/>
          <w:color w:val="000000" w:themeColor="text1"/>
        </w:rPr>
        <w:t xml:space="preserve"> man</w:t>
      </w:r>
      <w:r w:rsidR="001F5DC9" w:rsidRPr="0068429D">
        <w:rPr>
          <w:rFonts w:ascii="Baskerville" w:hAnsi="Baskerville" w:cs="Times New Roman"/>
          <w:color w:val="000000" w:themeColor="text1"/>
        </w:rPr>
        <w:t xml:space="preserve">, more or less </w:t>
      </w:r>
      <w:r w:rsidR="0043600B" w:rsidRPr="0068429D">
        <w:rPr>
          <w:rFonts w:ascii="Baskerville" w:hAnsi="Baskerville" w:cs="Times New Roman"/>
          <w:color w:val="000000" w:themeColor="text1"/>
        </w:rPr>
        <w:t>thoughtfully, envisage the way out of their neuroses in the retreat into solitary spaces, either physical or psychical.</w:t>
      </w:r>
      <w:r w:rsidR="00964ED8" w:rsidRPr="0068429D">
        <w:rPr>
          <w:rFonts w:ascii="Baskerville" w:hAnsi="Baskerville" w:cs="Times New Roman"/>
          <w:color w:val="000000" w:themeColor="text1"/>
        </w:rPr>
        <w:t xml:space="preserve"> S</w:t>
      </w:r>
      <w:r w:rsidR="0016133F" w:rsidRPr="0068429D">
        <w:rPr>
          <w:rFonts w:ascii="Baskerville" w:hAnsi="Baskerville" w:cs="Times New Roman"/>
          <w:color w:val="000000" w:themeColor="text1"/>
        </w:rPr>
        <w:t>uch s</w:t>
      </w:r>
      <w:r w:rsidR="00964ED8" w:rsidRPr="0068429D">
        <w:rPr>
          <w:rFonts w:ascii="Baskerville" w:hAnsi="Baskerville" w:cs="Times New Roman"/>
          <w:color w:val="000000" w:themeColor="text1"/>
        </w:rPr>
        <w:t xml:space="preserve">olitary spaces </w:t>
      </w:r>
      <w:r w:rsidR="0016133F" w:rsidRPr="0068429D">
        <w:rPr>
          <w:rFonts w:ascii="Baskerville" w:hAnsi="Baskerville" w:cs="Times New Roman"/>
          <w:color w:val="000000" w:themeColor="text1"/>
        </w:rPr>
        <w:t xml:space="preserve">also </w:t>
      </w:r>
      <w:r w:rsidR="00964ED8" w:rsidRPr="0068429D">
        <w:rPr>
          <w:rFonts w:ascii="Baskerville" w:hAnsi="Baskerville" w:cs="Times New Roman"/>
          <w:color w:val="000000" w:themeColor="text1"/>
        </w:rPr>
        <w:t xml:space="preserve">constitute the object of Tanizaki’s </w:t>
      </w:r>
      <w:r w:rsidR="00964ED8" w:rsidRPr="0068429D">
        <w:rPr>
          <w:rFonts w:ascii="Baskerville" w:hAnsi="Baskerville" w:cs="Times New Roman"/>
          <w:i/>
          <w:color w:val="000000" w:themeColor="text1"/>
        </w:rPr>
        <w:t>In Praise of Shadows</w:t>
      </w:r>
      <w:r w:rsidR="0016133F" w:rsidRPr="0068429D">
        <w:rPr>
          <w:rFonts w:ascii="Baskerville" w:hAnsi="Baskerville" w:cs="Times New Roman"/>
          <w:color w:val="000000" w:themeColor="text1"/>
        </w:rPr>
        <w:t xml:space="preserve"> (1933), which Calvino owned in French (</w:t>
      </w:r>
      <w:r w:rsidR="0016133F" w:rsidRPr="0068429D">
        <w:rPr>
          <w:rFonts w:ascii="Baskerville" w:hAnsi="Baskerville" w:cs="Times New Roman"/>
          <w:i/>
          <w:color w:val="000000" w:themeColor="text1"/>
        </w:rPr>
        <w:t>Eloge de l’ombre</w:t>
      </w:r>
      <w:r w:rsidR="0016133F" w:rsidRPr="0068429D">
        <w:rPr>
          <w:rFonts w:ascii="Baskerville" w:hAnsi="Baskerville" w:cs="Times New Roman"/>
          <w:color w:val="000000" w:themeColor="text1"/>
        </w:rPr>
        <w:t>, 1977) and Italian (</w:t>
      </w:r>
      <w:r w:rsidR="0016133F" w:rsidRPr="0068429D">
        <w:rPr>
          <w:rFonts w:ascii="Baskerville" w:hAnsi="Baskerville" w:cs="Times New Roman"/>
          <w:i/>
          <w:color w:val="000000" w:themeColor="text1"/>
        </w:rPr>
        <w:t>Libro d’ombra</w:t>
      </w:r>
      <w:r w:rsidR="0016133F" w:rsidRPr="0068429D">
        <w:rPr>
          <w:rFonts w:ascii="Baskerville" w:hAnsi="Baskerville" w:cs="Times New Roman"/>
          <w:color w:val="000000" w:themeColor="text1"/>
        </w:rPr>
        <w:t xml:space="preserve">, 1982), </w:t>
      </w:r>
      <w:r w:rsidR="00F65FB7" w:rsidRPr="0068429D">
        <w:rPr>
          <w:rFonts w:ascii="Baskerville" w:hAnsi="Baskerville" w:cs="Times New Roman"/>
          <w:color w:val="000000" w:themeColor="text1"/>
        </w:rPr>
        <w:t>heavily</w:t>
      </w:r>
      <w:r w:rsidR="00D85F62" w:rsidRPr="0068429D">
        <w:rPr>
          <w:rFonts w:ascii="Baskerville" w:hAnsi="Baskerville" w:cs="Times New Roman"/>
          <w:color w:val="000000" w:themeColor="text1"/>
        </w:rPr>
        <w:t xml:space="preserve"> annotated (Ciapparoni La Rocca 2005: 127) and</w:t>
      </w:r>
      <w:r w:rsidR="00124471" w:rsidRPr="0068429D">
        <w:rPr>
          <w:rFonts w:ascii="Baskerville" w:hAnsi="Baskerville" w:cs="Times New Roman"/>
          <w:color w:val="000000" w:themeColor="text1"/>
        </w:rPr>
        <w:t xml:space="preserve"> </w:t>
      </w:r>
      <w:r w:rsidR="0016133F" w:rsidRPr="0068429D">
        <w:rPr>
          <w:rFonts w:ascii="Baskerville" w:hAnsi="Baskerville" w:cs="Times New Roman"/>
          <w:color w:val="000000" w:themeColor="text1"/>
        </w:rPr>
        <w:t xml:space="preserve">reviewed </w:t>
      </w:r>
      <w:r w:rsidR="00D85F62" w:rsidRPr="0068429D">
        <w:rPr>
          <w:rFonts w:ascii="Baskerville" w:hAnsi="Baskerville" w:cs="Times New Roman"/>
          <w:color w:val="000000" w:themeColor="text1"/>
        </w:rPr>
        <w:t xml:space="preserve">for </w:t>
      </w:r>
      <w:r w:rsidR="00D85F62" w:rsidRPr="0068429D">
        <w:rPr>
          <w:rFonts w:ascii="Baskerville" w:hAnsi="Baskerville" w:cs="Times New Roman"/>
          <w:i/>
          <w:color w:val="000000" w:themeColor="text1"/>
        </w:rPr>
        <w:t xml:space="preserve">La Repubblica </w:t>
      </w:r>
      <w:r w:rsidR="0016133F" w:rsidRPr="0068429D">
        <w:rPr>
          <w:rFonts w:ascii="Baskerville" w:hAnsi="Baskerville" w:cs="Times New Roman"/>
          <w:color w:val="000000" w:themeColor="text1"/>
        </w:rPr>
        <w:t>in 1982</w:t>
      </w:r>
      <w:r w:rsidR="00D85F62" w:rsidRPr="0068429D">
        <w:rPr>
          <w:rFonts w:ascii="Baskerville" w:hAnsi="Baskerville" w:cs="Times New Roman"/>
          <w:color w:val="000000" w:themeColor="text1"/>
        </w:rPr>
        <w:t xml:space="preserve"> (S, 14</w:t>
      </w:r>
      <w:r w:rsidR="00D0588A" w:rsidRPr="0068429D">
        <w:rPr>
          <w:rFonts w:ascii="Baskerville" w:hAnsi="Baskerville" w:cs="Times New Roman"/>
          <w:color w:val="000000" w:themeColor="text1"/>
        </w:rPr>
        <w:t>45–</w:t>
      </w:r>
      <w:r w:rsidR="00297A8C" w:rsidRPr="0068429D">
        <w:rPr>
          <w:rFonts w:ascii="Baskerville" w:hAnsi="Baskerville" w:cs="Times New Roman"/>
          <w:color w:val="000000" w:themeColor="text1"/>
        </w:rPr>
        <w:t>14</w:t>
      </w:r>
      <w:r w:rsidR="00D85F62" w:rsidRPr="0068429D">
        <w:rPr>
          <w:rFonts w:ascii="Baskerville" w:hAnsi="Baskerville" w:cs="Times New Roman"/>
          <w:color w:val="000000" w:themeColor="text1"/>
        </w:rPr>
        <w:t>49)</w:t>
      </w:r>
      <w:r w:rsidR="00964ED8" w:rsidRPr="0068429D">
        <w:rPr>
          <w:rFonts w:ascii="Baskerville" w:hAnsi="Baskerville" w:cs="Times New Roman"/>
          <w:color w:val="000000" w:themeColor="text1"/>
        </w:rPr>
        <w:t>.</w:t>
      </w:r>
      <w:r w:rsidR="00124471" w:rsidRPr="0068429D">
        <w:rPr>
          <w:rFonts w:ascii="Baskerville" w:hAnsi="Baskerville" w:cs="Times New Roman"/>
          <w:color w:val="000000" w:themeColor="text1"/>
        </w:rPr>
        <w:t xml:space="preserve"> </w:t>
      </w:r>
    </w:p>
    <w:p w14:paraId="601A892C" w14:textId="6344B585" w:rsidR="0043600B" w:rsidRPr="0068429D" w:rsidRDefault="0043600B"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840F8E" w:rsidRPr="0068429D">
        <w:rPr>
          <w:rFonts w:ascii="Baskerville" w:hAnsi="Baskerville" w:cs="Times New Roman"/>
          <w:color w:val="000000" w:themeColor="text1"/>
        </w:rPr>
        <w:t xml:space="preserve">It is important to </w:t>
      </w:r>
      <w:r w:rsidR="007D6DCF" w:rsidRPr="0068429D">
        <w:rPr>
          <w:rFonts w:ascii="Baskerville" w:hAnsi="Baskerville" w:cs="Times New Roman"/>
          <w:color w:val="000000" w:themeColor="text1"/>
        </w:rPr>
        <w:t>emphasise</w:t>
      </w:r>
      <w:r w:rsidR="0005087E" w:rsidRPr="0068429D">
        <w:rPr>
          <w:rFonts w:ascii="Baskerville" w:hAnsi="Baskerville" w:cs="Times New Roman"/>
          <w:color w:val="000000" w:themeColor="text1"/>
        </w:rPr>
        <w:t xml:space="preserve"> </w:t>
      </w:r>
      <w:r w:rsidR="007D6DCF" w:rsidRPr="0068429D">
        <w:rPr>
          <w:rFonts w:ascii="Baskerville" w:hAnsi="Baskerville" w:cs="Times New Roman"/>
          <w:color w:val="000000" w:themeColor="text1"/>
        </w:rPr>
        <w:t xml:space="preserve">once </w:t>
      </w:r>
      <w:r w:rsidR="0005087E" w:rsidRPr="0068429D">
        <w:rPr>
          <w:rFonts w:ascii="Baskerville" w:hAnsi="Baskerville" w:cs="Times New Roman"/>
          <w:color w:val="000000" w:themeColor="text1"/>
        </w:rPr>
        <w:t xml:space="preserve">again </w:t>
      </w:r>
      <w:r w:rsidR="00821A00" w:rsidRPr="0068429D">
        <w:rPr>
          <w:rFonts w:ascii="Baskerville" w:hAnsi="Baskerville" w:cs="Times New Roman"/>
          <w:color w:val="000000" w:themeColor="text1"/>
        </w:rPr>
        <w:t xml:space="preserve">that the form of thought that such a solitary retreatment leads to, according to Buddhism, aims to overcome thought itself. Fosco Maraini offers a clear analysis of this mechanism, </w:t>
      </w:r>
      <w:r w:rsidR="00236C1E" w:rsidRPr="0068429D">
        <w:rPr>
          <w:rFonts w:ascii="Baskerville" w:hAnsi="Baskerville" w:cs="Times New Roman"/>
          <w:color w:val="000000" w:themeColor="text1"/>
        </w:rPr>
        <w:t xml:space="preserve">precisely in its connection to the game of </w:t>
      </w:r>
      <w:r w:rsidR="00821A00" w:rsidRPr="0068429D">
        <w:rPr>
          <w:rFonts w:ascii="Baskerville" w:hAnsi="Baskerville" w:cs="Times New Roman"/>
          <w:i/>
          <w:color w:val="000000" w:themeColor="text1"/>
        </w:rPr>
        <w:t>pachinko</w:t>
      </w:r>
      <w:r w:rsidR="00821A00" w:rsidRPr="0068429D">
        <w:rPr>
          <w:rFonts w:ascii="Baskerville" w:hAnsi="Baskerville" w:cs="Times New Roman"/>
          <w:color w:val="000000" w:themeColor="text1"/>
        </w:rPr>
        <w:t>:</w:t>
      </w:r>
    </w:p>
    <w:p w14:paraId="4DE6B197" w14:textId="34AE12B6" w:rsidR="00556AA7" w:rsidRPr="0068429D" w:rsidRDefault="00556AA7" w:rsidP="0081407D">
      <w:pPr>
        <w:spacing w:before="120" w:after="120" w:line="480" w:lineRule="auto"/>
        <w:ind w:left="709"/>
        <w:jc w:val="both"/>
        <w:rPr>
          <w:rFonts w:ascii="Baskerville" w:hAnsi="Baskerville" w:cs="Times New Roman"/>
          <w:color w:val="000000" w:themeColor="text1"/>
          <w:sz w:val="21"/>
          <w:szCs w:val="21"/>
        </w:rPr>
      </w:pPr>
      <w:r w:rsidRPr="0068429D">
        <w:rPr>
          <w:rFonts w:ascii="Baskerville" w:hAnsi="Baskerville" w:cs="Times New Roman"/>
          <w:color w:val="000000" w:themeColor="text1"/>
          <w:sz w:val="21"/>
          <w:szCs w:val="21"/>
        </w:rPr>
        <w:t xml:space="preserve">It is difficult to understand its </w:t>
      </w:r>
      <w:r w:rsidR="00655BA8" w:rsidRPr="0068429D">
        <w:rPr>
          <w:rFonts w:ascii="Baskerville" w:hAnsi="Baskerville" w:cs="Times New Roman"/>
          <w:color w:val="000000" w:themeColor="text1"/>
          <w:sz w:val="21"/>
          <w:szCs w:val="21"/>
        </w:rPr>
        <w:t>fascination</w:t>
      </w:r>
      <w:r w:rsidR="00FA0148" w:rsidRPr="0068429D">
        <w:rPr>
          <w:rFonts w:ascii="Baskerville" w:hAnsi="Baskerville" w:cs="Times New Roman"/>
          <w:color w:val="000000" w:themeColor="text1"/>
          <w:sz w:val="21"/>
          <w:szCs w:val="21"/>
        </w:rPr>
        <w:t xml:space="preserve"> [of the </w:t>
      </w:r>
      <w:r w:rsidR="00FA0148" w:rsidRPr="0068429D">
        <w:rPr>
          <w:rFonts w:ascii="Baskerville" w:hAnsi="Baskerville" w:cs="Times New Roman"/>
          <w:i/>
          <w:color w:val="000000" w:themeColor="text1"/>
          <w:sz w:val="21"/>
          <w:szCs w:val="21"/>
        </w:rPr>
        <w:t>pachinko</w:t>
      </w:r>
      <w:r w:rsidR="00FA0148" w:rsidRPr="0068429D">
        <w:rPr>
          <w:rFonts w:ascii="Baskerville" w:hAnsi="Baskerville" w:cs="Times New Roman"/>
          <w:color w:val="000000" w:themeColor="text1"/>
          <w:sz w:val="21"/>
          <w:szCs w:val="21"/>
        </w:rPr>
        <w:t>]</w:t>
      </w:r>
      <w:r w:rsidR="00655BA8" w:rsidRPr="0068429D">
        <w:rPr>
          <w:rFonts w:ascii="Baskerville" w:hAnsi="Baskerville" w:cs="Times New Roman"/>
          <w:color w:val="000000" w:themeColor="text1"/>
          <w:sz w:val="21"/>
          <w:szCs w:val="21"/>
        </w:rPr>
        <w:t xml:space="preserve">. It is obviously a flight from reality, a drug; but only a people which was fundamentally Buddhist could develop such enthusiasm for this particular form of fugue. There are several Buddhist techniques for attaining illumination, but one of the principal consists of freeing the mind from all contingent thoughts so that the light may enter; and one of the ways of doing this is by repeating a phrase, a </w:t>
      </w:r>
      <w:r w:rsidR="00655BA8" w:rsidRPr="0068429D">
        <w:rPr>
          <w:rFonts w:ascii="Baskerville" w:hAnsi="Baskerville" w:cs="Times New Roman"/>
          <w:i/>
          <w:color w:val="000000" w:themeColor="text1"/>
          <w:sz w:val="21"/>
          <w:szCs w:val="21"/>
        </w:rPr>
        <w:t>mantra</w:t>
      </w:r>
      <w:r w:rsidR="00655BA8" w:rsidRPr="0068429D">
        <w:rPr>
          <w:rFonts w:ascii="Baskerville" w:hAnsi="Baskerville" w:cs="Times New Roman"/>
          <w:color w:val="000000" w:themeColor="text1"/>
          <w:sz w:val="21"/>
          <w:szCs w:val="21"/>
        </w:rPr>
        <w:t>, a brief ejaculatory</w:t>
      </w:r>
      <w:r w:rsidR="00706F71" w:rsidRPr="0068429D">
        <w:rPr>
          <w:rFonts w:ascii="Baskerville" w:hAnsi="Baskerville" w:cs="Times New Roman"/>
          <w:color w:val="000000" w:themeColor="text1"/>
          <w:sz w:val="21"/>
          <w:szCs w:val="21"/>
        </w:rPr>
        <w:t>.</w:t>
      </w:r>
      <w:r w:rsidR="00655BA8" w:rsidRPr="0068429D">
        <w:rPr>
          <w:rFonts w:ascii="Baskerville" w:hAnsi="Baskerville" w:cs="Times New Roman"/>
          <w:color w:val="000000" w:themeColor="text1"/>
          <w:sz w:val="21"/>
          <w:szCs w:val="21"/>
        </w:rPr>
        <w:t xml:space="preserve"> (Maraini </w:t>
      </w:r>
      <w:r w:rsidR="00D0588A" w:rsidRPr="0068429D">
        <w:rPr>
          <w:rFonts w:ascii="Baskerville" w:hAnsi="Baskerville" w:cs="Times New Roman"/>
          <w:color w:val="000000" w:themeColor="text1"/>
          <w:sz w:val="21"/>
          <w:szCs w:val="21"/>
        </w:rPr>
        <w:t>1959: 66–</w:t>
      </w:r>
      <w:r w:rsidR="00655BA8" w:rsidRPr="0068429D">
        <w:rPr>
          <w:rFonts w:ascii="Baskerville" w:hAnsi="Baskerville" w:cs="Times New Roman"/>
          <w:color w:val="000000" w:themeColor="text1"/>
          <w:sz w:val="21"/>
          <w:szCs w:val="21"/>
        </w:rPr>
        <w:t>67)</w:t>
      </w:r>
    </w:p>
    <w:p w14:paraId="0DF1F3F5" w14:textId="210A6634" w:rsidR="00567818" w:rsidRPr="0068429D" w:rsidRDefault="00567818"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 xml:space="preserve">The game of </w:t>
      </w:r>
      <w:r w:rsidRPr="0068429D">
        <w:rPr>
          <w:rFonts w:ascii="Baskerville" w:hAnsi="Baskerville" w:cs="Times New Roman"/>
          <w:i/>
          <w:color w:val="000000" w:themeColor="text1"/>
        </w:rPr>
        <w:t>pachinko</w:t>
      </w:r>
      <w:r w:rsidR="00E3163B" w:rsidRPr="0068429D">
        <w:rPr>
          <w:rFonts w:ascii="Baskerville" w:hAnsi="Baskerville" w:cs="Times New Roman"/>
          <w:color w:val="000000" w:themeColor="text1"/>
        </w:rPr>
        <w:t xml:space="preserve"> can thus be considered as</w:t>
      </w:r>
      <w:r w:rsidRPr="0068429D">
        <w:rPr>
          <w:rFonts w:ascii="Baskerville" w:hAnsi="Baskerville" w:cs="Times New Roman"/>
          <w:color w:val="000000" w:themeColor="text1"/>
        </w:rPr>
        <w:t xml:space="preserve"> a secular </w:t>
      </w:r>
      <w:r w:rsidR="00E3163B" w:rsidRPr="0068429D">
        <w:rPr>
          <w:rFonts w:ascii="Baskerville" w:hAnsi="Baskerville" w:cs="Times New Roman"/>
          <w:color w:val="000000" w:themeColor="text1"/>
        </w:rPr>
        <w:t xml:space="preserve">counterpart of meditation, both of them constituting </w:t>
      </w:r>
      <w:r w:rsidRPr="0068429D">
        <w:rPr>
          <w:rFonts w:ascii="Baskerville" w:hAnsi="Baskerville" w:cs="Times New Roman"/>
          <w:color w:val="000000" w:themeColor="text1"/>
        </w:rPr>
        <w:t>form</w:t>
      </w:r>
      <w:r w:rsidR="00E3163B" w:rsidRPr="0068429D">
        <w:rPr>
          <w:rFonts w:ascii="Baskerville" w:hAnsi="Baskerville" w:cs="Times New Roman"/>
          <w:color w:val="000000" w:themeColor="text1"/>
        </w:rPr>
        <w:t>s</w:t>
      </w:r>
      <w:r w:rsidRPr="0068429D">
        <w:rPr>
          <w:rFonts w:ascii="Baskerville" w:hAnsi="Baskerville" w:cs="Times New Roman"/>
          <w:color w:val="000000" w:themeColor="text1"/>
        </w:rPr>
        <w:t xml:space="preserve"> of </w:t>
      </w:r>
      <w:r w:rsidRPr="0068429D">
        <w:rPr>
          <w:rFonts w:ascii="Baskerville" w:hAnsi="Baskerville" w:cs="Times New Roman"/>
          <w:i/>
          <w:color w:val="000000" w:themeColor="text1"/>
        </w:rPr>
        <w:t>praxis</w:t>
      </w:r>
      <w:r w:rsidR="00E3163B" w:rsidRPr="0068429D">
        <w:rPr>
          <w:rFonts w:ascii="Baskerville" w:hAnsi="Baskerville" w:cs="Times New Roman"/>
          <w:color w:val="000000" w:themeColor="text1"/>
        </w:rPr>
        <w:t xml:space="preserve"> where</w:t>
      </w:r>
      <w:r w:rsidR="0055774F" w:rsidRPr="0068429D">
        <w:rPr>
          <w:rFonts w:ascii="Baskerville" w:hAnsi="Baskerville" w:cs="Times New Roman"/>
          <w:color w:val="000000" w:themeColor="text1"/>
        </w:rPr>
        <w:t xml:space="preserve"> the repetition of a gesture engenders and is engendered at the same time by a</w:t>
      </w:r>
      <w:r w:rsidR="00532F32" w:rsidRPr="0068429D">
        <w:rPr>
          <w:rFonts w:ascii="Baskerville" w:hAnsi="Baskerville" w:cs="Times New Roman"/>
          <w:color w:val="000000" w:themeColor="text1"/>
        </w:rPr>
        <w:t>n increasingly detached</w:t>
      </w:r>
      <w:r w:rsidR="0055774F" w:rsidRPr="0068429D">
        <w:rPr>
          <w:rFonts w:ascii="Baskerville" w:hAnsi="Baskerville" w:cs="Times New Roman"/>
          <w:color w:val="000000" w:themeColor="text1"/>
        </w:rPr>
        <w:t xml:space="preserve"> state of mind</w:t>
      </w:r>
      <w:r w:rsidR="00532F32" w:rsidRPr="0068429D">
        <w:rPr>
          <w:rFonts w:ascii="Baskerville" w:hAnsi="Baskerville" w:cs="Times New Roman"/>
          <w:color w:val="000000" w:themeColor="text1"/>
        </w:rPr>
        <w:t>.</w:t>
      </w:r>
    </w:p>
    <w:p w14:paraId="31403D56" w14:textId="37882390" w:rsidR="00057B4E" w:rsidRPr="0068429D" w:rsidRDefault="00567818"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5D5102" w:rsidRPr="0068429D">
        <w:rPr>
          <w:rFonts w:ascii="Baskerville" w:hAnsi="Baskerville" w:cs="Times New Roman"/>
          <w:color w:val="000000" w:themeColor="text1"/>
        </w:rPr>
        <w:t xml:space="preserve">Calvino’s </w:t>
      </w:r>
      <w:r w:rsidR="007D6DCF" w:rsidRPr="0068429D">
        <w:rPr>
          <w:rFonts w:ascii="Baskerville" w:hAnsi="Baskerville" w:cs="Times New Roman"/>
          <w:color w:val="000000" w:themeColor="text1"/>
        </w:rPr>
        <w:t>reflection on</w:t>
      </w:r>
      <w:r w:rsidR="00F06371" w:rsidRPr="0068429D">
        <w:rPr>
          <w:rFonts w:ascii="Baskerville" w:hAnsi="Baskerville" w:cs="Times New Roman"/>
          <w:color w:val="000000" w:themeColor="text1"/>
        </w:rPr>
        <w:t xml:space="preserve"> </w:t>
      </w:r>
      <w:r w:rsidR="00F06371" w:rsidRPr="0068429D">
        <w:rPr>
          <w:rFonts w:ascii="Baskerville" w:hAnsi="Baskerville" w:cs="Times New Roman"/>
          <w:i/>
          <w:color w:val="000000" w:themeColor="text1"/>
        </w:rPr>
        <w:t>pachinkos</w:t>
      </w:r>
      <w:r w:rsidR="00F06371" w:rsidRPr="0068429D">
        <w:rPr>
          <w:rFonts w:ascii="Baskerville" w:hAnsi="Baskerville" w:cs="Times New Roman"/>
          <w:color w:val="000000" w:themeColor="text1"/>
        </w:rPr>
        <w:t xml:space="preserve"> as </w:t>
      </w:r>
      <w:r w:rsidR="0077706A" w:rsidRPr="0068429D">
        <w:rPr>
          <w:rFonts w:ascii="Baskerville" w:hAnsi="Baskerville" w:cs="Times New Roman"/>
          <w:color w:val="000000" w:themeColor="text1"/>
        </w:rPr>
        <w:t xml:space="preserve">‘metallic </w:t>
      </w:r>
      <w:r w:rsidR="00F06371" w:rsidRPr="0068429D">
        <w:rPr>
          <w:rFonts w:ascii="Baskerville" w:hAnsi="Baskerville" w:cs="Times New Roman"/>
          <w:color w:val="000000" w:themeColor="text1"/>
        </w:rPr>
        <w:t>gardens</w:t>
      </w:r>
      <w:r w:rsidR="0077706A" w:rsidRPr="0068429D">
        <w:rPr>
          <w:rFonts w:ascii="Baskerville" w:hAnsi="Baskerville" w:cs="Times New Roman"/>
          <w:color w:val="000000" w:themeColor="text1"/>
        </w:rPr>
        <w:t>’</w:t>
      </w:r>
      <w:r w:rsidR="00F06371" w:rsidRPr="0068429D">
        <w:rPr>
          <w:rFonts w:ascii="Baskerville" w:hAnsi="Baskerville" w:cs="Times New Roman"/>
          <w:color w:val="000000" w:themeColor="text1"/>
        </w:rPr>
        <w:t xml:space="preserve"> in the midst of urban chaos</w:t>
      </w:r>
      <w:r w:rsidR="00EC774C" w:rsidRPr="0068429D">
        <w:rPr>
          <w:rFonts w:ascii="Baskerville" w:hAnsi="Baskerville" w:cs="Times New Roman"/>
          <w:color w:val="000000" w:themeColor="text1"/>
        </w:rPr>
        <w:t xml:space="preserve">, </w:t>
      </w:r>
      <w:r w:rsidR="007D6DCF" w:rsidRPr="0068429D">
        <w:rPr>
          <w:rFonts w:ascii="Baskerville" w:hAnsi="Baskerville" w:cs="Times New Roman"/>
          <w:color w:val="000000" w:themeColor="text1"/>
        </w:rPr>
        <w:t>accompanied by the detailed description of such chaos</w:t>
      </w:r>
      <w:r w:rsidR="00EC774C" w:rsidRPr="0068429D">
        <w:rPr>
          <w:rFonts w:ascii="Baskerville" w:hAnsi="Baskerville" w:cs="Times New Roman"/>
          <w:color w:val="000000" w:themeColor="text1"/>
        </w:rPr>
        <w:t>, acquires</w:t>
      </w:r>
      <w:r w:rsidR="001E6502" w:rsidRPr="0068429D">
        <w:rPr>
          <w:rFonts w:ascii="Baskerville" w:hAnsi="Baskerville" w:cs="Times New Roman"/>
          <w:color w:val="000000" w:themeColor="text1"/>
        </w:rPr>
        <w:t xml:space="preserve"> importance</w:t>
      </w:r>
      <w:r w:rsidR="00EC774C" w:rsidRPr="0068429D">
        <w:rPr>
          <w:rFonts w:ascii="Baskerville" w:hAnsi="Baskerville" w:cs="Times New Roman"/>
          <w:color w:val="000000" w:themeColor="text1"/>
        </w:rPr>
        <w:t xml:space="preserve"> also as a prism through which to </w:t>
      </w:r>
      <w:r w:rsidR="00EC774C" w:rsidRPr="0068429D">
        <w:rPr>
          <w:rFonts w:ascii="Baskerville" w:hAnsi="Baskerville" w:cs="Times New Roman"/>
          <w:color w:val="000000" w:themeColor="text1"/>
        </w:rPr>
        <w:lastRenderedPageBreak/>
        <w:t xml:space="preserve">reconstruct </w:t>
      </w:r>
      <w:r w:rsidR="00384174" w:rsidRPr="0068429D">
        <w:rPr>
          <w:rFonts w:ascii="Baskerville" w:hAnsi="Baskerville" w:cs="Times New Roman"/>
          <w:color w:val="000000" w:themeColor="text1"/>
        </w:rPr>
        <w:t>the author’s</w:t>
      </w:r>
      <w:r w:rsidR="00EC774C" w:rsidRPr="0068429D">
        <w:rPr>
          <w:rFonts w:ascii="Baskerville" w:hAnsi="Baskerville" w:cs="Times New Roman"/>
          <w:color w:val="000000" w:themeColor="text1"/>
        </w:rPr>
        <w:t xml:space="preserve"> own attitude towards reality. Indeed, </w:t>
      </w:r>
      <w:r w:rsidR="00CC6F5F" w:rsidRPr="0068429D">
        <w:rPr>
          <w:rFonts w:ascii="Baskerville" w:hAnsi="Baskerville" w:cs="Times New Roman"/>
          <w:color w:val="000000" w:themeColor="text1"/>
        </w:rPr>
        <w:t xml:space="preserve">Calvino indulges in the </w:t>
      </w:r>
      <w:r w:rsidR="004B26C8" w:rsidRPr="0068429D">
        <w:rPr>
          <w:rFonts w:ascii="Baskerville" w:hAnsi="Baskerville" w:cs="Times New Roman"/>
          <w:color w:val="000000" w:themeColor="text1"/>
        </w:rPr>
        <w:t xml:space="preserve">multiplicity of forms </w:t>
      </w:r>
      <w:r w:rsidR="00360C7E" w:rsidRPr="0068429D">
        <w:rPr>
          <w:rFonts w:ascii="Baskerville" w:hAnsi="Baskerville" w:cs="Times New Roman"/>
          <w:color w:val="000000" w:themeColor="text1"/>
        </w:rPr>
        <w:t xml:space="preserve">of night-life </w:t>
      </w:r>
      <w:r w:rsidR="004B26C8" w:rsidRPr="0068429D">
        <w:rPr>
          <w:rFonts w:ascii="Baskerville" w:hAnsi="Baskerville" w:cs="Times New Roman"/>
          <w:color w:val="000000" w:themeColor="text1"/>
        </w:rPr>
        <w:t>animating Tokyo</w:t>
      </w:r>
      <w:r w:rsidR="003B13ED" w:rsidRPr="0068429D">
        <w:rPr>
          <w:rFonts w:ascii="Baskerville" w:hAnsi="Baskerville" w:cs="Times New Roman"/>
          <w:color w:val="000000" w:themeColor="text1"/>
        </w:rPr>
        <w:t>. At the same time</w:t>
      </w:r>
      <w:r w:rsidR="00D02842" w:rsidRPr="0068429D">
        <w:rPr>
          <w:rFonts w:ascii="Baskerville" w:hAnsi="Baskerville" w:cs="Times New Roman"/>
          <w:color w:val="000000" w:themeColor="text1"/>
        </w:rPr>
        <w:t xml:space="preserve">, </w:t>
      </w:r>
      <w:r w:rsidR="00DE6661" w:rsidRPr="0068429D">
        <w:rPr>
          <w:rFonts w:ascii="Baskerville" w:hAnsi="Baskerville" w:cs="Times New Roman"/>
          <w:color w:val="000000" w:themeColor="text1"/>
        </w:rPr>
        <w:t>his</w:t>
      </w:r>
      <w:r w:rsidR="00B1383F" w:rsidRPr="0068429D">
        <w:rPr>
          <w:rFonts w:ascii="Baskerville" w:hAnsi="Baskerville" w:cs="Times New Roman"/>
          <w:color w:val="000000" w:themeColor="text1"/>
        </w:rPr>
        <w:t xml:space="preserve"> </w:t>
      </w:r>
      <w:r w:rsidR="000209FB" w:rsidRPr="0068429D">
        <w:rPr>
          <w:rFonts w:ascii="Baskerville" w:hAnsi="Baskerville" w:cs="Times New Roman"/>
          <w:color w:val="000000" w:themeColor="text1"/>
        </w:rPr>
        <w:t xml:space="preserve">taste for accumulations and detailed illustrations </w:t>
      </w:r>
      <w:r w:rsidR="004C107E" w:rsidRPr="0068429D">
        <w:rPr>
          <w:rFonts w:ascii="Baskerville" w:hAnsi="Baskerville" w:cs="Times New Roman"/>
          <w:color w:val="000000" w:themeColor="text1"/>
        </w:rPr>
        <w:t>is not to</w:t>
      </w:r>
      <w:r w:rsidR="00124471" w:rsidRPr="0068429D">
        <w:rPr>
          <w:rFonts w:ascii="Baskerville" w:hAnsi="Baskerville" w:cs="Times New Roman"/>
          <w:color w:val="000000" w:themeColor="text1"/>
        </w:rPr>
        <w:t xml:space="preserve"> the</w:t>
      </w:r>
      <w:r w:rsidR="004C107E" w:rsidRPr="0068429D">
        <w:rPr>
          <w:rFonts w:ascii="Baskerville" w:hAnsi="Baskerville" w:cs="Times New Roman"/>
          <w:color w:val="000000" w:themeColor="text1"/>
        </w:rPr>
        <w:t xml:space="preserve"> detriment of his</w:t>
      </w:r>
      <w:r w:rsidR="000209FB" w:rsidRPr="0068429D">
        <w:rPr>
          <w:rFonts w:ascii="Baskerville" w:hAnsi="Baskerville" w:cs="Times New Roman"/>
          <w:color w:val="000000" w:themeColor="text1"/>
        </w:rPr>
        <w:t xml:space="preserve"> penchant for mental concentration</w:t>
      </w:r>
      <w:r w:rsidR="00475CE1" w:rsidRPr="0068429D">
        <w:rPr>
          <w:rFonts w:ascii="Baskerville" w:hAnsi="Baskerville" w:cs="Times New Roman"/>
          <w:color w:val="000000" w:themeColor="text1"/>
        </w:rPr>
        <w:t>.</w:t>
      </w:r>
      <w:r w:rsidR="0033714B" w:rsidRPr="0068429D">
        <w:rPr>
          <w:rFonts w:ascii="Baskerville" w:hAnsi="Baskerville" w:cs="Times New Roman"/>
          <w:color w:val="000000" w:themeColor="text1"/>
        </w:rPr>
        <w:t xml:space="preserve"> In other words, even this brief </w:t>
      </w:r>
      <w:r w:rsidR="00394692" w:rsidRPr="0068429D">
        <w:rPr>
          <w:rFonts w:ascii="Baskerville" w:hAnsi="Baskerville" w:cs="Times New Roman"/>
          <w:color w:val="000000" w:themeColor="text1"/>
        </w:rPr>
        <w:t>text</w:t>
      </w:r>
      <w:r w:rsidR="00020F11" w:rsidRPr="0068429D">
        <w:rPr>
          <w:rFonts w:ascii="Baskerville" w:hAnsi="Baskerville" w:cs="Times New Roman"/>
          <w:color w:val="000000" w:themeColor="text1"/>
        </w:rPr>
        <w:t xml:space="preserve"> exemplifies </w:t>
      </w:r>
      <w:r w:rsidR="00A827C1" w:rsidRPr="0068429D">
        <w:rPr>
          <w:rFonts w:ascii="Baskerville" w:hAnsi="Baskerville" w:cs="Times New Roman"/>
          <w:color w:val="000000" w:themeColor="text1"/>
        </w:rPr>
        <w:t xml:space="preserve">the double force to which Calvino </w:t>
      </w:r>
      <w:r w:rsidR="00532F32" w:rsidRPr="0068429D">
        <w:rPr>
          <w:rFonts w:ascii="Baskerville" w:hAnsi="Baskerville" w:cs="Times New Roman"/>
          <w:color w:val="000000" w:themeColor="text1"/>
        </w:rPr>
        <w:t>progressively</w:t>
      </w:r>
      <w:r w:rsidR="007D6DCF" w:rsidRPr="0068429D">
        <w:rPr>
          <w:rFonts w:ascii="Baskerville" w:hAnsi="Baskerville" w:cs="Times New Roman"/>
          <w:color w:val="000000" w:themeColor="text1"/>
        </w:rPr>
        <w:t xml:space="preserve"> subjects himself,</w:t>
      </w:r>
      <w:r w:rsidR="00532F32" w:rsidRPr="0068429D">
        <w:rPr>
          <w:rFonts w:ascii="Baskerville" w:hAnsi="Baskerville" w:cs="Times New Roman"/>
          <w:color w:val="000000" w:themeColor="text1"/>
        </w:rPr>
        <w:t xml:space="preserve"> absorbing dialectic</w:t>
      </w:r>
      <w:r w:rsidR="007D6DCF" w:rsidRPr="0068429D">
        <w:rPr>
          <w:rFonts w:ascii="Baskerville" w:hAnsi="Baskerville" w:cs="Times New Roman"/>
          <w:color w:val="000000" w:themeColor="text1"/>
        </w:rPr>
        <w:t>al</w:t>
      </w:r>
      <w:r w:rsidR="00532F32" w:rsidRPr="0068429D">
        <w:rPr>
          <w:rFonts w:ascii="Baskerville" w:hAnsi="Baskerville" w:cs="Times New Roman"/>
          <w:color w:val="000000" w:themeColor="text1"/>
        </w:rPr>
        <w:t xml:space="preserve"> processes and literarily embodying them</w:t>
      </w:r>
      <w:r w:rsidR="00D0588A" w:rsidRPr="0068429D">
        <w:rPr>
          <w:rFonts w:ascii="Baskerville" w:hAnsi="Baskerville" w:cs="Times New Roman"/>
          <w:color w:val="000000" w:themeColor="text1"/>
        </w:rPr>
        <w:t xml:space="preserve"> (S, 688–</w:t>
      </w:r>
      <w:r w:rsidR="00297A8C" w:rsidRPr="0068429D">
        <w:rPr>
          <w:rFonts w:ascii="Baskerville" w:hAnsi="Baskerville" w:cs="Times New Roman"/>
          <w:color w:val="000000" w:themeColor="text1"/>
        </w:rPr>
        <w:t>6</w:t>
      </w:r>
      <w:r w:rsidR="00091ED9" w:rsidRPr="0068429D">
        <w:rPr>
          <w:rFonts w:ascii="Baskerville" w:hAnsi="Baskerville" w:cs="Times New Roman"/>
          <w:color w:val="000000" w:themeColor="text1"/>
        </w:rPr>
        <w:t>89)</w:t>
      </w:r>
      <w:r w:rsidR="00CE4A2A" w:rsidRPr="0068429D">
        <w:rPr>
          <w:rFonts w:ascii="Baskerville" w:hAnsi="Baskerville" w:cs="Times New Roman"/>
          <w:color w:val="000000" w:themeColor="text1"/>
        </w:rPr>
        <w:t>: the attempt t</w:t>
      </w:r>
      <w:r w:rsidR="007D6DCF" w:rsidRPr="0068429D">
        <w:rPr>
          <w:rFonts w:ascii="Baskerville" w:hAnsi="Baskerville" w:cs="Times New Roman"/>
          <w:color w:val="000000" w:themeColor="text1"/>
        </w:rPr>
        <w:t>o exhaust the multiple chaotic</w:t>
      </w:r>
      <w:r w:rsidR="00CE4A2A" w:rsidRPr="0068429D">
        <w:rPr>
          <w:rFonts w:ascii="Baskerville" w:hAnsi="Baskerville" w:cs="Times New Roman"/>
          <w:color w:val="000000" w:themeColor="text1"/>
        </w:rPr>
        <w:t xml:space="preserve"> modes of exist</w:t>
      </w:r>
      <w:r w:rsidR="007D6DCF" w:rsidRPr="0068429D">
        <w:rPr>
          <w:rFonts w:ascii="Baskerville" w:hAnsi="Baskerville" w:cs="Times New Roman"/>
          <w:color w:val="000000" w:themeColor="text1"/>
        </w:rPr>
        <w:t>e</w:t>
      </w:r>
      <w:r w:rsidR="00CE4A2A" w:rsidRPr="0068429D">
        <w:rPr>
          <w:rFonts w:ascii="Baskerville" w:hAnsi="Baskerville" w:cs="Times New Roman"/>
          <w:color w:val="000000" w:themeColor="text1"/>
        </w:rPr>
        <w:t>nce</w:t>
      </w:r>
      <w:r w:rsidR="00CB33E5" w:rsidRPr="0068429D">
        <w:rPr>
          <w:rFonts w:ascii="Baskerville" w:hAnsi="Baskerville" w:cs="Times New Roman"/>
          <w:color w:val="000000" w:themeColor="text1"/>
        </w:rPr>
        <w:t xml:space="preserve"> by writing</w:t>
      </w:r>
      <w:r w:rsidR="00637745" w:rsidRPr="0068429D">
        <w:rPr>
          <w:rFonts w:ascii="Baskerville" w:hAnsi="Baskerville" w:cs="Times New Roman"/>
          <w:color w:val="000000" w:themeColor="text1"/>
        </w:rPr>
        <w:t xml:space="preserve"> and the </w:t>
      </w:r>
      <w:r w:rsidR="006A11C9" w:rsidRPr="0068429D">
        <w:rPr>
          <w:rFonts w:ascii="Baskerville" w:hAnsi="Baskerville" w:cs="Times New Roman"/>
          <w:color w:val="000000" w:themeColor="text1"/>
        </w:rPr>
        <w:t>equal and opposite tension towards is</w:t>
      </w:r>
      <w:r w:rsidR="00532F32" w:rsidRPr="0068429D">
        <w:rPr>
          <w:rFonts w:ascii="Baskerville" w:hAnsi="Baskerville" w:cs="Times New Roman"/>
          <w:color w:val="000000" w:themeColor="text1"/>
        </w:rPr>
        <w:t>olation and intellectual order</w:t>
      </w:r>
      <w:r w:rsidR="00EF5396" w:rsidRPr="0068429D">
        <w:rPr>
          <w:rFonts w:ascii="Baskerville" w:hAnsi="Baskerville" w:cs="Times New Roman"/>
          <w:color w:val="000000" w:themeColor="text1"/>
        </w:rPr>
        <w:t>.</w:t>
      </w:r>
      <w:r w:rsidR="000E09F5" w:rsidRPr="0068429D">
        <w:rPr>
          <w:rFonts w:ascii="Baskerville" w:hAnsi="Baskerville" w:cs="Times New Roman"/>
          <w:color w:val="000000" w:themeColor="text1"/>
        </w:rPr>
        <w:t xml:space="preserve"> </w:t>
      </w:r>
    </w:p>
    <w:p w14:paraId="52087D46" w14:textId="4CB68511" w:rsidR="00012DE6" w:rsidRPr="0068429D" w:rsidRDefault="00057B4E"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017799" w:rsidRPr="0068429D">
        <w:rPr>
          <w:rFonts w:ascii="Baskerville" w:hAnsi="Baskerville" w:cs="Times New Roman"/>
          <w:color w:val="000000" w:themeColor="text1"/>
        </w:rPr>
        <w:t>In light of this</w:t>
      </w:r>
      <w:r w:rsidR="002E315B" w:rsidRPr="0068429D">
        <w:rPr>
          <w:rFonts w:ascii="Baskerville" w:hAnsi="Baskerville" w:cs="Times New Roman"/>
          <w:color w:val="000000" w:themeColor="text1"/>
        </w:rPr>
        <w:t xml:space="preserve"> process of disclosure of</w:t>
      </w:r>
      <w:r w:rsidRPr="0068429D">
        <w:rPr>
          <w:rFonts w:ascii="Baskerville" w:hAnsi="Baskerville" w:cs="Times New Roman"/>
          <w:color w:val="000000" w:themeColor="text1"/>
        </w:rPr>
        <w:t xml:space="preserve"> reality’s instability</w:t>
      </w:r>
      <w:r w:rsidR="00072569" w:rsidRPr="0068429D">
        <w:rPr>
          <w:rFonts w:ascii="Baskerville" w:hAnsi="Baskerville" w:cs="Times New Roman"/>
          <w:color w:val="000000" w:themeColor="text1"/>
        </w:rPr>
        <w:t>,</w:t>
      </w:r>
      <w:r w:rsidRPr="0068429D">
        <w:rPr>
          <w:rFonts w:ascii="Baskerville" w:hAnsi="Baskerville" w:cs="Times New Roman"/>
          <w:color w:val="000000" w:themeColor="text1"/>
        </w:rPr>
        <w:t xml:space="preserve"> </w:t>
      </w:r>
      <w:r w:rsidR="00017799" w:rsidRPr="0068429D">
        <w:rPr>
          <w:rFonts w:ascii="Baskerville" w:hAnsi="Baskerville" w:cs="Times New Roman"/>
          <w:color w:val="000000" w:themeColor="text1"/>
        </w:rPr>
        <w:t>t</w:t>
      </w:r>
      <w:r w:rsidR="00A34020" w:rsidRPr="0068429D">
        <w:rPr>
          <w:rFonts w:ascii="Baskerville" w:hAnsi="Baskerville" w:cs="Times New Roman"/>
          <w:color w:val="000000" w:themeColor="text1"/>
        </w:rPr>
        <w:t xml:space="preserve">he many temples and gardens that Calvino visits in Japan are </w:t>
      </w:r>
      <w:r w:rsidR="00B278BA" w:rsidRPr="0068429D">
        <w:rPr>
          <w:rFonts w:ascii="Baskerville" w:hAnsi="Baskerville" w:cs="Times New Roman"/>
          <w:color w:val="000000" w:themeColor="text1"/>
        </w:rPr>
        <w:t xml:space="preserve">constantly </w:t>
      </w:r>
      <w:r w:rsidR="00523D48" w:rsidRPr="0068429D">
        <w:rPr>
          <w:rFonts w:ascii="Baskerville" w:hAnsi="Baskerville" w:cs="Times New Roman"/>
          <w:color w:val="000000" w:themeColor="text1"/>
        </w:rPr>
        <w:t>placed</w:t>
      </w:r>
      <w:r w:rsidR="00B278BA" w:rsidRPr="0068429D">
        <w:rPr>
          <w:rFonts w:ascii="Baskerville" w:hAnsi="Baskerville" w:cs="Times New Roman"/>
          <w:color w:val="000000" w:themeColor="text1"/>
        </w:rPr>
        <w:t xml:space="preserve"> in relation</w:t>
      </w:r>
      <w:r w:rsidR="00A34020" w:rsidRPr="0068429D">
        <w:rPr>
          <w:rFonts w:ascii="Baskerville" w:hAnsi="Baskerville" w:cs="Times New Roman"/>
          <w:color w:val="000000" w:themeColor="text1"/>
        </w:rPr>
        <w:t xml:space="preserve"> to t</w:t>
      </w:r>
      <w:r w:rsidR="00E75D37" w:rsidRPr="0068429D">
        <w:rPr>
          <w:rFonts w:ascii="Baskerville" w:hAnsi="Baskerville" w:cs="Times New Roman"/>
          <w:color w:val="000000" w:themeColor="text1"/>
        </w:rPr>
        <w:t>he silence that underpin</w:t>
      </w:r>
      <w:r w:rsidR="00532F32" w:rsidRPr="0068429D">
        <w:rPr>
          <w:rFonts w:ascii="Baskerville" w:hAnsi="Baskerville" w:cs="Times New Roman"/>
          <w:color w:val="000000" w:themeColor="text1"/>
        </w:rPr>
        <w:t>s them and</w:t>
      </w:r>
      <w:r w:rsidR="00A34020" w:rsidRPr="0068429D">
        <w:rPr>
          <w:rFonts w:ascii="Baskerville" w:hAnsi="Baskerville" w:cs="Times New Roman"/>
          <w:color w:val="000000" w:themeColor="text1"/>
        </w:rPr>
        <w:t xml:space="preserve"> to the void that substantiate</w:t>
      </w:r>
      <w:r w:rsidR="00124471" w:rsidRPr="0068429D">
        <w:rPr>
          <w:rFonts w:ascii="Baskerville" w:hAnsi="Baskerville" w:cs="Times New Roman"/>
          <w:color w:val="000000" w:themeColor="text1"/>
        </w:rPr>
        <w:t>s</w:t>
      </w:r>
      <w:r w:rsidR="00A34020" w:rsidRPr="0068429D">
        <w:rPr>
          <w:rFonts w:ascii="Baskerville" w:hAnsi="Baskerville" w:cs="Times New Roman"/>
          <w:color w:val="000000" w:themeColor="text1"/>
        </w:rPr>
        <w:t xml:space="preserve"> their existence</w:t>
      </w:r>
      <w:r w:rsidR="00D0588A" w:rsidRPr="0068429D">
        <w:rPr>
          <w:rFonts w:ascii="Baskerville" w:hAnsi="Baskerville" w:cs="Times New Roman"/>
          <w:color w:val="000000" w:themeColor="text1"/>
        </w:rPr>
        <w:t xml:space="preserve"> (S, 569–</w:t>
      </w:r>
      <w:r w:rsidR="00297A8C" w:rsidRPr="0068429D">
        <w:rPr>
          <w:rFonts w:ascii="Baskerville" w:hAnsi="Baskerville" w:cs="Times New Roman"/>
          <w:color w:val="000000" w:themeColor="text1"/>
        </w:rPr>
        <w:t>5</w:t>
      </w:r>
      <w:r w:rsidR="00BB24D4" w:rsidRPr="0068429D">
        <w:rPr>
          <w:rFonts w:ascii="Baskerville" w:hAnsi="Baskerville" w:cs="Times New Roman"/>
          <w:color w:val="000000" w:themeColor="text1"/>
        </w:rPr>
        <w:t>70)</w:t>
      </w:r>
      <w:r w:rsidR="00A34020" w:rsidRPr="0068429D">
        <w:rPr>
          <w:rFonts w:ascii="Baskerville" w:hAnsi="Baskerville" w:cs="Times New Roman"/>
          <w:color w:val="000000" w:themeColor="text1"/>
        </w:rPr>
        <w:t xml:space="preserve">. </w:t>
      </w:r>
      <w:r w:rsidR="00DE6661" w:rsidRPr="0068429D">
        <w:rPr>
          <w:rFonts w:ascii="Baskerville" w:hAnsi="Baskerville" w:cs="Times New Roman"/>
          <w:color w:val="000000" w:themeColor="text1"/>
        </w:rPr>
        <w:t>In particular, in ‘Il tempio di legno’</w:t>
      </w:r>
      <w:r w:rsidR="009D28F2" w:rsidRPr="0068429D">
        <w:rPr>
          <w:rFonts w:ascii="Baskerville" w:hAnsi="Baskerville" w:cs="Times New Roman"/>
          <w:color w:val="000000" w:themeColor="text1"/>
        </w:rPr>
        <w:t xml:space="preserve"> [‘The wooden temple’]</w:t>
      </w:r>
      <w:r w:rsidR="00DE6661" w:rsidRPr="0068429D">
        <w:rPr>
          <w:rFonts w:ascii="Baskerville" w:hAnsi="Baskerville" w:cs="Times New Roman"/>
          <w:color w:val="000000" w:themeColor="text1"/>
        </w:rPr>
        <w:t xml:space="preserve">, Calvino notices that Japanese temples </w:t>
      </w:r>
      <w:r w:rsidR="00091ED9" w:rsidRPr="0068429D">
        <w:rPr>
          <w:rFonts w:ascii="Baskerville" w:hAnsi="Baskerville" w:cs="Times New Roman"/>
          <w:color w:val="000000" w:themeColor="text1"/>
        </w:rPr>
        <w:t>inherently harmonise flame and crystal, which take the shape of more or less accidental destruction and patient and careful reconstruction (S, 581). The wooden temple offers an iconic instance of the viable coexistence of cyclicity and linearity, made possible by the cooperation between two opposite forces that coalesce in a suspension of canonical coordinates. T</w:t>
      </w:r>
      <w:r w:rsidR="00A34020" w:rsidRPr="0068429D">
        <w:rPr>
          <w:rFonts w:ascii="Baskerville" w:hAnsi="Baskerville" w:cs="Times New Roman"/>
          <w:color w:val="000000" w:themeColor="text1"/>
        </w:rPr>
        <w:t xml:space="preserve">his very awareness, </w:t>
      </w:r>
      <w:r w:rsidR="00B20B39" w:rsidRPr="0068429D">
        <w:rPr>
          <w:rFonts w:ascii="Baskerville" w:hAnsi="Baskerville" w:cs="Times New Roman"/>
          <w:color w:val="000000" w:themeColor="text1"/>
        </w:rPr>
        <w:t>confusing</w:t>
      </w:r>
      <w:r w:rsidR="00944322" w:rsidRPr="0068429D">
        <w:rPr>
          <w:rFonts w:ascii="Baskerville" w:hAnsi="Baskerville" w:cs="Times New Roman"/>
          <w:color w:val="000000" w:themeColor="text1"/>
        </w:rPr>
        <w:t xml:space="preserve"> and self-contradictory as</w:t>
      </w:r>
      <w:r w:rsidR="00BB34D8" w:rsidRPr="0068429D">
        <w:rPr>
          <w:rFonts w:ascii="Baskerville" w:hAnsi="Baskerville" w:cs="Times New Roman"/>
          <w:color w:val="000000" w:themeColor="text1"/>
        </w:rPr>
        <w:t xml:space="preserve"> it may appear</w:t>
      </w:r>
      <w:r w:rsidR="00B20B39" w:rsidRPr="0068429D">
        <w:rPr>
          <w:rFonts w:ascii="Baskerville" w:hAnsi="Baskerville" w:cs="Times New Roman"/>
          <w:color w:val="000000" w:themeColor="text1"/>
        </w:rPr>
        <w:t xml:space="preserve"> at first sight, represents </w:t>
      </w:r>
      <w:r w:rsidR="00BB34D8" w:rsidRPr="0068429D">
        <w:rPr>
          <w:rFonts w:ascii="Baskerville" w:hAnsi="Baskerville" w:cs="Times New Roman"/>
          <w:color w:val="000000" w:themeColor="text1"/>
        </w:rPr>
        <w:t>the only possib</w:t>
      </w:r>
      <w:r w:rsidR="00944322" w:rsidRPr="0068429D">
        <w:rPr>
          <w:rFonts w:ascii="Baskerville" w:hAnsi="Baskerville" w:cs="Times New Roman"/>
          <w:color w:val="000000" w:themeColor="text1"/>
        </w:rPr>
        <w:t>le solution to states of neurosi</w:t>
      </w:r>
      <w:r w:rsidR="00BB34D8" w:rsidRPr="0068429D">
        <w:rPr>
          <w:rFonts w:ascii="Baskerville" w:hAnsi="Baskerville" w:cs="Times New Roman"/>
          <w:color w:val="000000" w:themeColor="text1"/>
        </w:rPr>
        <w:t>s, anxiety and inquietude</w:t>
      </w:r>
      <w:r w:rsidR="00D14E54" w:rsidRPr="0068429D">
        <w:rPr>
          <w:rFonts w:ascii="Baskerville" w:hAnsi="Baskerville" w:cs="Times New Roman"/>
          <w:color w:val="000000" w:themeColor="text1"/>
        </w:rPr>
        <w:t xml:space="preserve"> that an opposite attachment to fallacious</w:t>
      </w:r>
      <w:r w:rsidR="008F5C73" w:rsidRPr="0068429D">
        <w:rPr>
          <w:rFonts w:ascii="Baskerville" w:hAnsi="Baskerville" w:cs="Times New Roman"/>
          <w:color w:val="000000" w:themeColor="text1"/>
        </w:rPr>
        <w:t xml:space="preserve"> ontological and social </w:t>
      </w:r>
      <w:r w:rsidR="008F5C73" w:rsidRPr="0068429D">
        <w:rPr>
          <w:rFonts w:ascii="Baskerville" w:hAnsi="Baskerville" w:cs="Times New Roman"/>
          <w:i/>
          <w:color w:val="000000" w:themeColor="text1"/>
        </w:rPr>
        <w:t>maya</w:t>
      </w:r>
      <w:r w:rsidR="008F5C73" w:rsidRPr="0068429D">
        <w:rPr>
          <w:rFonts w:ascii="Baskerville" w:hAnsi="Baskerville" w:cs="Times New Roman"/>
          <w:color w:val="000000" w:themeColor="text1"/>
        </w:rPr>
        <w:t xml:space="preserve"> provokes</w:t>
      </w:r>
      <w:r w:rsidR="00FB1C83" w:rsidRPr="0068429D">
        <w:rPr>
          <w:rFonts w:ascii="Baskerville" w:hAnsi="Baskerville" w:cs="Times New Roman"/>
          <w:color w:val="000000" w:themeColor="text1"/>
        </w:rPr>
        <w:t xml:space="preserve"> </w:t>
      </w:r>
      <w:r w:rsidR="008F5C73" w:rsidRPr="0068429D">
        <w:rPr>
          <w:rFonts w:ascii="Baskerville" w:hAnsi="Baskerville" w:cs="Times New Roman"/>
          <w:color w:val="000000" w:themeColor="text1"/>
        </w:rPr>
        <w:t>–</w:t>
      </w:r>
      <w:r w:rsidR="002A35BB" w:rsidRPr="0068429D">
        <w:rPr>
          <w:rFonts w:ascii="Baskerville" w:hAnsi="Baskerville" w:cs="Times New Roman"/>
          <w:color w:val="000000" w:themeColor="text1"/>
        </w:rPr>
        <w:t xml:space="preserve"> as both Zen and psychoanalysis concur to </w:t>
      </w:r>
      <w:r w:rsidR="00523D48" w:rsidRPr="0068429D">
        <w:rPr>
          <w:rFonts w:ascii="Baskerville" w:hAnsi="Baskerville" w:cs="Times New Roman"/>
          <w:color w:val="000000" w:themeColor="text1"/>
        </w:rPr>
        <w:t>demonstrate</w:t>
      </w:r>
      <w:r w:rsidR="00532F32" w:rsidRPr="0068429D">
        <w:rPr>
          <w:rFonts w:ascii="Baskerville" w:hAnsi="Baskerville" w:cs="Times New Roman"/>
          <w:color w:val="000000" w:themeColor="text1"/>
        </w:rPr>
        <w:t xml:space="preserve"> (Watts 1971)</w:t>
      </w:r>
      <w:r w:rsidR="00BB34D8" w:rsidRPr="0068429D">
        <w:rPr>
          <w:rFonts w:ascii="Baskerville" w:hAnsi="Baskerville" w:cs="Times New Roman"/>
          <w:color w:val="000000" w:themeColor="text1"/>
        </w:rPr>
        <w:t xml:space="preserve">. Palomar is probably the </w:t>
      </w:r>
      <w:r w:rsidR="006E4555" w:rsidRPr="0068429D">
        <w:rPr>
          <w:rFonts w:ascii="Baskerville" w:hAnsi="Baskerville" w:cs="Times New Roman"/>
          <w:color w:val="000000" w:themeColor="text1"/>
        </w:rPr>
        <w:t>one</w:t>
      </w:r>
      <w:r w:rsidR="00BB34D8" w:rsidRPr="0068429D">
        <w:rPr>
          <w:rFonts w:ascii="Baskerville" w:hAnsi="Baskerville" w:cs="Times New Roman"/>
          <w:color w:val="000000" w:themeColor="text1"/>
        </w:rPr>
        <w:t xml:space="preserve"> character, in Calvino’s </w:t>
      </w:r>
      <w:r w:rsidR="00944322" w:rsidRPr="0068429D">
        <w:rPr>
          <w:rFonts w:ascii="Baskerville" w:hAnsi="Baskerville" w:cs="Times New Roman"/>
          <w:color w:val="000000" w:themeColor="text1"/>
        </w:rPr>
        <w:t>broad</w:t>
      </w:r>
      <w:r w:rsidR="00BB34D8" w:rsidRPr="0068429D">
        <w:rPr>
          <w:rFonts w:ascii="Baskerville" w:hAnsi="Baskerville" w:cs="Times New Roman"/>
          <w:color w:val="000000" w:themeColor="text1"/>
        </w:rPr>
        <w:t xml:space="preserve"> production, who realises this</w:t>
      </w:r>
      <w:r w:rsidR="00C76743" w:rsidRPr="0068429D">
        <w:rPr>
          <w:rFonts w:ascii="Baskerville" w:hAnsi="Baskerville" w:cs="Times New Roman"/>
          <w:color w:val="000000" w:themeColor="text1"/>
        </w:rPr>
        <w:t xml:space="preserve"> solution and embraces</w:t>
      </w:r>
      <w:r w:rsidR="009908F2" w:rsidRPr="0068429D">
        <w:rPr>
          <w:rFonts w:ascii="Baskerville" w:hAnsi="Baskerville" w:cs="Times New Roman"/>
          <w:color w:val="000000" w:themeColor="text1"/>
        </w:rPr>
        <w:t xml:space="preserve"> it to</w:t>
      </w:r>
      <w:r w:rsidR="00BB34D8" w:rsidRPr="0068429D">
        <w:rPr>
          <w:rFonts w:ascii="Baskerville" w:hAnsi="Baskerville" w:cs="Times New Roman"/>
          <w:color w:val="000000" w:themeColor="text1"/>
        </w:rPr>
        <w:t xml:space="preserve"> its extreme consequence</w:t>
      </w:r>
      <w:r w:rsidR="003B13ED" w:rsidRPr="0068429D">
        <w:rPr>
          <w:rFonts w:ascii="Baskerville" w:hAnsi="Baskerville" w:cs="Times New Roman"/>
          <w:color w:val="000000" w:themeColor="text1"/>
        </w:rPr>
        <w:t>s</w:t>
      </w:r>
      <w:r w:rsidR="00072569" w:rsidRPr="0068429D">
        <w:rPr>
          <w:rFonts w:ascii="Baskerville" w:hAnsi="Baskerville" w:cs="Times New Roman"/>
          <w:color w:val="000000" w:themeColor="text1"/>
        </w:rPr>
        <w:t>.</w:t>
      </w:r>
    </w:p>
    <w:p w14:paraId="0B94DDC9" w14:textId="77777777" w:rsidR="007D4B18" w:rsidRPr="0068429D" w:rsidRDefault="007D4B18" w:rsidP="0081407D">
      <w:pPr>
        <w:spacing w:before="120" w:after="120" w:line="480" w:lineRule="auto"/>
        <w:jc w:val="both"/>
        <w:rPr>
          <w:rFonts w:ascii="Baskerville" w:hAnsi="Baskerville" w:cs="Times New Roman"/>
          <w:color w:val="000000" w:themeColor="text1"/>
        </w:rPr>
      </w:pPr>
    </w:p>
    <w:p w14:paraId="690D1247" w14:textId="58E1395F" w:rsidR="007D4B18" w:rsidRPr="0068429D" w:rsidRDefault="006E4555" w:rsidP="00E41EA5">
      <w:pPr>
        <w:keepNext/>
        <w:spacing w:before="120" w:after="120" w:line="480" w:lineRule="auto"/>
        <w:rPr>
          <w:rFonts w:ascii="Baskerville" w:hAnsi="Baskerville" w:cs="Times New Roman"/>
          <w:b/>
          <w:color w:val="000000" w:themeColor="text1"/>
          <w:szCs w:val="28"/>
        </w:rPr>
      </w:pPr>
      <w:r w:rsidRPr="0068429D">
        <w:rPr>
          <w:rFonts w:ascii="Baskerville" w:hAnsi="Baskerville" w:cs="Times New Roman"/>
          <w:b/>
          <w:color w:val="000000" w:themeColor="text1"/>
          <w:szCs w:val="28"/>
        </w:rPr>
        <w:t>A Zen way out of Palomar’s neurosis?</w:t>
      </w:r>
    </w:p>
    <w:p w14:paraId="358318B7" w14:textId="12285BFA" w:rsidR="007D4B18" w:rsidRPr="0068429D" w:rsidRDefault="00E34DFC"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 xml:space="preserve">I </w:t>
      </w:r>
      <w:r w:rsidR="00523D48" w:rsidRPr="0068429D">
        <w:rPr>
          <w:rFonts w:ascii="Baskerville" w:hAnsi="Baskerville" w:cs="Times New Roman"/>
          <w:color w:val="000000" w:themeColor="text1"/>
        </w:rPr>
        <w:t>will</w:t>
      </w:r>
      <w:r w:rsidRPr="0068429D">
        <w:rPr>
          <w:rFonts w:ascii="Baskerville" w:hAnsi="Baskerville" w:cs="Times New Roman"/>
          <w:color w:val="000000" w:themeColor="text1"/>
        </w:rPr>
        <w:t xml:space="preserve"> now </w:t>
      </w:r>
      <w:r w:rsidR="007B17B8" w:rsidRPr="0068429D">
        <w:rPr>
          <w:rFonts w:ascii="Baskerville" w:hAnsi="Baskerville" w:cs="Times New Roman"/>
          <w:color w:val="000000" w:themeColor="text1"/>
        </w:rPr>
        <w:t xml:space="preserve">proceed with </w:t>
      </w:r>
      <w:r w:rsidRPr="0068429D">
        <w:rPr>
          <w:rFonts w:ascii="Baskerville" w:hAnsi="Baskerville" w:cs="Times New Roman"/>
          <w:color w:val="000000" w:themeColor="text1"/>
        </w:rPr>
        <w:t>a reading of</w:t>
      </w:r>
      <w:r w:rsidR="001C2D7D" w:rsidRPr="0068429D">
        <w:rPr>
          <w:rFonts w:ascii="Baskerville" w:hAnsi="Baskerville" w:cs="Times New Roman"/>
          <w:color w:val="000000" w:themeColor="text1"/>
        </w:rPr>
        <w:t xml:space="preserve"> </w:t>
      </w:r>
      <w:r w:rsidR="001C2D7D" w:rsidRPr="0068429D">
        <w:rPr>
          <w:rFonts w:ascii="Baskerville" w:hAnsi="Baskerville" w:cs="Times New Roman"/>
          <w:i/>
          <w:color w:val="000000" w:themeColor="text1"/>
        </w:rPr>
        <w:t>Palomar</w:t>
      </w:r>
      <w:r w:rsidRPr="0068429D">
        <w:rPr>
          <w:rFonts w:ascii="Baskerville" w:hAnsi="Baskerville" w:cs="Times New Roman"/>
          <w:color w:val="000000" w:themeColor="text1"/>
        </w:rPr>
        <w:t xml:space="preserve"> </w:t>
      </w:r>
      <w:r w:rsidR="008F097F" w:rsidRPr="0068429D">
        <w:rPr>
          <w:rFonts w:ascii="Baskerville" w:hAnsi="Baskerville" w:cs="Times New Roman"/>
          <w:color w:val="000000" w:themeColor="text1"/>
        </w:rPr>
        <w:t>which searches for representation</w:t>
      </w:r>
      <w:r w:rsidR="00ED2D15" w:rsidRPr="0068429D">
        <w:rPr>
          <w:rFonts w:ascii="Baskerville" w:hAnsi="Baskerville" w:cs="Times New Roman"/>
          <w:color w:val="000000" w:themeColor="text1"/>
        </w:rPr>
        <w:t>s</w:t>
      </w:r>
      <w:r w:rsidR="008F097F" w:rsidRPr="0068429D">
        <w:rPr>
          <w:rFonts w:ascii="Baskerville" w:hAnsi="Baskerville" w:cs="Times New Roman"/>
          <w:color w:val="000000" w:themeColor="text1"/>
        </w:rPr>
        <w:t xml:space="preserve"> and narrative transposition</w:t>
      </w:r>
      <w:r w:rsidR="00ED2D15" w:rsidRPr="0068429D">
        <w:rPr>
          <w:rFonts w:ascii="Baskerville" w:hAnsi="Baskerville" w:cs="Times New Roman"/>
          <w:color w:val="000000" w:themeColor="text1"/>
        </w:rPr>
        <w:t>s</w:t>
      </w:r>
      <w:r w:rsidR="00944322"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of the modes throu</w:t>
      </w:r>
      <w:r w:rsidR="00523D48" w:rsidRPr="0068429D">
        <w:rPr>
          <w:rFonts w:ascii="Baskerville" w:hAnsi="Baskerville" w:cs="Times New Roman"/>
          <w:color w:val="000000" w:themeColor="text1"/>
        </w:rPr>
        <w:t>gh which Zen and psychoanalysis</w:t>
      </w:r>
      <w:r w:rsidRPr="0068429D">
        <w:rPr>
          <w:rFonts w:ascii="Baskerville" w:hAnsi="Baskerville" w:cs="Times New Roman"/>
          <w:color w:val="000000" w:themeColor="text1"/>
        </w:rPr>
        <w:t xml:space="preserve"> address (and potentially overcome) neurosis. This means follow</w:t>
      </w:r>
      <w:r w:rsidR="00944322" w:rsidRPr="0068429D">
        <w:rPr>
          <w:rFonts w:ascii="Baskerville" w:hAnsi="Baskerville" w:cs="Times New Roman"/>
          <w:color w:val="000000" w:themeColor="text1"/>
        </w:rPr>
        <w:t>ing</w:t>
      </w:r>
      <w:r w:rsidRPr="0068429D">
        <w:rPr>
          <w:rFonts w:ascii="Baskerville" w:hAnsi="Baskerville" w:cs="Times New Roman"/>
          <w:color w:val="000000" w:themeColor="text1"/>
        </w:rPr>
        <w:t xml:space="preserve"> the </w:t>
      </w:r>
      <w:r w:rsidR="006C15CC" w:rsidRPr="0068429D">
        <w:rPr>
          <w:rFonts w:ascii="Baskerville" w:hAnsi="Baskerville" w:cs="Times New Roman"/>
          <w:color w:val="000000" w:themeColor="text1"/>
        </w:rPr>
        <w:t xml:space="preserve">main </w:t>
      </w:r>
      <w:r w:rsidRPr="0068429D">
        <w:rPr>
          <w:rFonts w:ascii="Baskerville" w:hAnsi="Baskerville" w:cs="Times New Roman"/>
          <w:color w:val="000000" w:themeColor="text1"/>
        </w:rPr>
        <w:t xml:space="preserve">character </w:t>
      </w:r>
      <w:r w:rsidR="00525A86" w:rsidRPr="0068429D">
        <w:rPr>
          <w:rFonts w:ascii="Baskerville" w:hAnsi="Baskerville" w:cs="Times New Roman"/>
          <w:color w:val="000000" w:themeColor="text1"/>
        </w:rPr>
        <w:t xml:space="preserve">of the book </w:t>
      </w:r>
      <w:r w:rsidRPr="0068429D">
        <w:rPr>
          <w:rFonts w:ascii="Baskerville" w:hAnsi="Baskerville" w:cs="Times New Roman"/>
          <w:color w:val="000000" w:themeColor="text1"/>
        </w:rPr>
        <w:t xml:space="preserve">along a self-questioning and </w:t>
      </w:r>
      <w:r w:rsidR="00532F32" w:rsidRPr="0068429D">
        <w:rPr>
          <w:rFonts w:ascii="Baskerville" w:hAnsi="Baskerville" w:cs="Times New Roman"/>
          <w:color w:val="000000" w:themeColor="text1"/>
        </w:rPr>
        <w:t>directly experienced dialectical path.</w:t>
      </w:r>
      <w:r w:rsidR="0011332D" w:rsidRPr="0068429D">
        <w:rPr>
          <w:rFonts w:ascii="Baskerville" w:hAnsi="Baskerville" w:cs="Times New Roman"/>
          <w:color w:val="000000" w:themeColor="text1"/>
          <w:vertAlign w:val="superscript"/>
        </w:rPr>
        <w:t>8</w:t>
      </w:r>
      <w:r w:rsidR="00532F32" w:rsidRPr="0068429D">
        <w:rPr>
          <w:rFonts w:ascii="Baskerville" w:hAnsi="Baskerville" w:cs="Times New Roman"/>
          <w:color w:val="000000" w:themeColor="text1"/>
        </w:rPr>
        <w:t xml:space="preserve"> Palomar goes</w:t>
      </w:r>
      <w:r w:rsidRPr="0068429D">
        <w:rPr>
          <w:rFonts w:ascii="Baskerville" w:hAnsi="Baskerville" w:cs="Times New Roman"/>
          <w:color w:val="000000" w:themeColor="text1"/>
        </w:rPr>
        <w:t xml:space="preserve"> from a denial of a meditative dispositio</w:t>
      </w:r>
      <w:r w:rsidR="00914EB9" w:rsidRPr="0068429D">
        <w:rPr>
          <w:rFonts w:ascii="Baskerville" w:hAnsi="Baskerville" w:cs="Times New Roman"/>
          <w:color w:val="000000" w:themeColor="text1"/>
        </w:rPr>
        <w:t xml:space="preserve">n, which goes </w:t>
      </w:r>
      <w:r w:rsidR="00914EB9" w:rsidRPr="0068429D">
        <w:rPr>
          <w:rFonts w:ascii="Baskerville" w:hAnsi="Baskerville" w:cs="Times New Roman"/>
          <w:color w:val="000000" w:themeColor="text1"/>
        </w:rPr>
        <w:lastRenderedPageBreak/>
        <w:t>hand in hand with the</w:t>
      </w:r>
      <w:r w:rsidRPr="0068429D">
        <w:rPr>
          <w:rFonts w:ascii="Baskerville" w:hAnsi="Baskerville" w:cs="Times New Roman"/>
          <w:color w:val="000000" w:themeColor="text1"/>
        </w:rPr>
        <w:t xml:space="preserve"> </w:t>
      </w:r>
      <w:r w:rsidR="00523D48" w:rsidRPr="0068429D">
        <w:rPr>
          <w:rFonts w:ascii="Baskerville" w:hAnsi="Baskerville" w:cs="Times New Roman"/>
          <w:color w:val="000000" w:themeColor="text1"/>
        </w:rPr>
        <w:t>neurotic</w:t>
      </w:r>
      <w:r w:rsidR="00914EB9" w:rsidRPr="0068429D">
        <w:rPr>
          <w:rFonts w:ascii="Baskerville" w:hAnsi="Baskerville" w:cs="Times New Roman"/>
          <w:color w:val="000000" w:themeColor="text1"/>
        </w:rPr>
        <w:t xml:space="preserve"> state of a frustrated tension to</w:t>
      </w:r>
      <w:r w:rsidR="00366666" w:rsidRPr="0068429D">
        <w:rPr>
          <w:rFonts w:ascii="Baskerville" w:hAnsi="Baskerville" w:cs="Times New Roman"/>
          <w:color w:val="000000" w:themeColor="text1"/>
        </w:rPr>
        <w:t>wards</w:t>
      </w:r>
      <w:r w:rsidR="00914EB9" w:rsidRPr="0068429D">
        <w:rPr>
          <w:rFonts w:ascii="Baskerville" w:hAnsi="Baskerville" w:cs="Times New Roman"/>
          <w:color w:val="000000" w:themeColor="text1"/>
        </w:rPr>
        <w:t xml:space="preserve"> an impossible ord</w:t>
      </w:r>
      <w:r w:rsidR="007B3FCE" w:rsidRPr="0068429D">
        <w:rPr>
          <w:rFonts w:ascii="Baskerville" w:hAnsi="Baskerville" w:cs="Times New Roman"/>
          <w:color w:val="000000" w:themeColor="text1"/>
        </w:rPr>
        <w:t xml:space="preserve">er, </w:t>
      </w:r>
      <w:r w:rsidR="00523D48" w:rsidRPr="0068429D">
        <w:rPr>
          <w:rFonts w:ascii="Baskerville" w:hAnsi="Baskerville" w:cs="Times New Roman"/>
          <w:color w:val="000000" w:themeColor="text1"/>
        </w:rPr>
        <w:t>to</w:t>
      </w:r>
      <w:r w:rsidR="007B3FCE" w:rsidRPr="0068429D">
        <w:rPr>
          <w:rFonts w:ascii="Baskerville" w:hAnsi="Baskerville" w:cs="Times New Roman"/>
          <w:color w:val="000000" w:themeColor="text1"/>
        </w:rPr>
        <w:t xml:space="preserve"> a progressive harmonis</w:t>
      </w:r>
      <w:r w:rsidR="00914EB9" w:rsidRPr="0068429D">
        <w:rPr>
          <w:rFonts w:ascii="Baskerville" w:hAnsi="Baskerville" w:cs="Times New Roman"/>
          <w:color w:val="000000" w:themeColor="text1"/>
        </w:rPr>
        <w:t xml:space="preserve">ation of order and disorder, death </w:t>
      </w:r>
      <w:r w:rsidR="003B13ED" w:rsidRPr="0068429D">
        <w:rPr>
          <w:rFonts w:ascii="Baskerville" w:hAnsi="Baskerville" w:cs="Times New Roman"/>
          <w:color w:val="000000" w:themeColor="text1"/>
        </w:rPr>
        <w:t>and</w:t>
      </w:r>
      <w:r w:rsidR="00914EB9" w:rsidRPr="0068429D">
        <w:rPr>
          <w:rFonts w:ascii="Baskerville" w:hAnsi="Baskerville" w:cs="Times New Roman"/>
          <w:color w:val="000000" w:themeColor="text1"/>
        </w:rPr>
        <w:t xml:space="preserve"> life, silence </w:t>
      </w:r>
      <w:r w:rsidR="003B13ED" w:rsidRPr="0068429D">
        <w:rPr>
          <w:rFonts w:ascii="Baskerville" w:hAnsi="Baskerville" w:cs="Times New Roman"/>
          <w:color w:val="000000" w:themeColor="text1"/>
        </w:rPr>
        <w:t>and</w:t>
      </w:r>
      <w:r w:rsidR="00914EB9" w:rsidRPr="0068429D">
        <w:rPr>
          <w:rFonts w:ascii="Baskerville" w:hAnsi="Baskerville" w:cs="Times New Roman"/>
          <w:color w:val="000000" w:themeColor="text1"/>
        </w:rPr>
        <w:t xml:space="preserve"> writing, passing through the intellectual experience of a number of disordered orders, which are the different forms of life </w:t>
      </w:r>
      <w:r w:rsidR="003273A8" w:rsidRPr="0068429D">
        <w:rPr>
          <w:rFonts w:ascii="Baskerville" w:hAnsi="Baskerville" w:cs="Times New Roman"/>
          <w:color w:val="000000" w:themeColor="text1"/>
        </w:rPr>
        <w:t xml:space="preserve">that </w:t>
      </w:r>
      <w:r w:rsidR="00914EB9" w:rsidRPr="0068429D">
        <w:rPr>
          <w:rFonts w:ascii="Baskerville" w:hAnsi="Baskerville" w:cs="Times New Roman"/>
          <w:color w:val="000000" w:themeColor="text1"/>
        </w:rPr>
        <w:t xml:space="preserve">Palomar describes and </w:t>
      </w:r>
      <w:r w:rsidR="00C65F94" w:rsidRPr="0068429D">
        <w:rPr>
          <w:rFonts w:ascii="Baskerville" w:hAnsi="Baskerville" w:cs="Times New Roman"/>
          <w:color w:val="000000" w:themeColor="text1"/>
        </w:rPr>
        <w:t>identifies with</w:t>
      </w:r>
      <w:r w:rsidR="00712E48" w:rsidRPr="0068429D">
        <w:rPr>
          <w:rFonts w:ascii="Baskerville" w:hAnsi="Baskerville" w:cs="Times New Roman"/>
          <w:color w:val="000000" w:themeColor="text1"/>
        </w:rPr>
        <w:t xml:space="preserve"> throughout the book</w:t>
      </w:r>
      <w:r w:rsidR="003273A8" w:rsidRPr="0068429D">
        <w:rPr>
          <w:rFonts w:ascii="Baskerville" w:hAnsi="Baskerville" w:cs="Times New Roman"/>
          <w:color w:val="000000" w:themeColor="text1"/>
        </w:rPr>
        <w:t>.</w:t>
      </w:r>
    </w:p>
    <w:p w14:paraId="589BBD22" w14:textId="2B66BD57" w:rsidR="00645F83" w:rsidRPr="0068429D" w:rsidRDefault="00EB08B4"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314B8C" w:rsidRPr="0068429D">
        <w:rPr>
          <w:rFonts w:ascii="Baskerville" w:hAnsi="Baskerville" w:cs="Times New Roman"/>
          <w:color w:val="000000" w:themeColor="text1"/>
        </w:rPr>
        <w:t>‘Lettura di un’onda’</w:t>
      </w:r>
      <w:r w:rsidR="00E01B64" w:rsidRPr="0068429D">
        <w:rPr>
          <w:rFonts w:ascii="Baskerville" w:hAnsi="Baskerville" w:cs="Times New Roman"/>
          <w:color w:val="000000" w:themeColor="text1"/>
        </w:rPr>
        <w:t xml:space="preserve">, the </w:t>
      </w:r>
      <w:r w:rsidR="00DA0BE0" w:rsidRPr="0068429D">
        <w:rPr>
          <w:rFonts w:ascii="Baskerville" w:hAnsi="Baskerville" w:cs="Times New Roman"/>
          <w:color w:val="000000" w:themeColor="text1"/>
        </w:rPr>
        <w:t>text</w:t>
      </w:r>
      <w:r w:rsidR="00E01B64" w:rsidRPr="0068429D">
        <w:rPr>
          <w:rFonts w:ascii="Baskerville" w:hAnsi="Baskerville" w:cs="Times New Roman"/>
          <w:color w:val="000000" w:themeColor="text1"/>
        </w:rPr>
        <w:t xml:space="preserve"> that opens </w:t>
      </w:r>
      <w:r w:rsidR="00E01B64" w:rsidRPr="0068429D">
        <w:rPr>
          <w:rFonts w:ascii="Baskerville" w:hAnsi="Baskerville" w:cs="Times New Roman"/>
          <w:i/>
          <w:color w:val="000000" w:themeColor="text1"/>
        </w:rPr>
        <w:t>Palomar</w:t>
      </w:r>
      <w:r w:rsidR="004801AB" w:rsidRPr="0068429D">
        <w:rPr>
          <w:rFonts w:ascii="Baskerville" w:hAnsi="Baskerville" w:cs="Times New Roman"/>
          <w:color w:val="000000" w:themeColor="text1"/>
        </w:rPr>
        <w:t>, starts with a confident –</w:t>
      </w:r>
      <w:r w:rsidR="00E01B64" w:rsidRPr="0068429D">
        <w:rPr>
          <w:rFonts w:ascii="Baskerville" w:hAnsi="Baskerville" w:cs="Times New Roman"/>
          <w:color w:val="000000" w:themeColor="text1"/>
        </w:rPr>
        <w:t xml:space="preserve"> </w:t>
      </w:r>
      <w:r w:rsidR="004801AB" w:rsidRPr="0068429D">
        <w:rPr>
          <w:rFonts w:ascii="Baskerville" w:hAnsi="Baskerville" w:cs="Times New Roman"/>
          <w:color w:val="000000" w:themeColor="text1"/>
        </w:rPr>
        <w:t>in fact, too confident –</w:t>
      </w:r>
      <w:r w:rsidR="00E01B64" w:rsidRPr="0068429D">
        <w:rPr>
          <w:rFonts w:ascii="Baskerville" w:hAnsi="Baskerville" w:cs="Times New Roman"/>
          <w:color w:val="000000" w:themeColor="text1"/>
        </w:rPr>
        <w:t xml:space="preserve"> </w:t>
      </w:r>
      <w:r w:rsidR="004801AB" w:rsidRPr="0068429D">
        <w:rPr>
          <w:rFonts w:ascii="Baskerville" w:hAnsi="Baskerville" w:cs="Times New Roman"/>
          <w:color w:val="000000" w:themeColor="text1"/>
        </w:rPr>
        <w:t>negation of contemplation</w:t>
      </w:r>
      <w:r w:rsidR="006D5596" w:rsidRPr="0068429D">
        <w:rPr>
          <w:rFonts w:ascii="Baskerville" w:hAnsi="Baskerville" w:cs="Times New Roman"/>
          <w:color w:val="000000" w:themeColor="text1"/>
        </w:rPr>
        <w:t>:</w:t>
      </w:r>
      <w:r w:rsidR="00706F71" w:rsidRPr="0068429D">
        <w:rPr>
          <w:rFonts w:ascii="Baskerville" w:hAnsi="Baskerville" w:cs="Times New Roman"/>
          <w:color w:val="000000" w:themeColor="text1"/>
        </w:rPr>
        <w:t xml:space="preserve"> </w:t>
      </w:r>
      <w:r w:rsidR="00706F71" w:rsidRPr="0068429D">
        <w:rPr>
          <w:rFonts w:ascii="Baskerville" w:hAnsi="Baskerville" w:cs="Times New Roman"/>
          <w:color w:val="000000" w:themeColor="text1"/>
          <w:szCs w:val="21"/>
        </w:rPr>
        <w:t>‘</w:t>
      </w:r>
      <w:r w:rsidR="009D28F2" w:rsidRPr="0068429D">
        <w:rPr>
          <w:rFonts w:ascii="Baskerville" w:hAnsi="Baskerville" w:cs="Times New Roman"/>
          <w:color w:val="000000" w:themeColor="text1"/>
          <w:szCs w:val="21"/>
        </w:rPr>
        <w:t>Non sta contemplando, perché per la contemplazione ci vuole un temperamento adatto, uno stato d’animo adatto e un concorso di circostanze esterne adatto: e per quanto il signor Palomar non abbia nulla contro la contemplazione in linea di principio, tuttavia nessuna di quelle tre</w:t>
      </w:r>
      <w:r w:rsidR="00706F71" w:rsidRPr="0068429D">
        <w:rPr>
          <w:rFonts w:ascii="Baskerville" w:hAnsi="Baskerville" w:cs="Times New Roman"/>
          <w:color w:val="000000" w:themeColor="text1"/>
          <w:szCs w:val="21"/>
        </w:rPr>
        <w:t xml:space="preserve"> condizioni si verifica per lui’</w:t>
      </w:r>
      <w:r w:rsidR="009D28F2" w:rsidRPr="0068429D">
        <w:rPr>
          <w:rFonts w:ascii="Baskerville" w:hAnsi="Baskerville" w:cs="Times New Roman"/>
          <w:color w:val="000000" w:themeColor="text1"/>
          <w:szCs w:val="21"/>
        </w:rPr>
        <w:t xml:space="preserve"> </w:t>
      </w:r>
      <w:r w:rsidR="00706F71" w:rsidRPr="0068429D">
        <w:rPr>
          <w:rFonts w:ascii="Baskerville" w:hAnsi="Baskerville" w:cs="Times New Roman"/>
          <w:color w:val="000000" w:themeColor="text1"/>
          <w:szCs w:val="21"/>
        </w:rPr>
        <w:t xml:space="preserve">[‘He is not contemplating, because for contemplation you need the right temperament, the right mood, and the right combination of exterior circumstances; and though Mr Palomar has nothing against contemplation in principle, none of these three conditions applies to him’] </w:t>
      </w:r>
      <w:r w:rsidR="009D28F2" w:rsidRPr="0068429D">
        <w:rPr>
          <w:rFonts w:ascii="Baskerville" w:hAnsi="Baskerville" w:cs="Times New Roman"/>
          <w:color w:val="000000" w:themeColor="text1"/>
          <w:szCs w:val="21"/>
        </w:rPr>
        <w:t>(RR2, 875)</w:t>
      </w:r>
      <w:r w:rsidR="00706F71" w:rsidRPr="0068429D">
        <w:rPr>
          <w:rFonts w:ascii="Baskerville" w:hAnsi="Baskerville" w:cs="Times New Roman"/>
          <w:color w:val="000000" w:themeColor="text1"/>
          <w:szCs w:val="21"/>
        </w:rPr>
        <w:t>.</w:t>
      </w:r>
      <w:r w:rsidR="00706F71" w:rsidRPr="0068429D">
        <w:rPr>
          <w:rFonts w:ascii="Baskerville" w:hAnsi="Baskerville" w:cs="Times New Roman"/>
          <w:color w:val="000000" w:themeColor="text1"/>
        </w:rPr>
        <w:t xml:space="preserve"> </w:t>
      </w:r>
      <w:r w:rsidR="002C11FC" w:rsidRPr="0068429D">
        <w:rPr>
          <w:rFonts w:ascii="Baskerville" w:hAnsi="Baskerville" w:cs="Times New Roman"/>
          <w:color w:val="000000" w:themeColor="text1"/>
        </w:rPr>
        <w:t>Even this opening statement does not really contradict the a</w:t>
      </w:r>
      <w:r w:rsidR="00532F32" w:rsidRPr="0068429D">
        <w:rPr>
          <w:rFonts w:ascii="Baskerville" w:hAnsi="Baskerville" w:cs="Times New Roman"/>
          <w:color w:val="000000" w:themeColor="text1"/>
        </w:rPr>
        <w:t xml:space="preserve">rgument I am proposing, for </w:t>
      </w:r>
      <w:r w:rsidR="002C11FC" w:rsidRPr="0068429D">
        <w:rPr>
          <w:rFonts w:ascii="Baskerville" w:hAnsi="Baskerville" w:cs="Times New Roman"/>
          <w:color w:val="000000" w:themeColor="text1"/>
        </w:rPr>
        <w:t xml:space="preserve">in the teachings of </w:t>
      </w:r>
      <w:r w:rsidR="00D0588A" w:rsidRPr="0068429D">
        <w:rPr>
          <w:rFonts w:ascii="Baskerville" w:hAnsi="Baskerville" w:cs="Times New Roman"/>
          <w:color w:val="000000" w:themeColor="text1"/>
        </w:rPr>
        <w:t>Dōgen Zenji (1200–</w:t>
      </w:r>
      <w:r w:rsidR="00297A8C" w:rsidRPr="0068429D">
        <w:rPr>
          <w:rFonts w:ascii="Baskerville" w:hAnsi="Baskerville" w:cs="Times New Roman"/>
          <w:color w:val="000000" w:themeColor="text1"/>
        </w:rPr>
        <w:t>12</w:t>
      </w:r>
      <w:r w:rsidR="005D0DF9" w:rsidRPr="0068429D">
        <w:rPr>
          <w:rFonts w:ascii="Baskerville" w:hAnsi="Baskerville" w:cs="Times New Roman"/>
          <w:color w:val="000000" w:themeColor="text1"/>
        </w:rPr>
        <w:t xml:space="preserve">53), the Sōtō Zen master who experienced awakening while practicing in China, </w:t>
      </w:r>
      <w:r w:rsidR="002C11FC" w:rsidRPr="0068429D">
        <w:rPr>
          <w:rFonts w:ascii="Baskerville" w:hAnsi="Baskerville" w:cs="Times New Roman"/>
          <w:color w:val="000000" w:themeColor="text1"/>
        </w:rPr>
        <w:t>a key instruction for meditation is ‘don’t meditate!’</w:t>
      </w:r>
      <w:r w:rsidR="00366666" w:rsidRPr="0068429D">
        <w:rPr>
          <w:rFonts w:ascii="Baskerville" w:hAnsi="Baskerville" w:cs="Times New Roman"/>
          <w:color w:val="000000" w:themeColor="text1"/>
        </w:rPr>
        <w:t>. E</w:t>
      </w:r>
      <w:r w:rsidR="005D0DF9" w:rsidRPr="0068429D">
        <w:rPr>
          <w:rFonts w:ascii="Baskerville" w:hAnsi="Baskerville" w:cs="Times New Roman"/>
          <w:color w:val="000000" w:themeColor="text1"/>
        </w:rPr>
        <w:t>nlightenment</w:t>
      </w:r>
      <w:r w:rsidR="00366666" w:rsidRPr="0068429D">
        <w:rPr>
          <w:rFonts w:ascii="Baskerville" w:hAnsi="Baskerville" w:cs="Times New Roman"/>
          <w:color w:val="000000" w:themeColor="text1"/>
        </w:rPr>
        <w:t>, in other words,</w:t>
      </w:r>
      <w:r w:rsidR="005D0DF9" w:rsidRPr="0068429D">
        <w:rPr>
          <w:rFonts w:ascii="Baskerville" w:hAnsi="Baskerville" w:cs="Times New Roman"/>
          <w:color w:val="000000" w:themeColor="text1"/>
        </w:rPr>
        <w:t xml:space="preserve"> should not be conceived in te</w:t>
      </w:r>
      <w:r w:rsidR="003B13ED" w:rsidRPr="0068429D">
        <w:rPr>
          <w:rFonts w:ascii="Baskerville" w:hAnsi="Baskerville" w:cs="Times New Roman"/>
          <w:color w:val="000000" w:themeColor="text1"/>
        </w:rPr>
        <w:t>rms of conscious teleology, but</w:t>
      </w:r>
      <w:r w:rsidR="005D0DF9" w:rsidRPr="0068429D">
        <w:rPr>
          <w:rFonts w:ascii="Baskerville" w:hAnsi="Baskerville" w:cs="Times New Roman"/>
          <w:color w:val="000000" w:themeColor="text1"/>
        </w:rPr>
        <w:t xml:space="preserve"> should </w:t>
      </w:r>
      <w:r w:rsidR="003B13ED" w:rsidRPr="0068429D">
        <w:rPr>
          <w:rFonts w:ascii="Baskerville" w:hAnsi="Baskerville" w:cs="Times New Roman"/>
          <w:color w:val="000000" w:themeColor="text1"/>
        </w:rPr>
        <w:t xml:space="preserve">rather </w:t>
      </w:r>
      <w:r w:rsidR="005D0DF9" w:rsidRPr="0068429D">
        <w:rPr>
          <w:rFonts w:ascii="Baskerville" w:hAnsi="Baskerville" w:cs="Times New Roman"/>
          <w:color w:val="000000" w:themeColor="text1"/>
        </w:rPr>
        <w:t>come forth by means of ‘direct realization’</w:t>
      </w:r>
      <w:r w:rsidR="002C11FC" w:rsidRPr="0068429D">
        <w:rPr>
          <w:rFonts w:ascii="Baskerville" w:hAnsi="Baskerville" w:cs="Times New Roman"/>
          <w:color w:val="000000" w:themeColor="text1"/>
        </w:rPr>
        <w:t xml:space="preserve"> </w:t>
      </w:r>
      <w:r w:rsidR="005D0DF9" w:rsidRPr="0068429D">
        <w:rPr>
          <w:rFonts w:ascii="Baskerville" w:hAnsi="Baskerville" w:cs="Times New Roman"/>
          <w:color w:val="000000" w:themeColor="text1"/>
        </w:rPr>
        <w:t>(</w:t>
      </w:r>
      <w:r w:rsidR="001F068E" w:rsidRPr="0068429D">
        <w:rPr>
          <w:rFonts w:ascii="Baskerville" w:hAnsi="Baskerville" w:cs="Times New Roman"/>
          <w:color w:val="000000" w:themeColor="text1"/>
        </w:rPr>
        <w:t>Boon 2015:</w:t>
      </w:r>
      <w:r w:rsidR="00D0588A" w:rsidRPr="0068429D">
        <w:rPr>
          <w:rFonts w:ascii="Baskerville" w:hAnsi="Baskerville" w:cs="Times New Roman"/>
          <w:color w:val="000000" w:themeColor="text1"/>
        </w:rPr>
        <w:t xml:space="preserve"> 51–</w:t>
      </w:r>
      <w:r w:rsidR="00297EBD" w:rsidRPr="0068429D">
        <w:rPr>
          <w:rFonts w:ascii="Baskerville" w:hAnsi="Baskerville" w:cs="Times New Roman"/>
          <w:color w:val="000000" w:themeColor="text1"/>
        </w:rPr>
        <w:t>52</w:t>
      </w:r>
      <w:r w:rsidR="005D0DF9" w:rsidRPr="0068429D">
        <w:rPr>
          <w:rFonts w:ascii="Baskerville" w:hAnsi="Baskerville" w:cs="Times New Roman"/>
          <w:color w:val="000000" w:themeColor="text1"/>
        </w:rPr>
        <w:t>). However</w:t>
      </w:r>
      <w:r w:rsidR="00AB35DA" w:rsidRPr="0068429D">
        <w:rPr>
          <w:rFonts w:ascii="Baskerville" w:hAnsi="Baskerville" w:cs="Times New Roman"/>
          <w:color w:val="000000" w:themeColor="text1"/>
        </w:rPr>
        <w:t xml:space="preserve">, </w:t>
      </w:r>
      <w:r w:rsidR="000833A7" w:rsidRPr="0068429D">
        <w:rPr>
          <w:rFonts w:ascii="Baskerville" w:hAnsi="Baskerville" w:cs="Times New Roman"/>
          <w:color w:val="000000" w:themeColor="text1"/>
        </w:rPr>
        <w:t xml:space="preserve">Palomar is </w:t>
      </w:r>
      <w:r w:rsidR="00366666" w:rsidRPr="0068429D">
        <w:rPr>
          <w:rFonts w:ascii="Baskerville" w:hAnsi="Baskerville" w:cs="Times New Roman"/>
          <w:color w:val="000000" w:themeColor="text1"/>
        </w:rPr>
        <w:t xml:space="preserve">here </w:t>
      </w:r>
      <w:r w:rsidR="000833A7" w:rsidRPr="0068429D">
        <w:rPr>
          <w:rFonts w:ascii="Baskerville" w:hAnsi="Baskerville" w:cs="Times New Roman"/>
          <w:color w:val="000000" w:themeColor="text1"/>
        </w:rPr>
        <w:t xml:space="preserve">said to be subject to </w:t>
      </w:r>
      <w:r w:rsidR="004355BE" w:rsidRPr="0068429D">
        <w:rPr>
          <w:rFonts w:ascii="Baskerville" w:hAnsi="Baskerville" w:cs="Times New Roman"/>
          <w:color w:val="000000" w:themeColor="text1"/>
        </w:rPr>
        <w:t>forms of neurosis</w:t>
      </w:r>
      <w:r w:rsidR="000833A7" w:rsidRPr="0068429D">
        <w:rPr>
          <w:rFonts w:ascii="Baskerville" w:hAnsi="Baskerville" w:cs="Times New Roman"/>
          <w:color w:val="000000" w:themeColor="text1"/>
        </w:rPr>
        <w:t xml:space="preserve"> </w:t>
      </w:r>
      <w:r w:rsidR="00071BF1" w:rsidRPr="0068429D">
        <w:rPr>
          <w:rFonts w:ascii="Baskerville" w:hAnsi="Baskerville" w:cs="Times New Roman"/>
          <w:color w:val="000000" w:themeColor="text1"/>
        </w:rPr>
        <w:t>caused</w:t>
      </w:r>
      <w:r w:rsidR="000833A7" w:rsidRPr="0068429D">
        <w:rPr>
          <w:rFonts w:ascii="Baskerville" w:hAnsi="Baskerville" w:cs="Times New Roman"/>
          <w:color w:val="000000" w:themeColor="text1"/>
        </w:rPr>
        <w:t xml:space="preserve"> </w:t>
      </w:r>
      <w:r w:rsidR="00071BF1" w:rsidRPr="0068429D">
        <w:rPr>
          <w:rFonts w:ascii="Baskerville" w:hAnsi="Baskerville" w:cs="Times New Roman"/>
          <w:color w:val="000000" w:themeColor="text1"/>
        </w:rPr>
        <w:t>by</w:t>
      </w:r>
      <w:r w:rsidR="000833A7" w:rsidRPr="0068429D">
        <w:rPr>
          <w:rFonts w:ascii="Baskerville" w:hAnsi="Baskerville" w:cs="Times New Roman"/>
          <w:color w:val="000000" w:themeColor="text1"/>
        </w:rPr>
        <w:t xml:space="preserve"> </w:t>
      </w:r>
      <w:r w:rsidR="000C05CE" w:rsidRPr="0068429D">
        <w:rPr>
          <w:rFonts w:ascii="Baskerville" w:hAnsi="Baskerville" w:cs="Times New Roman"/>
          <w:color w:val="000000" w:themeColor="text1"/>
        </w:rPr>
        <w:t xml:space="preserve">both </w:t>
      </w:r>
      <w:r w:rsidR="00071BF1" w:rsidRPr="0068429D">
        <w:rPr>
          <w:rFonts w:ascii="Baskerville" w:hAnsi="Baskerville" w:cs="Times New Roman"/>
          <w:color w:val="000000" w:themeColor="text1"/>
        </w:rPr>
        <w:t>external and interior factors</w:t>
      </w:r>
      <w:r w:rsidR="000C05CE" w:rsidRPr="0068429D">
        <w:rPr>
          <w:rFonts w:ascii="Baskerville" w:hAnsi="Baskerville" w:cs="Times New Roman"/>
          <w:color w:val="000000" w:themeColor="text1"/>
        </w:rPr>
        <w:t xml:space="preserve">: </w:t>
      </w:r>
      <w:r w:rsidR="00D45E93" w:rsidRPr="0068429D">
        <w:rPr>
          <w:rFonts w:ascii="Baskerville" w:hAnsi="Baskerville" w:cs="Times New Roman"/>
          <w:color w:val="000000" w:themeColor="text1"/>
        </w:rPr>
        <w:t>he is daily confronted with</w:t>
      </w:r>
      <w:r w:rsidR="009D28F2" w:rsidRPr="0068429D">
        <w:rPr>
          <w:rFonts w:ascii="Baskerville" w:hAnsi="Baskerville" w:cs="Times New Roman"/>
          <w:color w:val="000000" w:themeColor="text1"/>
        </w:rPr>
        <w:t xml:space="preserve"> </w:t>
      </w:r>
      <w:r w:rsidR="004D1D3C" w:rsidRPr="0068429D">
        <w:rPr>
          <w:rFonts w:ascii="Baskerville" w:hAnsi="Baskerville" w:cs="Times New Roman"/>
          <w:color w:val="000000" w:themeColor="text1"/>
        </w:rPr>
        <w:t>a frenzied and congested world</w:t>
      </w:r>
      <w:r w:rsidR="00D24DC8" w:rsidRPr="0068429D">
        <w:rPr>
          <w:rFonts w:ascii="Baskerville" w:hAnsi="Baskerville" w:cs="Times New Roman"/>
          <w:color w:val="000000" w:themeColor="text1"/>
        </w:rPr>
        <w:t>,</w:t>
      </w:r>
      <w:r w:rsidR="00D45E93" w:rsidRPr="0068429D">
        <w:rPr>
          <w:rFonts w:ascii="Baskerville" w:hAnsi="Baskerville" w:cs="Times New Roman"/>
          <w:color w:val="000000" w:themeColor="text1"/>
        </w:rPr>
        <w:t xml:space="preserve"> </w:t>
      </w:r>
      <w:r w:rsidR="004355BE" w:rsidRPr="0068429D">
        <w:rPr>
          <w:rFonts w:ascii="Baskerville" w:hAnsi="Baskerville" w:cs="Times New Roman"/>
          <w:color w:val="000000" w:themeColor="text1"/>
        </w:rPr>
        <w:t>against which he defends himself trying</w:t>
      </w:r>
      <w:r w:rsidR="009D28F2" w:rsidRPr="0068429D">
        <w:rPr>
          <w:rFonts w:ascii="Baskerville" w:hAnsi="Baskerville" w:cs="Times New Roman"/>
          <w:color w:val="000000" w:themeColor="text1"/>
        </w:rPr>
        <w:t xml:space="preserve"> to </w:t>
      </w:r>
      <w:r w:rsidR="004355BE" w:rsidRPr="0068429D">
        <w:rPr>
          <w:rFonts w:ascii="Baskerville" w:hAnsi="Baskerville" w:cs="Times New Roman"/>
          <w:color w:val="000000" w:themeColor="text1"/>
        </w:rPr>
        <w:t>keep his sensations un</w:t>
      </w:r>
      <w:r w:rsidR="004D1D3C" w:rsidRPr="0068429D">
        <w:rPr>
          <w:rFonts w:ascii="Baskerville" w:hAnsi="Baskerville" w:cs="Times New Roman"/>
          <w:color w:val="000000" w:themeColor="text1"/>
        </w:rPr>
        <w:t>der control insofar as possible</w:t>
      </w:r>
      <w:r w:rsidR="00D45E93" w:rsidRPr="0068429D">
        <w:rPr>
          <w:rFonts w:ascii="Baskerville" w:hAnsi="Baskerville" w:cs="Times New Roman"/>
          <w:color w:val="000000" w:themeColor="text1"/>
        </w:rPr>
        <w:t xml:space="preserve"> (</w:t>
      </w:r>
      <w:r w:rsidR="009D28F2" w:rsidRPr="0068429D">
        <w:rPr>
          <w:rFonts w:ascii="Baskerville" w:hAnsi="Baskerville" w:cs="Times New Roman"/>
          <w:color w:val="000000" w:themeColor="text1"/>
        </w:rPr>
        <w:t>RR2, 876</w:t>
      </w:r>
      <w:r w:rsidR="00D24DC8" w:rsidRPr="0068429D">
        <w:rPr>
          <w:rFonts w:ascii="Baskerville" w:hAnsi="Baskerville" w:cs="Times New Roman"/>
          <w:color w:val="000000" w:themeColor="text1"/>
        </w:rPr>
        <w:t>),</w:t>
      </w:r>
      <w:r w:rsidR="00071BF1" w:rsidRPr="0068429D">
        <w:rPr>
          <w:rFonts w:ascii="Baskerville" w:hAnsi="Baskerville" w:cs="Times New Roman"/>
          <w:color w:val="000000" w:themeColor="text1"/>
        </w:rPr>
        <w:t xml:space="preserve"> but ending up, on the contrary,</w:t>
      </w:r>
      <w:r w:rsidR="00645F83" w:rsidRPr="0068429D">
        <w:rPr>
          <w:rFonts w:ascii="Baskerville" w:hAnsi="Baskerville" w:cs="Times New Roman"/>
          <w:color w:val="000000" w:themeColor="text1"/>
        </w:rPr>
        <w:t xml:space="preserve"> being dominated </w:t>
      </w:r>
      <w:r w:rsidR="009D28F2" w:rsidRPr="0068429D">
        <w:rPr>
          <w:rFonts w:ascii="Baskerville" w:hAnsi="Baskerville" w:cs="Times New Roman"/>
          <w:color w:val="000000" w:themeColor="text1"/>
        </w:rPr>
        <w:t xml:space="preserve">‘dalla nevrastenia, dall’infarto e dall’ulcera gastrica’ [by </w:t>
      </w:r>
      <w:r w:rsidR="00071BF1" w:rsidRPr="0068429D">
        <w:rPr>
          <w:rFonts w:ascii="Baskerville" w:hAnsi="Baskerville" w:cs="Times New Roman"/>
          <w:color w:val="000000" w:themeColor="text1"/>
        </w:rPr>
        <w:t>‘</w:t>
      </w:r>
      <w:r w:rsidR="00645F83" w:rsidRPr="0068429D">
        <w:rPr>
          <w:rFonts w:ascii="Baskerville" w:hAnsi="Baskerville" w:cs="Times New Roman"/>
          <w:color w:val="000000" w:themeColor="text1"/>
        </w:rPr>
        <w:t>impatience</w:t>
      </w:r>
      <w:r w:rsidR="00DF665B" w:rsidRPr="0068429D">
        <w:rPr>
          <w:rFonts w:ascii="Baskerville" w:hAnsi="Baskerville" w:cs="Times New Roman"/>
          <w:color w:val="000000" w:themeColor="text1"/>
        </w:rPr>
        <w:t>,</w:t>
      </w:r>
      <w:r w:rsidR="00D45E93" w:rsidRPr="0068429D">
        <w:rPr>
          <w:rFonts w:ascii="Baskerville" w:hAnsi="Baskerville" w:cs="Times New Roman"/>
          <w:color w:val="000000" w:themeColor="text1"/>
        </w:rPr>
        <w:t xml:space="preserve"> </w:t>
      </w:r>
      <w:r w:rsidR="00071BF1" w:rsidRPr="0068429D">
        <w:rPr>
          <w:rFonts w:ascii="Baskerville" w:hAnsi="Baskerville" w:cs="Times New Roman"/>
          <w:color w:val="000000" w:themeColor="text1"/>
        </w:rPr>
        <w:t>neurasthenia, heart attack, and gastric ulcera’</w:t>
      </w:r>
      <w:r w:rsidR="009D28F2" w:rsidRPr="0068429D">
        <w:rPr>
          <w:rFonts w:ascii="Baskerville" w:hAnsi="Baskerville" w:cs="Times New Roman"/>
          <w:color w:val="000000" w:themeColor="text1"/>
        </w:rPr>
        <w:t>]</w:t>
      </w:r>
      <w:r w:rsidR="00D45E93" w:rsidRPr="0068429D">
        <w:rPr>
          <w:rFonts w:ascii="Baskerville" w:hAnsi="Baskerville" w:cs="Times New Roman"/>
          <w:color w:val="000000" w:themeColor="text1"/>
        </w:rPr>
        <w:t xml:space="preserve"> (</w:t>
      </w:r>
      <w:r w:rsidR="009D28F2" w:rsidRPr="0068429D">
        <w:rPr>
          <w:rFonts w:ascii="Baskerville" w:hAnsi="Baskerville" w:cs="Times New Roman"/>
          <w:color w:val="000000" w:themeColor="text1"/>
        </w:rPr>
        <w:t>RR2, 878</w:t>
      </w:r>
      <w:r w:rsidR="00D45E93" w:rsidRPr="0068429D">
        <w:rPr>
          <w:rFonts w:ascii="Baskerville" w:hAnsi="Baskerville" w:cs="Times New Roman"/>
          <w:color w:val="000000" w:themeColor="text1"/>
        </w:rPr>
        <w:t>)</w:t>
      </w:r>
      <w:r w:rsidR="00071BF1" w:rsidRPr="0068429D">
        <w:rPr>
          <w:rFonts w:ascii="Baskerville" w:hAnsi="Baskerville" w:cs="Times New Roman"/>
          <w:color w:val="000000" w:themeColor="text1"/>
        </w:rPr>
        <w:t xml:space="preserve">. His </w:t>
      </w:r>
      <w:r w:rsidR="00A31E69" w:rsidRPr="0068429D">
        <w:rPr>
          <w:rFonts w:ascii="Baskerville" w:hAnsi="Baskerville" w:cs="Times New Roman"/>
          <w:color w:val="000000" w:themeColor="text1"/>
        </w:rPr>
        <w:t>attem</w:t>
      </w:r>
      <w:r w:rsidR="003B13ED" w:rsidRPr="0068429D">
        <w:rPr>
          <w:rFonts w:ascii="Baskerville" w:hAnsi="Baskerville" w:cs="Times New Roman"/>
          <w:color w:val="000000" w:themeColor="text1"/>
        </w:rPr>
        <w:t xml:space="preserve">pt to define models of reality </w:t>
      </w:r>
      <w:r w:rsidR="00944322" w:rsidRPr="0068429D">
        <w:rPr>
          <w:rFonts w:ascii="Baskerville" w:hAnsi="Baskerville" w:cs="Times New Roman"/>
          <w:color w:val="000000" w:themeColor="text1"/>
        </w:rPr>
        <w:t>dro</w:t>
      </w:r>
      <w:r w:rsidR="00D45E93" w:rsidRPr="0068429D">
        <w:rPr>
          <w:rFonts w:ascii="Baskerville" w:hAnsi="Baskerville" w:cs="Times New Roman"/>
          <w:color w:val="000000" w:themeColor="text1"/>
        </w:rPr>
        <w:t>wns</w:t>
      </w:r>
      <w:r w:rsidR="003B13ED" w:rsidRPr="0068429D">
        <w:rPr>
          <w:rFonts w:ascii="Baskerville" w:hAnsi="Baskerville" w:cs="Times New Roman"/>
          <w:color w:val="000000" w:themeColor="text1"/>
        </w:rPr>
        <w:t>,</w:t>
      </w:r>
      <w:r w:rsidR="00D45E93" w:rsidRPr="0068429D">
        <w:rPr>
          <w:rFonts w:ascii="Baskerville" w:hAnsi="Baskerville" w:cs="Times New Roman"/>
          <w:color w:val="000000" w:themeColor="text1"/>
        </w:rPr>
        <w:t xml:space="preserve"> s</w:t>
      </w:r>
      <w:r w:rsidR="00712E48" w:rsidRPr="0068429D">
        <w:rPr>
          <w:rFonts w:ascii="Baskerville" w:hAnsi="Baskerville" w:cs="Times New Roman"/>
          <w:color w:val="000000" w:themeColor="text1"/>
        </w:rPr>
        <w:t>ince</w:t>
      </w:r>
      <w:r w:rsidR="00D45E93" w:rsidRPr="0068429D">
        <w:rPr>
          <w:rFonts w:ascii="Baskerville" w:hAnsi="Baskerville" w:cs="Times New Roman"/>
          <w:color w:val="000000" w:themeColor="text1"/>
        </w:rPr>
        <w:t xml:space="preserve"> </w:t>
      </w:r>
      <w:r w:rsidR="009D28F2" w:rsidRPr="0068429D">
        <w:rPr>
          <w:rFonts w:ascii="Baskerville" w:hAnsi="Baskerville" w:cs="Times New Roman"/>
          <w:color w:val="000000" w:themeColor="text1"/>
        </w:rPr>
        <w:t>‘ad ogni momento crede d’esser riuscito a vedere tutto quel che poteva vedere dal suo punto d’osservazione, ma poi salta fuori sempre qualcosa di cui non aveva tenuto conto’ [</w:t>
      </w:r>
      <w:r w:rsidR="00D45E93" w:rsidRPr="0068429D">
        <w:rPr>
          <w:rFonts w:ascii="Baskerville" w:hAnsi="Baskerville" w:cs="Times New Roman"/>
          <w:color w:val="000000" w:themeColor="text1"/>
        </w:rPr>
        <w:t>‘at each moment he thinks he has managed to see everything to be seen from his observation point, but then something always crops up that he had not borne in mind’</w:t>
      </w:r>
      <w:r w:rsidR="009D28F2" w:rsidRPr="0068429D">
        <w:rPr>
          <w:rFonts w:ascii="Baskerville" w:hAnsi="Baskerville" w:cs="Times New Roman"/>
          <w:color w:val="000000" w:themeColor="text1"/>
        </w:rPr>
        <w:t>]</w:t>
      </w:r>
      <w:r w:rsidR="00D45E93" w:rsidRPr="0068429D">
        <w:rPr>
          <w:rFonts w:ascii="Baskerville" w:hAnsi="Baskerville" w:cs="Times New Roman"/>
          <w:color w:val="000000" w:themeColor="text1"/>
        </w:rPr>
        <w:t xml:space="preserve"> (</w:t>
      </w:r>
      <w:r w:rsidR="009D28F2" w:rsidRPr="0068429D">
        <w:rPr>
          <w:rFonts w:ascii="Baskerville" w:hAnsi="Baskerville" w:cs="Times New Roman"/>
          <w:color w:val="000000" w:themeColor="text1"/>
        </w:rPr>
        <w:t>RR2, 878</w:t>
      </w:r>
      <w:r w:rsidR="00D45E93" w:rsidRPr="0068429D">
        <w:rPr>
          <w:rFonts w:ascii="Baskerville" w:hAnsi="Baskerville" w:cs="Times New Roman"/>
          <w:color w:val="000000" w:themeColor="text1"/>
        </w:rPr>
        <w:t>).</w:t>
      </w:r>
      <w:r w:rsidR="00F4435B" w:rsidRPr="0068429D">
        <w:rPr>
          <w:rFonts w:ascii="Baskerville" w:hAnsi="Baskerville" w:cs="Times New Roman"/>
          <w:color w:val="000000" w:themeColor="text1"/>
        </w:rPr>
        <w:t xml:space="preserve"> </w:t>
      </w:r>
    </w:p>
    <w:p w14:paraId="08050EAC" w14:textId="0195D368" w:rsidR="00CC7035" w:rsidRPr="0068429D" w:rsidRDefault="00F4435B"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lastRenderedPageBreak/>
        <w:tab/>
        <w:t>A</w:t>
      </w:r>
      <w:r w:rsidR="00712E48" w:rsidRPr="0068429D">
        <w:rPr>
          <w:rFonts w:ascii="Baskerville" w:hAnsi="Baskerville" w:cs="Times New Roman"/>
          <w:color w:val="000000" w:themeColor="text1"/>
        </w:rPr>
        <w:t xml:space="preserve">s the final part of the latter passage shows, </w:t>
      </w:r>
      <w:r w:rsidR="00523D48" w:rsidRPr="0068429D">
        <w:rPr>
          <w:rFonts w:ascii="Baskerville" w:hAnsi="Baskerville" w:cs="Times New Roman"/>
          <w:color w:val="000000" w:themeColor="text1"/>
        </w:rPr>
        <w:t xml:space="preserve">Palomar, </w:t>
      </w:r>
      <w:r w:rsidR="00712E48" w:rsidRPr="0068429D">
        <w:rPr>
          <w:rFonts w:ascii="Baskerville" w:hAnsi="Baskerville" w:cs="Times New Roman"/>
          <w:color w:val="000000" w:themeColor="text1"/>
        </w:rPr>
        <w:t>a</w:t>
      </w:r>
      <w:r w:rsidRPr="0068429D">
        <w:rPr>
          <w:rFonts w:ascii="Baskerville" w:hAnsi="Baskerville" w:cs="Times New Roman"/>
          <w:color w:val="000000" w:themeColor="text1"/>
        </w:rPr>
        <w:t>lready at this initial stage of the book</w:t>
      </w:r>
      <w:r w:rsidR="00523D48" w:rsidRPr="0068429D">
        <w:rPr>
          <w:rFonts w:ascii="Baskerville" w:hAnsi="Baskerville" w:cs="Times New Roman"/>
          <w:color w:val="000000" w:themeColor="text1"/>
        </w:rPr>
        <w:t>,</w:t>
      </w:r>
      <w:r w:rsidRPr="0068429D">
        <w:rPr>
          <w:rFonts w:ascii="Baskerville" w:hAnsi="Baskerville" w:cs="Times New Roman"/>
          <w:color w:val="000000" w:themeColor="text1"/>
        </w:rPr>
        <w:t xml:space="preserve"> infers</w:t>
      </w:r>
      <w:r w:rsidR="00572F13" w:rsidRPr="0068429D">
        <w:rPr>
          <w:rFonts w:ascii="Baskerville" w:hAnsi="Baskerville" w:cs="Times New Roman"/>
          <w:color w:val="000000" w:themeColor="text1"/>
        </w:rPr>
        <w:t xml:space="preserve"> but does not investigate </w:t>
      </w:r>
      <w:r w:rsidR="00944322" w:rsidRPr="0068429D">
        <w:rPr>
          <w:rFonts w:ascii="Baskerville" w:hAnsi="Baskerville" w:cs="Times New Roman"/>
          <w:color w:val="000000" w:themeColor="text1"/>
        </w:rPr>
        <w:t>at length</w:t>
      </w:r>
      <w:r w:rsidRPr="0068429D">
        <w:rPr>
          <w:rFonts w:ascii="Baskerville" w:hAnsi="Baskerville" w:cs="Times New Roman"/>
          <w:color w:val="000000" w:themeColor="text1"/>
        </w:rPr>
        <w:t xml:space="preserve"> the existence of a superior reality</w:t>
      </w:r>
      <w:r w:rsidR="002907F5" w:rsidRPr="0068429D">
        <w:rPr>
          <w:rFonts w:ascii="Baskerville" w:hAnsi="Baskerville" w:cs="Times New Roman"/>
          <w:color w:val="000000" w:themeColor="text1"/>
        </w:rPr>
        <w:t xml:space="preserve">: </w:t>
      </w:r>
      <w:r w:rsidR="00366666" w:rsidRPr="0068429D">
        <w:rPr>
          <w:rFonts w:ascii="Baskerville" w:hAnsi="Baskerville" w:cs="Times New Roman"/>
          <w:color w:val="000000" w:themeColor="text1"/>
        </w:rPr>
        <w:t>that is</w:t>
      </w:r>
      <w:r w:rsidR="002907F5" w:rsidRPr="0068429D">
        <w:rPr>
          <w:rFonts w:ascii="Baskerville" w:hAnsi="Baskerville" w:cs="Times New Roman"/>
          <w:color w:val="000000" w:themeColor="text1"/>
        </w:rPr>
        <w:t xml:space="preserve">, </w:t>
      </w:r>
      <w:r w:rsidR="00366666" w:rsidRPr="0068429D">
        <w:rPr>
          <w:rFonts w:ascii="Baskerville" w:hAnsi="Baskerville" w:cs="Times New Roman"/>
          <w:color w:val="000000" w:themeColor="text1"/>
        </w:rPr>
        <w:t>a</w:t>
      </w:r>
      <w:r w:rsidR="002907F5" w:rsidRPr="0068429D">
        <w:rPr>
          <w:rFonts w:ascii="Baskerville" w:hAnsi="Baskerville" w:cs="Times New Roman"/>
          <w:color w:val="000000" w:themeColor="text1"/>
        </w:rPr>
        <w:t xml:space="preserve"> </w:t>
      </w:r>
      <w:r w:rsidR="00813A61" w:rsidRPr="0068429D">
        <w:rPr>
          <w:rFonts w:ascii="Baskerville" w:hAnsi="Baskerville" w:cs="Times New Roman"/>
          <w:color w:val="000000" w:themeColor="text1"/>
        </w:rPr>
        <w:t>cosmic</w:t>
      </w:r>
      <w:r w:rsidR="002907F5" w:rsidRPr="0068429D">
        <w:rPr>
          <w:rFonts w:ascii="Baskerville" w:hAnsi="Baskerville" w:cs="Times New Roman"/>
          <w:color w:val="000000" w:themeColor="text1"/>
        </w:rPr>
        <w:t xml:space="preserve"> natural force.</w:t>
      </w:r>
      <w:r w:rsidR="00366666" w:rsidRPr="0068429D">
        <w:rPr>
          <w:rFonts w:ascii="Baskerville" w:hAnsi="Baskerville" w:cs="Times New Roman"/>
          <w:color w:val="000000" w:themeColor="text1"/>
        </w:rPr>
        <w:t xml:space="preserve"> And yet, Palomar here</w:t>
      </w:r>
      <w:r w:rsidR="002E45CC" w:rsidRPr="0068429D">
        <w:rPr>
          <w:rFonts w:ascii="Baskerville" w:hAnsi="Baskerville" w:cs="Times New Roman"/>
          <w:color w:val="000000" w:themeColor="text1"/>
        </w:rPr>
        <w:t xml:space="preserve"> </w:t>
      </w:r>
      <w:r w:rsidR="00152346" w:rsidRPr="0068429D">
        <w:rPr>
          <w:rFonts w:ascii="Baskerville" w:hAnsi="Baskerville" w:cs="Times New Roman"/>
          <w:color w:val="000000" w:themeColor="text1"/>
        </w:rPr>
        <w:t xml:space="preserve">openly </w:t>
      </w:r>
      <w:r w:rsidR="002E45CC" w:rsidRPr="0068429D">
        <w:rPr>
          <w:rFonts w:ascii="Baskerville" w:hAnsi="Baskerville" w:cs="Times New Roman"/>
          <w:color w:val="000000" w:themeColor="text1"/>
        </w:rPr>
        <w:t xml:space="preserve">rejects the hypothesis of </w:t>
      </w:r>
      <w:r w:rsidR="00CC7035" w:rsidRPr="0068429D">
        <w:rPr>
          <w:rFonts w:ascii="Baskerville" w:hAnsi="Baskerville" w:cs="Times New Roman"/>
          <w:color w:val="000000" w:themeColor="text1"/>
        </w:rPr>
        <w:t xml:space="preserve">getting close </w:t>
      </w:r>
      <w:r w:rsidR="00366666" w:rsidRPr="0068429D">
        <w:rPr>
          <w:rFonts w:ascii="Baskerville" w:hAnsi="Baskerville" w:cs="Times New Roman"/>
          <w:color w:val="000000" w:themeColor="text1"/>
        </w:rPr>
        <w:t>to</w:t>
      </w:r>
      <w:r w:rsidR="00152346" w:rsidRPr="0068429D">
        <w:rPr>
          <w:rFonts w:ascii="Baskerville" w:hAnsi="Baskerville" w:cs="Times New Roman"/>
          <w:color w:val="000000" w:themeColor="text1"/>
        </w:rPr>
        <w:t xml:space="preserve"> it:</w:t>
      </w:r>
      <w:r w:rsidR="009D28F2" w:rsidRPr="0068429D">
        <w:rPr>
          <w:rFonts w:ascii="Baskerville" w:hAnsi="Baskerville" w:cs="Times New Roman"/>
          <w:color w:val="000000" w:themeColor="text1"/>
        </w:rPr>
        <w:t xml:space="preserve"> ‘scorgere la vera sostanza del mondo al di là delle abitudini sensoriali e mentali? No, egli arriva fino a provare un leggero senso di capogiro, non oltre’</w:t>
      </w:r>
      <w:r w:rsidR="00152346" w:rsidRPr="0068429D">
        <w:rPr>
          <w:rFonts w:ascii="Baskerville" w:hAnsi="Baskerville" w:cs="Times New Roman"/>
          <w:color w:val="000000" w:themeColor="text1"/>
        </w:rPr>
        <w:t xml:space="preserve"> </w:t>
      </w:r>
      <w:r w:rsidR="009D28F2" w:rsidRPr="0068429D">
        <w:rPr>
          <w:rFonts w:ascii="Baskerville" w:hAnsi="Baskerville" w:cs="Times New Roman"/>
          <w:color w:val="000000" w:themeColor="text1"/>
        </w:rPr>
        <w:t>[</w:t>
      </w:r>
      <w:r w:rsidR="00152346" w:rsidRPr="0068429D">
        <w:rPr>
          <w:rFonts w:ascii="Baskerville" w:hAnsi="Baskerville" w:cs="Times New Roman"/>
          <w:color w:val="000000" w:themeColor="text1"/>
        </w:rPr>
        <w:t>‘to perceive the true substance of the world beyond sensory and mental habits? No, he feels a slight dizziness, but it goes no further than that’</w:t>
      </w:r>
      <w:r w:rsidR="009D28F2" w:rsidRPr="0068429D">
        <w:rPr>
          <w:rFonts w:ascii="Baskerville" w:hAnsi="Baskerville" w:cs="Times New Roman"/>
          <w:color w:val="000000" w:themeColor="text1"/>
        </w:rPr>
        <w:t>]</w:t>
      </w:r>
      <w:r w:rsidR="00152346" w:rsidRPr="0068429D">
        <w:rPr>
          <w:rFonts w:ascii="Baskerville" w:hAnsi="Baskerville" w:cs="Times New Roman"/>
          <w:color w:val="000000" w:themeColor="text1"/>
        </w:rPr>
        <w:t xml:space="preserve"> (</w:t>
      </w:r>
      <w:r w:rsidR="009D28F2" w:rsidRPr="0068429D">
        <w:rPr>
          <w:rFonts w:ascii="Baskerville" w:hAnsi="Baskerville" w:cs="Times New Roman"/>
          <w:color w:val="000000" w:themeColor="text1"/>
        </w:rPr>
        <w:t>RR2, 879</w:t>
      </w:r>
      <w:r w:rsidR="00152346" w:rsidRPr="0068429D">
        <w:rPr>
          <w:rFonts w:ascii="Baskerville" w:hAnsi="Baskerville" w:cs="Times New Roman"/>
          <w:color w:val="000000" w:themeColor="text1"/>
        </w:rPr>
        <w:t>)</w:t>
      </w:r>
      <w:r w:rsidR="00BA7C29" w:rsidRPr="0068429D">
        <w:rPr>
          <w:rFonts w:ascii="Baskerville" w:hAnsi="Baskerville" w:cs="Times New Roman"/>
          <w:color w:val="000000" w:themeColor="text1"/>
        </w:rPr>
        <w:t>.</w:t>
      </w:r>
      <w:r w:rsidR="00CC7035" w:rsidRPr="0068429D">
        <w:rPr>
          <w:rFonts w:ascii="Baskerville" w:hAnsi="Baskerville" w:cs="Times New Roman"/>
          <w:color w:val="000000" w:themeColor="text1"/>
        </w:rPr>
        <w:t xml:space="preserve"> In this very vertigo, in this tension </w:t>
      </w:r>
      <w:r w:rsidR="00523D48" w:rsidRPr="0068429D">
        <w:rPr>
          <w:rFonts w:ascii="Baskerville" w:hAnsi="Baskerville" w:cs="Times New Roman"/>
          <w:color w:val="000000" w:themeColor="text1"/>
        </w:rPr>
        <w:t>in the face of</w:t>
      </w:r>
      <w:r w:rsidR="00CC7035" w:rsidRPr="0068429D">
        <w:rPr>
          <w:rFonts w:ascii="Baskerville" w:hAnsi="Baskerville" w:cs="Times New Roman"/>
          <w:color w:val="000000" w:themeColor="text1"/>
        </w:rPr>
        <w:t xml:space="preserve"> the ineffable – which Paolo Fabbri (1987) identifies as constantly opposed</w:t>
      </w:r>
      <w:r w:rsidR="0005277C" w:rsidRPr="0068429D">
        <w:rPr>
          <w:rFonts w:ascii="Baskerville" w:hAnsi="Baskerville" w:cs="Times New Roman"/>
          <w:color w:val="000000" w:themeColor="text1"/>
        </w:rPr>
        <w:t>, in Calvino’s works,</w:t>
      </w:r>
      <w:r w:rsidR="00CC7035" w:rsidRPr="0068429D">
        <w:rPr>
          <w:rFonts w:ascii="Baskerville" w:hAnsi="Baskerville" w:cs="Times New Roman"/>
          <w:color w:val="000000" w:themeColor="text1"/>
        </w:rPr>
        <w:t xml:space="preserve"> to the nausea of a too-close adherence to things – </w:t>
      </w:r>
      <w:r w:rsidR="00523D48" w:rsidRPr="0068429D">
        <w:rPr>
          <w:rFonts w:ascii="Baskerville" w:hAnsi="Baskerville" w:cs="Times New Roman"/>
          <w:color w:val="000000" w:themeColor="text1"/>
        </w:rPr>
        <w:t xml:space="preserve">we glimpse </w:t>
      </w:r>
      <w:r w:rsidR="00CC7035" w:rsidRPr="0068429D">
        <w:rPr>
          <w:rFonts w:ascii="Baskerville" w:hAnsi="Baskerville" w:cs="Times New Roman"/>
          <w:color w:val="000000" w:themeColor="text1"/>
        </w:rPr>
        <w:t>the outcome of Calvino’s contact with the Buddhist category of ‘the inconceivable’. Tibetan modernist writer Gendun Chopel refers to ‘the inconceivable’ as something that ‘is there even if it is not present to the senses or mundane consciousness, and insofar as it is formally posited, it is only posited with reference to a practice or practices which engage with “it”’ (Boon 2015: 68).</w:t>
      </w:r>
      <w:r w:rsidR="00124471" w:rsidRPr="0068429D">
        <w:rPr>
          <w:rFonts w:ascii="Baskerville" w:hAnsi="Baskerville" w:cs="Times New Roman"/>
          <w:color w:val="000000" w:themeColor="text1"/>
        </w:rPr>
        <w:t xml:space="preserve"> </w:t>
      </w:r>
    </w:p>
    <w:p w14:paraId="43E5FA7E" w14:textId="71AAEDFB" w:rsidR="00CC7035" w:rsidRPr="0068429D" w:rsidRDefault="00CC7035" w:rsidP="0081407D">
      <w:pPr>
        <w:spacing w:before="120" w:after="120" w:line="480" w:lineRule="auto"/>
        <w:jc w:val="both"/>
        <w:rPr>
          <w:rFonts w:ascii="Baskerville" w:hAnsi="Baskerville" w:cs="Times New Roman"/>
          <w:color w:val="000000" w:themeColor="text1"/>
          <w:sz w:val="21"/>
          <w:szCs w:val="21"/>
        </w:rPr>
      </w:pPr>
      <w:r w:rsidRPr="0068429D">
        <w:rPr>
          <w:rFonts w:ascii="Baskerville" w:hAnsi="Baskerville" w:cs="Times New Roman"/>
          <w:color w:val="000000" w:themeColor="text1"/>
        </w:rPr>
        <w:tab/>
        <w:t xml:space="preserve">Taking this definition into account, it is </w:t>
      </w:r>
      <w:r w:rsidR="00523D48" w:rsidRPr="0068429D">
        <w:rPr>
          <w:rFonts w:ascii="Baskerville" w:hAnsi="Baskerville" w:cs="Times New Roman"/>
          <w:color w:val="000000" w:themeColor="text1"/>
        </w:rPr>
        <w:t>tempting</w:t>
      </w:r>
      <w:r w:rsidRPr="0068429D">
        <w:rPr>
          <w:rFonts w:ascii="Baskerville" w:hAnsi="Baskerville" w:cs="Times New Roman"/>
          <w:color w:val="000000" w:themeColor="text1"/>
        </w:rPr>
        <w:t xml:space="preserve"> to read Calvino’s creation of </w:t>
      </w:r>
      <w:r w:rsidRPr="0068429D">
        <w:rPr>
          <w:rFonts w:ascii="Baskerville" w:hAnsi="Baskerville" w:cs="Times New Roman"/>
          <w:i/>
          <w:color w:val="000000" w:themeColor="text1"/>
        </w:rPr>
        <w:t>Palomar</w:t>
      </w:r>
      <w:r w:rsidRPr="0068429D">
        <w:rPr>
          <w:rFonts w:ascii="Baskerville" w:hAnsi="Baskerville" w:cs="Times New Roman"/>
          <w:color w:val="000000" w:themeColor="text1"/>
        </w:rPr>
        <w:t xml:space="preserve"> as a form of ‘practice’ pursuing the expression of ‘the inconceivable’</w:t>
      </w:r>
      <w:r w:rsidR="00532F32" w:rsidRPr="0068429D">
        <w:rPr>
          <w:rFonts w:ascii="Baskerville" w:hAnsi="Baskerville" w:cs="Times New Roman"/>
          <w:color w:val="000000" w:themeColor="text1"/>
        </w:rPr>
        <w:t>, to use Chopel’s words</w:t>
      </w:r>
      <w:r w:rsidRPr="0068429D">
        <w:rPr>
          <w:rFonts w:ascii="Baskerville" w:hAnsi="Baskerville" w:cs="Times New Roman"/>
          <w:color w:val="000000" w:themeColor="text1"/>
        </w:rPr>
        <w:t xml:space="preserve">; or rather, to return to Cazdyn’s definition (2015: 106), as a form of dialectical </w:t>
      </w:r>
      <w:r w:rsidRPr="0068429D">
        <w:rPr>
          <w:rFonts w:ascii="Baskerville" w:hAnsi="Baskerville" w:cs="Times New Roman"/>
          <w:i/>
          <w:color w:val="000000" w:themeColor="text1"/>
        </w:rPr>
        <w:t xml:space="preserve">praxis </w:t>
      </w:r>
      <w:r w:rsidRPr="0068429D">
        <w:rPr>
          <w:rFonts w:ascii="Baskerville" w:hAnsi="Baskerville" w:cs="Times New Roman"/>
          <w:color w:val="000000" w:themeColor="text1"/>
        </w:rPr>
        <w:t xml:space="preserve">in terms of ‘relation between theory and practice’. This </w:t>
      </w:r>
      <w:r w:rsidRPr="0068429D">
        <w:rPr>
          <w:rFonts w:ascii="Baskerville" w:hAnsi="Baskerville" w:cs="Times New Roman"/>
          <w:i/>
          <w:color w:val="000000" w:themeColor="text1"/>
        </w:rPr>
        <w:t>praxis</w:t>
      </w:r>
      <w:r w:rsidRPr="0068429D">
        <w:rPr>
          <w:rFonts w:ascii="Baskerville" w:hAnsi="Baskerville" w:cs="Times New Roman"/>
          <w:color w:val="000000" w:themeColor="text1"/>
        </w:rPr>
        <w:t xml:space="preserve">, entailing ‘una particolare dote di astrazione e di adesione al particolare contemporaneamente’ </w:t>
      </w:r>
      <w:r w:rsidR="009D28F2" w:rsidRPr="0068429D">
        <w:rPr>
          <w:rFonts w:ascii="Baskerville" w:hAnsi="Baskerville" w:cs="Times New Roman"/>
          <w:color w:val="000000" w:themeColor="text1"/>
        </w:rPr>
        <w:t xml:space="preserve">[‘a particular gift for abstraction and adherence to the particular at the same time’] </w:t>
      </w:r>
      <w:r w:rsidRPr="0068429D">
        <w:rPr>
          <w:rFonts w:ascii="Baskerville" w:hAnsi="Baskerville" w:cs="Times New Roman"/>
          <w:color w:val="000000" w:themeColor="text1"/>
        </w:rPr>
        <w:t>(SNiA, 628), exceeds a Cartesian, hierarchical approach to reality, which would not permit such an openness towards what human mind and language cannot grasp. Rather, it leads to the subject’s permeability to other forms of life, and, through that, to a renewed</w:t>
      </w:r>
      <w:r w:rsidRPr="0068429D">
        <w:rPr>
          <w:rFonts w:ascii="Baskerville" w:hAnsi="Baskerville" w:cs="Times New Roman"/>
          <w:i/>
          <w:color w:val="000000" w:themeColor="text1"/>
        </w:rPr>
        <w:t xml:space="preserve"> </w:t>
      </w:r>
      <w:r w:rsidRPr="0068429D">
        <w:rPr>
          <w:rFonts w:ascii="Baskerville" w:hAnsi="Baskerville" w:cs="Times New Roman"/>
          <w:color w:val="000000" w:themeColor="text1"/>
        </w:rPr>
        <w:t xml:space="preserve">comprehension of human specificities. </w:t>
      </w:r>
    </w:p>
    <w:p w14:paraId="3253D4CD" w14:textId="4C198CBB" w:rsidR="00D14A1B" w:rsidRPr="0068429D" w:rsidRDefault="00CC7035"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D14A1B" w:rsidRPr="0068429D">
        <w:rPr>
          <w:rFonts w:ascii="Baskerville" w:hAnsi="Baskerville" w:cs="Times New Roman"/>
          <w:color w:val="000000" w:themeColor="text1"/>
        </w:rPr>
        <w:t xml:space="preserve">The </w:t>
      </w:r>
      <w:r w:rsidRPr="0068429D">
        <w:rPr>
          <w:rFonts w:ascii="Baskerville" w:hAnsi="Baskerville" w:cs="Times New Roman"/>
          <w:color w:val="000000" w:themeColor="text1"/>
        </w:rPr>
        <w:t>initial</w:t>
      </w:r>
      <w:r w:rsidR="003E0BEA" w:rsidRPr="0068429D">
        <w:rPr>
          <w:rFonts w:ascii="Baskerville" w:hAnsi="Baskerville" w:cs="Times New Roman"/>
          <w:color w:val="000000" w:themeColor="text1"/>
        </w:rPr>
        <w:t xml:space="preserve"> negation of both contemplation and transcendence of sensory and mental mechanisms testifies </w:t>
      </w:r>
      <w:r w:rsidR="00523D48" w:rsidRPr="0068429D">
        <w:rPr>
          <w:rFonts w:ascii="Baskerville" w:hAnsi="Baskerville" w:cs="Times New Roman"/>
          <w:color w:val="000000" w:themeColor="text1"/>
        </w:rPr>
        <w:t>to Calvino’s acquaintance,</w:t>
      </w:r>
      <w:r w:rsidR="003E0BEA" w:rsidRPr="0068429D">
        <w:rPr>
          <w:rFonts w:ascii="Baskerville" w:hAnsi="Baskerville" w:cs="Times New Roman"/>
          <w:color w:val="000000" w:themeColor="text1"/>
        </w:rPr>
        <w:t xml:space="preserve"> and</w:t>
      </w:r>
      <w:r w:rsidR="00523D48" w:rsidRPr="0068429D">
        <w:rPr>
          <w:rFonts w:ascii="Baskerville" w:hAnsi="Baskerville" w:cs="Times New Roman"/>
          <w:color w:val="000000" w:themeColor="text1"/>
        </w:rPr>
        <w:t>,</w:t>
      </w:r>
      <w:r w:rsidR="003E0BEA" w:rsidRPr="0068429D">
        <w:rPr>
          <w:rFonts w:ascii="Baskerville" w:hAnsi="Baskerville" w:cs="Times New Roman"/>
          <w:color w:val="000000" w:themeColor="text1"/>
        </w:rPr>
        <w:t xml:space="preserve"> </w:t>
      </w:r>
      <w:r w:rsidR="00523D48" w:rsidRPr="0068429D">
        <w:rPr>
          <w:rFonts w:ascii="Baskerville" w:hAnsi="Baskerville" w:cs="Times New Roman"/>
          <w:color w:val="000000" w:themeColor="text1"/>
        </w:rPr>
        <w:t>in the</w:t>
      </w:r>
      <w:r w:rsidR="003E0BEA" w:rsidRPr="0068429D">
        <w:rPr>
          <w:rFonts w:ascii="Baskerville" w:hAnsi="Baskerville" w:cs="Times New Roman"/>
          <w:color w:val="000000" w:themeColor="text1"/>
        </w:rPr>
        <w:t xml:space="preserve"> first </w:t>
      </w:r>
      <w:r w:rsidR="00944322" w:rsidRPr="0068429D">
        <w:rPr>
          <w:rFonts w:ascii="Baskerville" w:hAnsi="Baskerville" w:cs="Times New Roman"/>
          <w:color w:val="000000" w:themeColor="text1"/>
        </w:rPr>
        <w:t>instance</w:t>
      </w:r>
      <w:r w:rsidR="00523D48" w:rsidRPr="0068429D">
        <w:rPr>
          <w:rFonts w:ascii="Baskerville" w:hAnsi="Baskerville" w:cs="Times New Roman"/>
          <w:color w:val="000000" w:themeColor="text1"/>
        </w:rPr>
        <w:t>,</w:t>
      </w:r>
      <w:r w:rsidR="003E0BEA" w:rsidRPr="0068429D">
        <w:rPr>
          <w:rFonts w:ascii="Baskerville" w:hAnsi="Baskerville" w:cs="Times New Roman"/>
          <w:color w:val="000000" w:themeColor="text1"/>
        </w:rPr>
        <w:t xml:space="preserve"> discomfort, with those practices. </w:t>
      </w:r>
      <w:r w:rsidR="00091924" w:rsidRPr="0068429D">
        <w:rPr>
          <w:rFonts w:ascii="Baskerville" w:hAnsi="Baskerville" w:cs="Times New Roman"/>
          <w:color w:val="000000" w:themeColor="text1"/>
        </w:rPr>
        <w:t xml:space="preserve">Calvino/Palomar is well aware that </w:t>
      </w:r>
      <w:r w:rsidR="009D28F2" w:rsidRPr="0068429D">
        <w:rPr>
          <w:rFonts w:ascii="Baskerville" w:hAnsi="Baskerville" w:cs="Times New Roman"/>
          <w:color w:val="000000" w:themeColor="text1"/>
        </w:rPr>
        <w:t>‘basterebbe non perdere la pazienza’ [</w:t>
      </w:r>
      <w:r w:rsidR="00091924" w:rsidRPr="0068429D">
        <w:rPr>
          <w:rFonts w:ascii="Baskerville" w:hAnsi="Baskerville" w:cs="Times New Roman"/>
          <w:color w:val="000000" w:themeColor="text1"/>
        </w:rPr>
        <w:t>‘it would suffice not to lose patience’</w:t>
      </w:r>
      <w:r w:rsidR="009D28F2" w:rsidRPr="0068429D">
        <w:rPr>
          <w:rFonts w:ascii="Baskerville" w:hAnsi="Baskerville" w:cs="Times New Roman"/>
          <w:color w:val="000000" w:themeColor="text1"/>
        </w:rPr>
        <w:t>]</w:t>
      </w:r>
      <w:r w:rsidR="00091924" w:rsidRPr="0068429D">
        <w:rPr>
          <w:rFonts w:ascii="Baskerville" w:hAnsi="Baskerville" w:cs="Times New Roman"/>
          <w:color w:val="000000" w:themeColor="text1"/>
        </w:rPr>
        <w:t xml:space="preserve"> in order to </w:t>
      </w:r>
      <w:r w:rsidR="009D28F2" w:rsidRPr="0068429D">
        <w:rPr>
          <w:rFonts w:ascii="Baskerville" w:hAnsi="Baskerville" w:cs="Times New Roman"/>
          <w:color w:val="000000" w:themeColor="text1"/>
        </w:rPr>
        <w:t>‘estendere questa conoscenza all’intero universo’ [</w:t>
      </w:r>
      <w:r w:rsidR="00DF665B" w:rsidRPr="0068429D">
        <w:rPr>
          <w:rFonts w:ascii="Baskerville" w:hAnsi="Baskerville" w:cs="Times New Roman"/>
          <w:color w:val="000000" w:themeColor="text1"/>
        </w:rPr>
        <w:t xml:space="preserve">‘extend his </w:t>
      </w:r>
      <w:r w:rsidR="00091924" w:rsidRPr="0068429D">
        <w:rPr>
          <w:rFonts w:ascii="Baskerville" w:hAnsi="Baskerville" w:cs="Times New Roman"/>
          <w:color w:val="000000" w:themeColor="text1"/>
        </w:rPr>
        <w:t>knowledge to the entire universe’</w:t>
      </w:r>
      <w:r w:rsidR="009D28F2" w:rsidRPr="0068429D">
        <w:rPr>
          <w:rFonts w:ascii="Baskerville" w:hAnsi="Baskerville" w:cs="Times New Roman"/>
          <w:color w:val="000000" w:themeColor="text1"/>
        </w:rPr>
        <w:t>]</w:t>
      </w:r>
      <w:r w:rsidR="00091924" w:rsidRPr="0068429D">
        <w:rPr>
          <w:rFonts w:ascii="Baskerville" w:hAnsi="Baskerville" w:cs="Times New Roman"/>
          <w:color w:val="000000" w:themeColor="text1"/>
        </w:rPr>
        <w:t xml:space="preserve"> (</w:t>
      </w:r>
      <w:r w:rsidR="009D28F2" w:rsidRPr="0068429D">
        <w:rPr>
          <w:rFonts w:ascii="Baskerville" w:hAnsi="Baskerville" w:cs="Times New Roman"/>
          <w:color w:val="000000" w:themeColor="text1"/>
        </w:rPr>
        <w:t>RR2, 879</w:t>
      </w:r>
      <w:r w:rsidR="00091924" w:rsidRPr="0068429D">
        <w:rPr>
          <w:rFonts w:ascii="Baskerville" w:hAnsi="Baskerville" w:cs="Times New Roman"/>
          <w:color w:val="000000" w:themeColor="text1"/>
        </w:rPr>
        <w:t>)</w:t>
      </w:r>
      <w:r w:rsidR="002441C1" w:rsidRPr="0068429D">
        <w:rPr>
          <w:rFonts w:ascii="Baskerville" w:hAnsi="Baskerville" w:cs="Times New Roman"/>
          <w:color w:val="000000" w:themeColor="text1"/>
        </w:rPr>
        <w:t>, thus to reach precisely that ‘Cosmic Unconscious’</w:t>
      </w:r>
      <w:r w:rsidR="00EC1634" w:rsidRPr="0068429D">
        <w:rPr>
          <w:rFonts w:ascii="Baskerville" w:hAnsi="Baskerville" w:cs="Times New Roman"/>
          <w:color w:val="000000" w:themeColor="text1"/>
        </w:rPr>
        <w:t xml:space="preserve"> </w:t>
      </w:r>
      <w:r w:rsidR="00523D48" w:rsidRPr="0068429D">
        <w:rPr>
          <w:rFonts w:ascii="Baskerville" w:hAnsi="Baskerville" w:cs="Times New Roman"/>
          <w:color w:val="000000" w:themeColor="text1"/>
        </w:rPr>
        <w:t xml:space="preserve">to </w:t>
      </w:r>
      <w:r w:rsidR="00523D48" w:rsidRPr="0068429D">
        <w:rPr>
          <w:rFonts w:ascii="Baskerville" w:hAnsi="Baskerville" w:cs="Times New Roman"/>
          <w:color w:val="000000" w:themeColor="text1"/>
        </w:rPr>
        <w:lastRenderedPageBreak/>
        <w:t>which</w:t>
      </w:r>
      <w:r w:rsidR="00EC1634" w:rsidRPr="0068429D">
        <w:rPr>
          <w:rFonts w:ascii="Baskerville" w:hAnsi="Baskerville" w:cs="Times New Roman"/>
          <w:color w:val="000000" w:themeColor="text1"/>
        </w:rPr>
        <w:t xml:space="preserve"> the Zen approach aims</w:t>
      </w:r>
      <w:r w:rsidR="00523D48" w:rsidRPr="0068429D">
        <w:rPr>
          <w:rFonts w:ascii="Baskerville" w:hAnsi="Baskerville" w:cs="Times New Roman"/>
          <w:color w:val="000000" w:themeColor="text1"/>
        </w:rPr>
        <w:t>.</w:t>
      </w:r>
      <w:r w:rsidR="00EC1634" w:rsidRPr="0068429D">
        <w:rPr>
          <w:rFonts w:ascii="Baskerville" w:hAnsi="Baskerville" w:cs="Times New Roman"/>
          <w:color w:val="000000" w:themeColor="text1"/>
        </w:rPr>
        <w:t xml:space="preserve"> If </w:t>
      </w:r>
      <w:r w:rsidR="00523D48" w:rsidRPr="0068429D">
        <w:rPr>
          <w:rFonts w:ascii="Baskerville" w:hAnsi="Baskerville" w:cs="Times New Roman"/>
          <w:color w:val="000000" w:themeColor="text1"/>
        </w:rPr>
        <w:t>we juxtapose</w:t>
      </w:r>
      <w:r w:rsidR="00EC1634" w:rsidRPr="0068429D">
        <w:rPr>
          <w:rFonts w:ascii="Baskerville" w:hAnsi="Baskerville" w:cs="Times New Roman"/>
          <w:color w:val="000000" w:themeColor="text1"/>
        </w:rPr>
        <w:t xml:space="preserve"> Palomar’s attempt to </w:t>
      </w:r>
      <w:r w:rsidR="003632E8" w:rsidRPr="0068429D">
        <w:rPr>
          <w:rFonts w:ascii="Baskerville" w:hAnsi="Baskerville" w:cs="Times New Roman"/>
          <w:color w:val="000000" w:themeColor="text1"/>
        </w:rPr>
        <w:t xml:space="preserve">observe a wave with Suzuki’s teaching regarding the perception of a flower, it is striking to realise how close these </w:t>
      </w:r>
      <w:r w:rsidR="004D0EC4" w:rsidRPr="0068429D">
        <w:rPr>
          <w:rFonts w:ascii="Baskerville" w:hAnsi="Baskerville" w:cs="Times New Roman"/>
          <w:color w:val="000000" w:themeColor="text1"/>
        </w:rPr>
        <w:t xml:space="preserve">mental </w:t>
      </w:r>
      <w:r w:rsidR="003632E8" w:rsidRPr="0068429D">
        <w:rPr>
          <w:rFonts w:ascii="Baskerville" w:hAnsi="Baskerville" w:cs="Times New Roman"/>
          <w:color w:val="000000" w:themeColor="text1"/>
        </w:rPr>
        <w:t>e</w:t>
      </w:r>
      <w:r w:rsidR="00523D48" w:rsidRPr="0068429D">
        <w:rPr>
          <w:rFonts w:ascii="Baskerville" w:hAnsi="Baskerville" w:cs="Times New Roman"/>
          <w:color w:val="000000" w:themeColor="text1"/>
        </w:rPr>
        <w:t xml:space="preserve">xercises are, despite </w:t>
      </w:r>
      <w:r w:rsidR="001E322D" w:rsidRPr="0068429D">
        <w:rPr>
          <w:rFonts w:ascii="Baskerville" w:hAnsi="Baskerville" w:cs="Times New Roman"/>
          <w:color w:val="000000" w:themeColor="text1"/>
        </w:rPr>
        <w:t>Palomar’s</w:t>
      </w:r>
      <w:r w:rsidR="00523D48" w:rsidRPr="0068429D">
        <w:rPr>
          <w:rFonts w:ascii="Baskerville" w:hAnsi="Baskerville" w:cs="Times New Roman"/>
          <w:color w:val="000000" w:themeColor="text1"/>
        </w:rPr>
        <w:t xml:space="preserve"> apparent fear of</w:t>
      </w:r>
      <w:r w:rsidR="003632E8" w:rsidRPr="0068429D">
        <w:rPr>
          <w:rFonts w:ascii="Baskerville" w:hAnsi="Baskerville" w:cs="Times New Roman"/>
          <w:color w:val="000000" w:themeColor="text1"/>
        </w:rPr>
        <w:t xml:space="preserve"> the</w:t>
      </w:r>
      <w:r w:rsidR="004D0EC4" w:rsidRPr="0068429D">
        <w:rPr>
          <w:rFonts w:ascii="Baskerville" w:hAnsi="Baskerville" w:cs="Times New Roman"/>
          <w:color w:val="000000" w:themeColor="text1"/>
        </w:rPr>
        <w:t>ir outcomes:</w:t>
      </w:r>
    </w:p>
    <w:p w14:paraId="2FAA92F4" w14:textId="3E117A47" w:rsidR="00EC1634" w:rsidRPr="0068429D" w:rsidRDefault="00EC1634" w:rsidP="0081407D">
      <w:pPr>
        <w:spacing w:before="120" w:after="120" w:line="480" w:lineRule="auto"/>
        <w:ind w:left="709"/>
        <w:jc w:val="both"/>
        <w:rPr>
          <w:rFonts w:ascii="Baskerville" w:hAnsi="Baskerville" w:cs="Times New Roman"/>
          <w:color w:val="000000" w:themeColor="text1"/>
          <w:sz w:val="21"/>
          <w:szCs w:val="21"/>
        </w:rPr>
      </w:pPr>
      <w:r w:rsidRPr="0068429D">
        <w:rPr>
          <w:rFonts w:ascii="Baskerville" w:hAnsi="Baskerville" w:cs="Times New Roman"/>
          <w:color w:val="000000" w:themeColor="text1"/>
          <w:sz w:val="21"/>
          <w:szCs w:val="21"/>
        </w:rPr>
        <w:t>To know the flower is to become the flower, to be the flower [...] along with my knowledge of the flower I know all the secrets of the universe, which includes all the secrets of my own Self, which has been eluding my pursuit all my life so far, because I divided myself into a duality, the pursuer and the pursued, the object and the shadow</w:t>
      </w:r>
      <w:r w:rsidR="006C4AFA" w:rsidRPr="0068429D">
        <w:rPr>
          <w:rFonts w:ascii="Baskerville" w:hAnsi="Baskerville" w:cs="Times New Roman"/>
          <w:color w:val="000000" w:themeColor="text1"/>
          <w:sz w:val="21"/>
          <w:szCs w:val="21"/>
        </w:rPr>
        <w:t xml:space="preserve"> [...]</w:t>
      </w:r>
      <w:r w:rsidR="00686F50" w:rsidRPr="0068429D">
        <w:rPr>
          <w:rFonts w:ascii="Baskerville" w:hAnsi="Baskerville" w:cs="Times New Roman"/>
          <w:color w:val="000000" w:themeColor="text1"/>
          <w:sz w:val="21"/>
          <w:szCs w:val="21"/>
        </w:rPr>
        <w:t xml:space="preserve"> </w:t>
      </w:r>
      <w:r w:rsidRPr="0068429D">
        <w:rPr>
          <w:rFonts w:ascii="Baskerville" w:hAnsi="Baskerville" w:cs="Times New Roman"/>
          <w:color w:val="000000" w:themeColor="text1"/>
          <w:sz w:val="21"/>
          <w:szCs w:val="21"/>
        </w:rPr>
        <w:t>I call this kind of approach to reality the Zen way, the ante-scientific or metascientific or even antiscientific way</w:t>
      </w:r>
      <w:r w:rsidR="00706F71" w:rsidRPr="0068429D">
        <w:rPr>
          <w:rFonts w:ascii="Baskerville" w:hAnsi="Baskerville" w:cs="Times New Roman"/>
          <w:color w:val="000000" w:themeColor="text1"/>
          <w:sz w:val="21"/>
          <w:szCs w:val="21"/>
        </w:rPr>
        <w:t>. (Suzuki</w:t>
      </w:r>
      <w:r w:rsidR="00D0588A" w:rsidRPr="0068429D">
        <w:rPr>
          <w:rFonts w:ascii="Baskerville" w:hAnsi="Baskerville" w:cs="Times New Roman"/>
          <w:color w:val="000000" w:themeColor="text1"/>
          <w:sz w:val="21"/>
          <w:szCs w:val="21"/>
        </w:rPr>
        <w:t xml:space="preserve"> 1960: 11–</w:t>
      </w:r>
      <w:r w:rsidR="00706F71" w:rsidRPr="0068429D">
        <w:rPr>
          <w:rFonts w:ascii="Baskerville" w:hAnsi="Baskerville" w:cs="Times New Roman"/>
          <w:color w:val="000000" w:themeColor="text1"/>
          <w:sz w:val="21"/>
          <w:szCs w:val="21"/>
        </w:rPr>
        <w:t>12)</w:t>
      </w:r>
    </w:p>
    <w:p w14:paraId="1C7237C6" w14:textId="51E8C076" w:rsidR="006C4AFA" w:rsidRPr="0068429D" w:rsidRDefault="006C4AFA"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 xml:space="preserve">Again, it is important to underline that, in this first </w:t>
      </w:r>
      <w:r w:rsidR="00DB3B94" w:rsidRPr="0068429D">
        <w:rPr>
          <w:rFonts w:ascii="Baskerville" w:hAnsi="Baskerville" w:cs="Times New Roman"/>
          <w:color w:val="000000" w:themeColor="text1"/>
        </w:rPr>
        <w:t>text</w:t>
      </w:r>
      <w:r w:rsidRPr="0068429D">
        <w:rPr>
          <w:rFonts w:ascii="Baskerville" w:hAnsi="Baskerville" w:cs="Times New Roman"/>
          <w:color w:val="000000" w:themeColor="text1"/>
        </w:rPr>
        <w:t xml:space="preserve">, </w:t>
      </w:r>
      <w:r w:rsidR="00C87FDE" w:rsidRPr="0068429D">
        <w:rPr>
          <w:rFonts w:ascii="Baskerville" w:hAnsi="Baskerville" w:cs="Times New Roman"/>
          <w:color w:val="000000" w:themeColor="text1"/>
        </w:rPr>
        <w:t>Palomar</w:t>
      </w:r>
      <w:r w:rsidRPr="0068429D">
        <w:rPr>
          <w:rFonts w:ascii="Baskerville" w:hAnsi="Baskerville" w:cs="Times New Roman"/>
          <w:color w:val="000000" w:themeColor="text1"/>
        </w:rPr>
        <w:t xml:space="preserve"> is still far from </w:t>
      </w:r>
      <w:r w:rsidR="004D0EC4" w:rsidRPr="0068429D">
        <w:rPr>
          <w:rFonts w:ascii="Baskerville" w:hAnsi="Baskerville" w:cs="Times New Roman"/>
          <w:color w:val="000000" w:themeColor="text1"/>
        </w:rPr>
        <w:t>fully embracing ‘the Zen way’</w:t>
      </w:r>
      <w:r w:rsidRPr="0068429D">
        <w:rPr>
          <w:rFonts w:ascii="Baskerville" w:hAnsi="Baskerville" w:cs="Times New Roman"/>
          <w:color w:val="000000" w:themeColor="text1"/>
        </w:rPr>
        <w:t xml:space="preserve">, </w:t>
      </w:r>
      <w:r w:rsidR="005B76D9" w:rsidRPr="0068429D">
        <w:rPr>
          <w:rFonts w:ascii="Baskerville" w:hAnsi="Baskerville" w:cs="Times New Roman"/>
          <w:color w:val="000000" w:themeColor="text1"/>
        </w:rPr>
        <w:t>so much so that the story</w:t>
      </w:r>
      <w:r w:rsidRPr="0068429D">
        <w:rPr>
          <w:rFonts w:ascii="Baskerville" w:hAnsi="Baskerville" w:cs="Times New Roman"/>
          <w:color w:val="000000" w:themeColor="text1"/>
        </w:rPr>
        <w:t xml:space="preserve"> </w:t>
      </w:r>
      <w:r w:rsidR="00AD0124" w:rsidRPr="0068429D">
        <w:rPr>
          <w:rFonts w:ascii="Baskerville" w:hAnsi="Baskerville" w:cs="Times New Roman"/>
          <w:color w:val="000000" w:themeColor="text1"/>
        </w:rPr>
        <w:t xml:space="preserve">ends </w:t>
      </w:r>
      <w:r w:rsidR="009D28F2" w:rsidRPr="0068429D">
        <w:rPr>
          <w:rFonts w:ascii="Baskerville" w:hAnsi="Baskerville" w:cs="Times New Roman"/>
          <w:color w:val="000000" w:themeColor="text1"/>
        </w:rPr>
        <w:t xml:space="preserve">when he ‘s’allontana lungo la spiaggia, coi nervi tesi com’era arrivato e ancor più insicuro di tutto’ [‘goes off </w:t>
      </w:r>
      <w:r w:rsidR="00AD0124" w:rsidRPr="0068429D">
        <w:rPr>
          <w:rFonts w:ascii="Baskerville" w:hAnsi="Baskerville" w:cs="Times New Roman"/>
          <w:color w:val="000000" w:themeColor="text1"/>
        </w:rPr>
        <w:t>along the beach, tense and nervous as when he came, and even more unsure about everything’</w:t>
      </w:r>
      <w:r w:rsidR="00532F32" w:rsidRPr="0068429D">
        <w:rPr>
          <w:rFonts w:ascii="Baskerville" w:hAnsi="Baskerville" w:cs="Times New Roman"/>
          <w:color w:val="000000" w:themeColor="text1"/>
        </w:rPr>
        <w:t>]</w:t>
      </w:r>
      <w:r w:rsidR="00D24DC8" w:rsidRPr="0068429D">
        <w:rPr>
          <w:rFonts w:ascii="Baskerville" w:hAnsi="Baskerville" w:cs="Times New Roman"/>
          <w:color w:val="000000" w:themeColor="text1"/>
        </w:rPr>
        <w:t xml:space="preserve"> (</w:t>
      </w:r>
      <w:r w:rsidR="0071195B" w:rsidRPr="0068429D">
        <w:rPr>
          <w:rFonts w:ascii="Baskerville" w:hAnsi="Baskerville" w:cs="Times New Roman"/>
          <w:color w:val="000000" w:themeColor="text1"/>
        </w:rPr>
        <w:t xml:space="preserve">RR2, </w:t>
      </w:r>
      <w:r w:rsidR="00D24DC8" w:rsidRPr="0068429D">
        <w:rPr>
          <w:rFonts w:ascii="Baskerville" w:hAnsi="Baskerville" w:cs="Times New Roman"/>
          <w:color w:val="000000" w:themeColor="text1"/>
        </w:rPr>
        <w:t>8</w:t>
      </w:r>
      <w:r w:rsidR="0071195B" w:rsidRPr="0068429D">
        <w:rPr>
          <w:rFonts w:ascii="Baskerville" w:hAnsi="Baskerville" w:cs="Times New Roman"/>
          <w:color w:val="000000" w:themeColor="text1"/>
        </w:rPr>
        <w:t>79</w:t>
      </w:r>
      <w:r w:rsidR="00D24DC8" w:rsidRPr="0068429D">
        <w:rPr>
          <w:rFonts w:ascii="Baskerville" w:hAnsi="Baskerville" w:cs="Times New Roman"/>
          <w:color w:val="000000" w:themeColor="text1"/>
        </w:rPr>
        <w:t>)</w:t>
      </w:r>
      <w:r w:rsidRPr="0068429D">
        <w:rPr>
          <w:rFonts w:ascii="Baskerville" w:hAnsi="Baskerville" w:cs="Times New Roman"/>
          <w:color w:val="000000" w:themeColor="text1"/>
        </w:rPr>
        <w:t xml:space="preserve">. Yet, </w:t>
      </w:r>
      <w:r w:rsidR="00ED2D15" w:rsidRPr="0068429D">
        <w:rPr>
          <w:rFonts w:ascii="Baskerville" w:hAnsi="Baskerville" w:cs="Times New Roman"/>
          <w:color w:val="000000" w:themeColor="text1"/>
        </w:rPr>
        <w:t xml:space="preserve">it seems to me that </w:t>
      </w:r>
      <w:r w:rsidRPr="0068429D">
        <w:rPr>
          <w:rFonts w:ascii="Baskerville" w:hAnsi="Baskerville" w:cs="Times New Roman"/>
          <w:color w:val="000000" w:themeColor="text1"/>
        </w:rPr>
        <w:t xml:space="preserve">this very </w:t>
      </w:r>
      <w:r w:rsidR="00DB3B94" w:rsidRPr="0068429D">
        <w:rPr>
          <w:rFonts w:ascii="Baskerville" w:hAnsi="Baskerville" w:cs="Times New Roman"/>
          <w:color w:val="000000" w:themeColor="text1"/>
        </w:rPr>
        <w:t>text</w:t>
      </w:r>
      <w:r w:rsidRPr="0068429D">
        <w:rPr>
          <w:rFonts w:ascii="Baskerville" w:hAnsi="Baskerville" w:cs="Times New Roman"/>
          <w:color w:val="000000" w:themeColor="text1"/>
        </w:rPr>
        <w:t xml:space="preserve"> – </w:t>
      </w:r>
      <w:r w:rsidRPr="0068429D">
        <w:rPr>
          <w:rFonts w:ascii="Baskerville" w:hAnsi="Baskerville" w:cs="Times New Roman"/>
          <w:i/>
          <w:color w:val="000000" w:themeColor="text1"/>
        </w:rPr>
        <w:t>in nuce</w:t>
      </w:r>
      <w:r w:rsidRPr="0068429D">
        <w:rPr>
          <w:rFonts w:ascii="Baskerville" w:hAnsi="Baskerville" w:cs="Times New Roman"/>
          <w:color w:val="000000" w:themeColor="text1"/>
        </w:rPr>
        <w:t xml:space="preserve"> and ‘in negative’ – hints at the </w:t>
      </w:r>
      <w:r w:rsidR="00944322" w:rsidRPr="0068429D">
        <w:rPr>
          <w:rFonts w:ascii="Baskerville" w:hAnsi="Baskerville" w:cs="Times New Roman"/>
          <w:color w:val="000000" w:themeColor="text1"/>
        </w:rPr>
        <w:t>subsequent</w:t>
      </w:r>
      <w:r w:rsidRPr="0068429D">
        <w:rPr>
          <w:rFonts w:ascii="Baskerville" w:hAnsi="Baskerville" w:cs="Times New Roman"/>
          <w:color w:val="000000" w:themeColor="text1"/>
        </w:rPr>
        <w:t xml:space="preserve"> development of the book, </w:t>
      </w:r>
      <w:r w:rsidR="00AD0124" w:rsidRPr="0068429D">
        <w:rPr>
          <w:rFonts w:ascii="Baskerville" w:hAnsi="Baskerville" w:cs="Times New Roman"/>
          <w:color w:val="000000" w:themeColor="text1"/>
        </w:rPr>
        <w:t xml:space="preserve">where the identification of the Self with other beings, and eventually with the entire universe, will be progressively approached, until a direct confrontation with the ‘dizziness’ that is here </w:t>
      </w:r>
      <w:r w:rsidR="009F6329" w:rsidRPr="0068429D">
        <w:rPr>
          <w:rFonts w:ascii="Baskerville" w:hAnsi="Baskerville" w:cs="Times New Roman"/>
          <w:color w:val="000000" w:themeColor="text1"/>
        </w:rPr>
        <w:t>distanced</w:t>
      </w:r>
      <w:r w:rsidR="00AD0124" w:rsidRPr="0068429D">
        <w:rPr>
          <w:rFonts w:ascii="Baskerville" w:hAnsi="Baskerville" w:cs="Times New Roman"/>
          <w:color w:val="000000" w:themeColor="text1"/>
        </w:rPr>
        <w:t>.</w:t>
      </w:r>
    </w:p>
    <w:p w14:paraId="2F353D5C" w14:textId="6CEB73F9" w:rsidR="00805E8B" w:rsidRPr="0068429D" w:rsidRDefault="00B0467F"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B75E4C" w:rsidRPr="0068429D">
        <w:rPr>
          <w:rFonts w:ascii="Baskerville" w:hAnsi="Baskerville" w:cs="Times New Roman"/>
          <w:color w:val="000000" w:themeColor="text1"/>
        </w:rPr>
        <w:t xml:space="preserve">The </w:t>
      </w:r>
      <w:r w:rsidR="00494437" w:rsidRPr="0068429D">
        <w:rPr>
          <w:rFonts w:ascii="Baskerville" w:hAnsi="Baskerville" w:cs="Times New Roman"/>
          <w:color w:val="000000" w:themeColor="text1"/>
        </w:rPr>
        <w:t>third</w:t>
      </w:r>
      <w:r w:rsidR="00B75E4C" w:rsidRPr="0068429D">
        <w:rPr>
          <w:rFonts w:ascii="Baskerville" w:hAnsi="Baskerville" w:cs="Times New Roman"/>
          <w:color w:val="000000" w:themeColor="text1"/>
        </w:rPr>
        <w:t xml:space="preserve"> </w:t>
      </w:r>
      <w:r w:rsidR="00DB3B94" w:rsidRPr="0068429D">
        <w:rPr>
          <w:rFonts w:ascii="Baskerville" w:hAnsi="Baskerville" w:cs="Times New Roman"/>
          <w:color w:val="000000" w:themeColor="text1"/>
        </w:rPr>
        <w:t>text</w:t>
      </w:r>
      <w:r w:rsidR="00B75E4C" w:rsidRPr="0068429D">
        <w:rPr>
          <w:rFonts w:ascii="Baskerville" w:hAnsi="Baskerville" w:cs="Times New Roman"/>
          <w:color w:val="000000" w:themeColor="text1"/>
        </w:rPr>
        <w:t xml:space="preserve"> of the book, </w:t>
      </w:r>
      <w:r w:rsidR="0071195B" w:rsidRPr="0068429D">
        <w:rPr>
          <w:rFonts w:ascii="Baskerville" w:hAnsi="Baskerville" w:cs="Times New Roman"/>
          <w:color w:val="000000" w:themeColor="text1"/>
        </w:rPr>
        <w:t>‘La spada del sole’ [</w:t>
      </w:r>
      <w:r w:rsidR="00B75E4C" w:rsidRPr="0068429D">
        <w:rPr>
          <w:rFonts w:ascii="Baskerville" w:hAnsi="Baskerville" w:cs="Times New Roman"/>
          <w:color w:val="000000" w:themeColor="text1"/>
        </w:rPr>
        <w:t>‘</w:t>
      </w:r>
      <w:r w:rsidR="00583A88" w:rsidRPr="0068429D">
        <w:rPr>
          <w:rFonts w:ascii="Baskerville" w:hAnsi="Baskerville" w:cs="Times New Roman"/>
          <w:color w:val="000000" w:themeColor="text1"/>
        </w:rPr>
        <w:t>The sword of the s</w:t>
      </w:r>
      <w:r w:rsidR="00221A45" w:rsidRPr="0068429D">
        <w:rPr>
          <w:rFonts w:ascii="Baskerville" w:hAnsi="Baskerville" w:cs="Times New Roman"/>
          <w:color w:val="000000" w:themeColor="text1"/>
        </w:rPr>
        <w:t>un’</w:t>
      </w:r>
      <w:r w:rsidR="0071195B" w:rsidRPr="0068429D">
        <w:rPr>
          <w:rFonts w:ascii="Baskerville" w:hAnsi="Baskerville" w:cs="Times New Roman"/>
          <w:color w:val="000000" w:themeColor="text1"/>
        </w:rPr>
        <w:t>]</w:t>
      </w:r>
      <w:r w:rsidR="00B75E4C" w:rsidRPr="0068429D">
        <w:rPr>
          <w:rFonts w:ascii="Baskerville" w:hAnsi="Baskerville" w:cs="Times New Roman"/>
          <w:color w:val="000000" w:themeColor="text1"/>
        </w:rPr>
        <w:t xml:space="preserve">, significantly </w:t>
      </w:r>
      <w:r w:rsidR="00523D48" w:rsidRPr="0068429D">
        <w:rPr>
          <w:rFonts w:ascii="Baskerville" w:hAnsi="Baskerville" w:cs="Times New Roman"/>
          <w:color w:val="000000" w:themeColor="text1"/>
        </w:rPr>
        <w:t>develops this line of argument</w:t>
      </w:r>
      <w:r w:rsidR="00B75E4C" w:rsidRPr="0068429D">
        <w:rPr>
          <w:rFonts w:ascii="Baskerville" w:hAnsi="Baskerville" w:cs="Times New Roman"/>
          <w:color w:val="000000" w:themeColor="text1"/>
        </w:rPr>
        <w:t>.</w:t>
      </w:r>
      <w:r w:rsidR="00805E8B" w:rsidRPr="0068429D">
        <w:rPr>
          <w:rFonts w:ascii="Baskerville" w:hAnsi="Baskerville" w:cs="Times New Roman"/>
          <w:color w:val="000000" w:themeColor="text1"/>
        </w:rPr>
        <w:t xml:space="preserve"> Again, Palomar refers to a hypothetical superior principle that would bring relief to his own mental wandering, and again this single or multiple principle is identified in the natural world:</w:t>
      </w:r>
      <w:r w:rsidR="00706F71" w:rsidRPr="0068429D">
        <w:rPr>
          <w:rFonts w:ascii="Baskerville" w:hAnsi="Baskerville" w:cs="Times New Roman"/>
          <w:color w:val="000000" w:themeColor="text1"/>
        </w:rPr>
        <w:t xml:space="preserve"> </w:t>
      </w:r>
      <w:r w:rsidR="00706F71" w:rsidRPr="0068429D">
        <w:rPr>
          <w:rFonts w:ascii="Baskerville" w:hAnsi="Baskerville" w:cs="Times New Roman"/>
          <w:color w:val="000000" w:themeColor="text1"/>
          <w:szCs w:val="21"/>
        </w:rPr>
        <w:t>‘</w:t>
      </w:r>
      <w:r w:rsidR="0071195B" w:rsidRPr="0068429D">
        <w:rPr>
          <w:rFonts w:ascii="Baskerville" w:hAnsi="Baskerville" w:cs="Times New Roman"/>
          <w:color w:val="000000" w:themeColor="text1"/>
          <w:szCs w:val="21"/>
        </w:rPr>
        <w:t xml:space="preserve">Che sollievo se riuscisse ad annullare il suo io parziale e dubbioso nella certezza d’un principio unico da cui tutto deriva! [...] “...il vento e anche, s’intende, il mare, la massa d’acqua che sorregge i solidi galleggianti e fluttuanti, come me e la tavola,” pensa il </w:t>
      </w:r>
      <w:r w:rsidR="00706F71" w:rsidRPr="0068429D">
        <w:rPr>
          <w:rFonts w:ascii="Baskerville" w:hAnsi="Baskerville" w:cs="Times New Roman"/>
          <w:color w:val="000000" w:themeColor="text1"/>
          <w:szCs w:val="21"/>
        </w:rPr>
        <w:t>signor Palomar facendo il morto’</w:t>
      </w:r>
      <w:r w:rsidR="0071195B" w:rsidRPr="0068429D">
        <w:rPr>
          <w:rFonts w:ascii="Baskerville" w:hAnsi="Baskerville" w:cs="Times New Roman"/>
          <w:color w:val="000000" w:themeColor="text1"/>
          <w:szCs w:val="21"/>
        </w:rPr>
        <w:t xml:space="preserve"> </w:t>
      </w:r>
      <w:r w:rsidR="00706F71" w:rsidRPr="0068429D">
        <w:rPr>
          <w:rFonts w:ascii="Baskerville" w:hAnsi="Baskerville" w:cs="Times New Roman"/>
          <w:color w:val="000000" w:themeColor="text1"/>
          <w:szCs w:val="21"/>
        </w:rPr>
        <w:t xml:space="preserve">[‘What a relief it would be if he could manage to cancel his partial and doubting ego in the certitude of a principle from which everything is derived! [...] “... the wind and, obviously, the sea, the mass of water that supports the floating and shifting solid bodies, like me and the sailboard,” Mr Palomar thinks, in a dead-man’s float’] </w:t>
      </w:r>
      <w:r w:rsidR="0071195B" w:rsidRPr="0068429D">
        <w:rPr>
          <w:rFonts w:ascii="Baskerville" w:hAnsi="Baskerville" w:cs="Times New Roman"/>
          <w:color w:val="000000" w:themeColor="text1"/>
          <w:szCs w:val="21"/>
        </w:rPr>
        <w:t>(RR2, 885)</w:t>
      </w:r>
      <w:r w:rsidR="00706F71" w:rsidRPr="0068429D">
        <w:rPr>
          <w:rFonts w:ascii="Baskerville" w:hAnsi="Baskerville" w:cs="Times New Roman"/>
          <w:color w:val="000000" w:themeColor="text1"/>
          <w:szCs w:val="21"/>
        </w:rPr>
        <w:t>.</w:t>
      </w:r>
      <w:r w:rsidR="00706F71" w:rsidRPr="0068429D">
        <w:rPr>
          <w:rFonts w:ascii="Baskerville" w:hAnsi="Baskerville" w:cs="Times New Roman"/>
          <w:color w:val="000000" w:themeColor="text1"/>
        </w:rPr>
        <w:t xml:space="preserve"> </w:t>
      </w:r>
      <w:r w:rsidR="00E802B1" w:rsidRPr="0068429D">
        <w:rPr>
          <w:rFonts w:ascii="Baskerville" w:hAnsi="Baskerville" w:cs="Times New Roman"/>
          <w:color w:val="000000" w:themeColor="text1"/>
        </w:rPr>
        <w:t xml:space="preserve">What is more, Palomar’s </w:t>
      </w:r>
      <w:r w:rsidR="00A72437" w:rsidRPr="0068429D">
        <w:rPr>
          <w:rFonts w:ascii="Baskerville" w:hAnsi="Baskerville" w:cs="Times New Roman"/>
          <w:color w:val="000000" w:themeColor="text1"/>
        </w:rPr>
        <w:t xml:space="preserve">ego is also turned upside down in the elements: </w:t>
      </w:r>
      <w:r w:rsidR="0071195B" w:rsidRPr="0068429D">
        <w:rPr>
          <w:rFonts w:ascii="Baskerville" w:hAnsi="Baskerville" w:cs="Times New Roman"/>
          <w:color w:val="000000" w:themeColor="text1"/>
        </w:rPr>
        <w:t>‘il fuoco celeste, l’aria in corsa, l’acqua culla e la terra sostegno’ [</w:t>
      </w:r>
      <w:r w:rsidR="00E802B1" w:rsidRPr="0068429D">
        <w:rPr>
          <w:rFonts w:ascii="Baskerville" w:hAnsi="Baskerville" w:cs="Times New Roman"/>
          <w:color w:val="000000" w:themeColor="text1"/>
        </w:rPr>
        <w:t xml:space="preserve">‘the celestial </w:t>
      </w:r>
      <w:r w:rsidR="00E802B1" w:rsidRPr="0068429D">
        <w:rPr>
          <w:rFonts w:ascii="Baskerville" w:hAnsi="Baskerville" w:cs="Times New Roman"/>
          <w:color w:val="000000" w:themeColor="text1"/>
        </w:rPr>
        <w:lastRenderedPageBreak/>
        <w:t>fire, the racing air, the water-cradle and the earth-support’</w:t>
      </w:r>
      <w:r w:rsidR="0071195B" w:rsidRPr="0068429D">
        <w:rPr>
          <w:rFonts w:ascii="Baskerville" w:hAnsi="Baskerville" w:cs="Times New Roman"/>
          <w:color w:val="000000" w:themeColor="text1"/>
        </w:rPr>
        <w:t>]</w:t>
      </w:r>
      <w:r w:rsidR="00944322" w:rsidRPr="0068429D">
        <w:rPr>
          <w:rFonts w:ascii="Baskerville" w:hAnsi="Baskerville" w:cs="Times New Roman"/>
          <w:color w:val="000000" w:themeColor="text1"/>
        </w:rPr>
        <w:t xml:space="preserve"> (</w:t>
      </w:r>
      <w:r w:rsidR="0071195B" w:rsidRPr="0068429D">
        <w:rPr>
          <w:rFonts w:ascii="Baskerville" w:hAnsi="Baskerville" w:cs="Times New Roman"/>
          <w:color w:val="000000" w:themeColor="text1"/>
        </w:rPr>
        <w:t>RR2, 885</w:t>
      </w:r>
      <w:r w:rsidR="00944322" w:rsidRPr="0068429D">
        <w:rPr>
          <w:rFonts w:ascii="Baskerville" w:hAnsi="Baskerville" w:cs="Times New Roman"/>
          <w:color w:val="000000" w:themeColor="text1"/>
        </w:rPr>
        <w:t>)</w:t>
      </w:r>
      <w:r w:rsidR="00E802B1" w:rsidRPr="0068429D">
        <w:rPr>
          <w:rFonts w:ascii="Baskerville" w:hAnsi="Baskerville" w:cs="Times New Roman"/>
          <w:color w:val="000000" w:themeColor="text1"/>
        </w:rPr>
        <w:t xml:space="preserve">. The character thus </w:t>
      </w:r>
      <w:r w:rsidR="00650B99" w:rsidRPr="0068429D">
        <w:rPr>
          <w:rFonts w:ascii="Baskerville" w:hAnsi="Baskerville" w:cs="Times New Roman"/>
          <w:color w:val="000000" w:themeColor="text1"/>
        </w:rPr>
        <w:t>supposes and actively practices that identification with</w:t>
      </w:r>
      <w:r w:rsidR="00E802B1" w:rsidRPr="0068429D">
        <w:rPr>
          <w:rFonts w:ascii="Baskerville" w:hAnsi="Baskerville" w:cs="Times New Roman"/>
          <w:color w:val="000000" w:themeColor="text1"/>
        </w:rPr>
        <w:t xml:space="preserve"> natural forms</w:t>
      </w:r>
      <w:r w:rsidR="00650B99" w:rsidRPr="0068429D">
        <w:rPr>
          <w:rFonts w:ascii="Baskerville" w:hAnsi="Baskerville" w:cs="Times New Roman"/>
          <w:color w:val="000000" w:themeColor="text1"/>
        </w:rPr>
        <w:t xml:space="preserve"> that will lead him to </w:t>
      </w:r>
      <w:r w:rsidR="00363FE5" w:rsidRPr="0068429D">
        <w:rPr>
          <w:rFonts w:ascii="Baskerville" w:hAnsi="Baskerville" w:cs="Times New Roman"/>
          <w:color w:val="000000" w:themeColor="text1"/>
        </w:rPr>
        <w:t xml:space="preserve">progressively </w:t>
      </w:r>
      <w:r w:rsidR="00650B99" w:rsidRPr="0068429D">
        <w:rPr>
          <w:rFonts w:ascii="Baskerville" w:hAnsi="Baskerville" w:cs="Times New Roman"/>
          <w:color w:val="000000" w:themeColor="text1"/>
        </w:rPr>
        <w:t>overcome the anthropocentric principle, as in the ‘Zen way’ suggested by Suzuki.</w:t>
      </w:r>
    </w:p>
    <w:p w14:paraId="139D359E" w14:textId="24AF0B73" w:rsidR="00813A61" w:rsidRPr="0068429D" w:rsidRDefault="003A08E7"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A</w:t>
      </w:r>
      <w:r w:rsidR="00944322" w:rsidRPr="0068429D">
        <w:rPr>
          <w:rFonts w:ascii="Baskerville" w:hAnsi="Baskerville" w:cs="Times New Roman"/>
          <w:color w:val="000000" w:themeColor="text1"/>
        </w:rPr>
        <w:t>lready at this stage, as in</w:t>
      </w:r>
      <w:r w:rsidR="004627A2" w:rsidRPr="0068429D">
        <w:rPr>
          <w:rFonts w:ascii="Baskerville" w:hAnsi="Baskerville" w:cs="Times New Roman"/>
          <w:color w:val="000000" w:themeColor="text1"/>
        </w:rPr>
        <w:t xml:space="preserve"> the</w:t>
      </w:r>
      <w:r w:rsidR="00944322"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post-human and Zen traditions, the subject is also aware of the paradoxical subjectivity of this non-subjective position:</w:t>
      </w:r>
    </w:p>
    <w:p w14:paraId="2982B09F" w14:textId="42AE84A7" w:rsidR="0071195B" w:rsidRPr="0068429D" w:rsidRDefault="0071195B" w:rsidP="0081407D">
      <w:pPr>
        <w:spacing w:before="120" w:after="120" w:line="480" w:lineRule="auto"/>
        <w:ind w:left="709"/>
        <w:jc w:val="both"/>
        <w:rPr>
          <w:rFonts w:ascii="Baskerville" w:hAnsi="Baskerville" w:cs="Times New Roman"/>
          <w:color w:val="000000" w:themeColor="text1"/>
          <w:sz w:val="21"/>
          <w:szCs w:val="21"/>
          <w:lang w:val="it-IT"/>
        </w:rPr>
      </w:pPr>
      <w:r w:rsidRPr="0068429D">
        <w:rPr>
          <w:rFonts w:ascii="Baskerville" w:hAnsi="Baskerville" w:cs="Times New Roman"/>
          <w:color w:val="000000" w:themeColor="text1"/>
          <w:sz w:val="21"/>
          <w:szCs w:val="21"/>
          <w:lang w:val="it-IT"/>
        </w:rPr>
        <w:t>L’io nuotante del signor Palomar è immerso in un mondo scorporato, intersezioni di campi di forze, diagrammi vettoriali, fasci di rette che convergono, divergono, si rifrangono. Ma dentro di lui resta un punto in cui tutto esiste in un altro modo, come un groppo, come un grumo, come un incorgo: la sensazione che sei qui ma potresti non esserci, in un mondo che potrebbe non esserci ma c’è. (RR2, 886)</w:t>
      </w:r>
    </w:p>
    <w:p w14:paraId="20B0B46E" w14:textId="6B912C6B" w:rsidR="003A08E7" w:rsidRPr="0068429D" w:rsidRDefault="0071195B" w:rsidP="0081407D">
      <w:pPr>
        <w:spacing w:before="120" w:after="120" w:line="480" w:lineRule="auto"/>
        <w:ind w:left="709"/>
        <w:jc w:val="both"/>
        <w:rPr>
          <w:rFonts w:ascii="Baskerville" w:hAnsi="Baskerville" w:cs="Times New Roman"/>
          <w:color w:val="000000" w:themeColor="text1"/>
          <w:sz w:val="21"/>
          <w:szCs w:val="21"/>
        </w:rPr>
      </w:pPr>
      <w:r w:rsidRPr="0068429D">
        <w:rPr>
          <w:rFonts w:ascii="Baskerville" w:hAnsi="Baskerville" w:cs="Times New Roman"/>
          <w:color w:val="000000" w:themeColor="text1"/>
          <w:sz w:val="21"/>
          <w:szCs w:val="21"/>
        </w:rPr>
        <w:t>[</w:t>
      </w:r>
      <w:r w:rsidR="00297A8C" w:rsidRPr="0068429D">
        <w:rPr>
          <w:rFonts w:ascii="Baskerville" w:hAnsi="Baskerville" w:cs="Times New Roman"/>
          <w:color w:val="000000" w:themeColor="text1"/>
          <w:sz w:val="21"/>
          <w:szCs w:val="21"/>
        </w:rPr>
        <w:t>The swimming ego of Mr</w:t>
      </w:r>
      <w:r w:rsidR="003A08E7" w:rsidRPr="0068429D">
        <w:rPr>
          <w:rFonts w:ascii="Baskerville" w:hAnsi="Baskerville" w:cs="Times New Roman"/>
          <w:color w:val="000000" w:themeColor="text1"/>
          <w:sz w:val="21"/>
          <w:szCs w:val="21"/>
        </w:rPr>
        <w:t xml:space="preserve"> Palomar is immersed in a disembodied world, intersections of force fields, vectorial diagrams, bands of position lines that converge, diverge, break up. But inside him there remains one point in which everything exists in another way, like a lump, like a clot, like a blockage: the sensation that you are here but could not be here, in a</w:t>
      </w:r>
      <w:r w:rsidRPr="0068429D">
        <w:rPr>
          <w:rFonts w:ascii="Baskerville" w:hAnsi="Baskerville" w:cs="Times New Roman"/>
          <w:color w:val="000000" w:themeColor="text1"/>
          <w:sz w:val="21"/>
          <w:szCs w:val="21"/>
        </w:rPr>
        <w:t xml:space="preserve"> world that could not be but is]</w:t>
      </w:r>
    </w:p>
    <w:p w14:paraId="75824C43" w14:textId="5E143CAC" w:rsidR="003273A8" w:rsidRPr="0068429D" w:rsidRDefault="003A08E7"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The ‘lump’ in Palomar’s thought</w:t>
      </w:r>
      <w:r w:rsidR="00480A29" w:rsidRPr="0068429D">
        <w:rPr>
          <w:rFonts w:ascii="Baskerville" w:hAnsi="Baskerville" w:cs="Times New Roman"/>
          <w:color w:val="000000" w:themeColor="text1"/>
        </w:rPr>
        <w:t>s</w:t>
      </w:r>
      <w:r w:rsidRPr="0068429D">
        <w:rPr>
          <w:rFonts w:ascii="Baskerville" w:hAnsi="Baskerville" w:cs="Times New Roman"/>
          <w:color w:val="000000" w:themeColor="text1"/>
        </w:rPr>
        <w:t xml:space="preserve"> comes from the </w:t>
      </w:r>
      <w:r w:rsidR="00480A29" w:rsidRPr="0068429D">
        <w:rPr>
          <w:rFonts w:ascii="Baskerville" w:hAnsi="Baskerville" w:cs="Times New Roman"/>
          <w:color w:val="000000" w:themeColor="text1"/>
        </w:rPr>
        <w:t xml:space="preserve">exquisitely human awareness that human beings alone are able </w:t>
      </w:r>
      <w:r w:rsidRPr="0068429D">
        <w:rPr>
          <w:rFonts w:ascii="Baskerville" w:hAnsi="Baskerville" w:cs="Times New Roman"/>
          <w:color w:val="000000" w:themeColor="text1"/>
        </w:rPr>
        <w:t>to conceive a non-human/post-human hypothesis</w:t>
      </w:r>
      <w:r w:rsidR="00B96DCB" w:rsidRPr="0068429D">
        <w:rPr>
          <w:rFonts w:ascii="Baskerville" w:hAnsi="Baskerville" w:cs="Times New Roman"/>
          <w:color w:val="000000" w:themeColor="text1"/>
        </w:rPr>
        <w:t xml:space="preserve">. </w:t>
      </w:r>
      <w:r w:rsidR="00F1104D" w:rsidRPr="0068429D">
        <w:rPr>
          <w:rFonts w:ascii="Baskerville" w:hAnsi="Baskerville" w:cs="Times New Roman"/>
          <w:color w:val="000000" w:themeColor="text1"/>
        </w:rPr>
        <w:t xml:space="preserve">A relief from human neurosis can be attained precisely </w:t>
      </w:r>
      <w:r w:rsidR="00B96DCB" w:rsidRPr="0068429D">
        <w:rPr>
          <w:rFonts w:ascii="Baskerville" w:hAnsi="Baskerville" w:cs="Times New Roman"/>
          <w:color w:val="000000" w:themeColor="text1"/>
        </w:rPr>
        <w:t xml:space="preserve">in this </w:t>
      </w:r>
      <w:r w:rsidR="00480A29" w:rsidRPr="0068429D">
        <w:rPr>
          <w:rFonts w:ascii="Baskerville" w:hAnsi="Baskerville" w:cs="Times New Roman"/>
          <w:color w:val="000000" w:themeColor="text1"/>
        </w:rPr>
        <w:t>self-n</w:t>
      </w:r>
      <w:r w:rsidR="00F1104D" w:rsidRPr="0068429D">
        <w:rPr>
          <w:rFonts w:ascii="Baskerville" w:hAnsi="Baskerville" w:cs="Times New Roman"/>
          <w:color w:val="000000" w:themeColor="text1"/>
        </w:rPr>
        <w:t>egation,</w:t>
      </w:r>
      <w:r w:rsidR="00480A29" w:rsidRPr="0068429D">
        <w:rPr>
          <w:rFonts w:ascii="Baskerville" w:hAnsi="Baskerville" w:cs="Times New Roman"/>
          <w:color w:val="000000" w:themeColor="text1"/>
        </w:rPr>
        <w:t xml:space="preserve"> which</w:t>
      </w:r>
      <w:r w:rsidR="00BB6D24" w:rsidRPr="0068429D">
        <w:rPr>
          <w:rFonts w:ascii="Baskerville" w:hAnsi="Baskerville" w:cs="Times New Roman"/>
          <w:color w:val="000000" w:themeColor="text1"/>
        </w:rPr>
        <w:t xml:space="preserve"> actually</w:t>
      </w:r>
      <w:r w:rsidR="00480A29" w:rsidRPr="0068429D">
        <w:rPr>
          <w:rFonts w:ascii="Baskerville" w:hAnsi="Baskerville" w:cs="Times New Roman"/>
          <w:color w:val="000000" w:themeColor="text1"/>
        </w:rPr>
        <w:t xml:space="preserve"> </w:t>
      </w:r>
      <w:r w:rsidR="00B96DCB" w:rsidRPr="0068429D">
        <w:rPr>
          <w:rFonts w:ascii="Baskerville" w:hAnsi="Baskerville" w:cs="Times New Roman"/>
          <w:color w:val="000000" w:themeColor="text1"/>
        </w:rPr>
        <w:t xml:space="preserve">shows a </w:t>
      </w:r>
      <w:r w:rsidR="00124471" w:rsidRPr="0068429D">
        <w:rPr>
          <w:rFonts w:ascii="Baskerville" w:hAnsi="Baskerville" w:cs="Times New Roman"/>
          <w:color w:val="000000" w:themeColor="text1"/>
        </w:rPr>
        <w:t>sur</w:t>
      </w:r>
      <w:r w:rsidR="00B96DCB" w:rsidRPr="0068429D">
        <w:rPr>
          <w:rFonts w:ascii="Baskerville" w:hAnsi="Baskerville" w:cs="Times New Roman"/>
          <w:color w:val="000000" w:themeColor="text1"/>
        </w:rPr>
        <w:t>plus of mo</w:t>
      </w:r>
      <w:r w:rsidR="00BB6D24" w:rsidRPr="0068429D">
        <w:rPr>
          <w:rFonts w:ascii="Baskerville" w:hAnsi="Baskerville" w:cs="Times New Roman"/>
          <w:color w:val="000000" w:themeColor="text1"/>
        </w:rPr>
        <w:t xml:space="preserve">ral and </w:t>
      </w:r>
      <w:r w:rsidR="00944322" w:rsidRPr="0068429D">
        <w:rPr>
          <w:rFonts w:ascii="Baskerville" w:hAnsi="Baskerville" w:cs="Times New Roman"/>
          <w:color w:val="000000" w:themeColor="text1"/>
        </w:rPr>
        <w:t>epistemological</w:t>
      </w:r>
      <w:r w:rsidR="00BB6D24" w:rsidRPr="0068429D">
        <w:rPr>
          <w:rFonts w:ascii="Baskerville" w:hAnsi="Baskerville" w:cs="Times New Roman"/>
          <w:color w:val="000000" w:themeColor="text1"/>
        </w:rPr>
        <w:t xml:space="preserve"> existence</w:t>
      </w:r>
      <w:r w:rsidR="00F1104D" w:rsidRPr="0068429D">
        <w:rPr>
          <w:rFonts w:ascii="Baskerville" w:hAnsi="Baskerville" w:cs="Times New Roman"/>
          <w:color w:val="000000" w:themeColor="text1"/>
        </w:rPr>
        <w:t>.</w:t>
      </w:r>
      <w:r w:rsidR="00C14895" w:rsidRPr="0068429D">
        <w:rPr>
          <w:rFonts w:ascii="Baskerville" w:hAnsi="Baskerville" w:cs="Times New Roman"/>
          <w:color w:val="000000" w:themeColor="text1"/>
        </w:rPr>
        <w:t xml:space="preserve"> Indeed, moving away from the center of the universe</w:t>
      </w:r>
      <w:r w:rsidR="00B96DCB" w:rsidRPr="0068429D">
        <w:rPr>
          <w:rFonts w:ascii="Baskerville" w:hAnsi="Baskerville" w:cs="Times New Roman"/>
          <w:color w:val="000000" w:themeColor="text1"/>
        </w:rPr>
        <w:t xml:space="preserve"> </w:t>
      </w:r>
      <w:r w:rsidR="00C14895" w:rsidRPr="0068429D">
        <w:rPr>
          <w:rFonts w:ascii="Baskerville" w:hAnsi="Baskerville" w:cs="Times New Roman"/>
          <w:color w:val="000000" w:themeColor="text1"/>
        </w:rPr>
        <w:t xml:space="preserve">undeniably alleviates </w:t>
      </w:r>
      <w:r w:rsidR="00944322" w:rsidRPr="0068429D">
        <w:rPr>
          <w:rFonts w:ascii="Baskerville" w:hAnsi="Baskerville" w:cs="Times New Roman"/>
          <w:color w:val="000000" w:themeColor="text1"/>
        </w:rPr>
        <w:t>the tensions of the human mind</w:t>
      </w:r>
      <w:r w:rsidR="00C14895" w:rsidRPr="0068429D">
        <w:rPr>
          <w:rFonts w:ascii="Baskerville" w:hAnsi="Baskerville" w:cs="Times New Roman"/>
          <w:color w:val="000000" w:themeColor="text1"/>
        </w:rPr>
        <w:t>, especially if this condition is conceived gradually and cautiously as in the case of Palomar</w:t>
      </w:r>
      <w:r w:rsidR="00B96DCB" w:rsidRPr="0068429D">
        <w:rPr>
          <w:rFonts w:ascii="Baskerville" w:hAnsi="Baskerville" w:cs="Times New Roman"/>
          <w:color w:val="000000" w:themeColor="text1"/>
        </w:rPr>
        <w:t xml:space="preserve">. Not by chance, at the end of the story </w:t>
      </w:r>
      <w:r w:rsidR="00C14895" w:rsidRPr="0068429D">
        <w:rPr>
          <w:rFonts w:ascii="Baskerville" w:hAnsi="Baskerville" w:cs="Times New Roman"/>
          <w:color w:val="000000" w:themeColor="text1"/>
        </w:rPr>
        <w:t>he</w:t>
      </w:r>
      <w:r w:rsidR="0071195B" w:rsidRPr="0068429D">
        <w:rPr>
          <w:rFonts w:ascii="Baskerville" w:hAnsi="Baskerville" w:cs="Times New Roman"/>
          <w:color w:val="000000" w:themeColor="text1"/>
        </w:rPr>
        <w:t xml:space="preserve"> ‘si è convinto che la spada [del sole] esisterà anche senza di lui: finalmente [...] torna a casa’</w:t>
      </w:r>
      <w:r w:rsidR="00B96DCB" w:rsidRPr="0068429D">
        <w:rPr>
          <w:rFonts w:ascii="Baskerville" w:hAnsi="Baskerville" w:cs="Times New Roman"/>
          <w:color w:val="000000" w:themeColor="text1"/>
        </w:rPr>
        <w:t xml:space="preserve"> </w:t>
      </w:r>
      <w:r w:rsidR="0071195B" w:rsidRPr="0068429D">
        <w:rPr>
          <w:rFonts w:ascii="Baskerville" w:hAnsi="Baskerville" w:cs="Times New Roman"/>
          <w:color w:val="000000" w:themeColor="text1"/>
        </w:rPr>
        <w:t>[</w:t>
      </w:r>
      <w:r w:rsidR="00B96DCB" w:rsidRPr="0068429D">
        <w:rPr>
          <w:rFonts w:ascii="Baskerville" w:hAnsi="Baskerville" w:cs="Times New Roman"/>
          <w:color w:val="000000" w:themeColor="text1"/>
        </w:rPr>
        <w:t>‘has become convinced that the sword [of the sun] will exist even without him’, so ‘finally he [...] goes home’</w:t>
      </w:r>
      <w:r w:rsidR="0071195B" w:rsidRPr="0068429D">
        <w:rPr>
          <w:rFonts w:ascii="Baskerville" w:hAnsi="Baskerville" w:cs="Times New Roman"/>
          <w:color w:val="000000" w:themeColor="text1"/>
        </w:rPr>
        <w:t>] (RR2, 887</w:t>
      </w:r>
      <w:r w:rsidR="00221A45" w:rsidRPr="0068429D">
        <w:rPr>
          <w:rFonts w:ascii="Baskerville" w:hAnsi="Baskerville" w:cs="Times New Roman"/>
          <w:color w:val="000000" w:themeColor="text1"/>
        </w:rPr>
        <w:t>)</w:t>
      </w:r>
      <w:r w:rsidR="00B96DCB" w:rsidRPr="0068429D">
        <w:rPr>
          <w:rFonts w:ascii="Baskerville" w:hAnsi="Baskerville" w:cs="Times New Roman"/>
          <w:color w:val="000000" w:themeColor="text1"/>
        </w:rPr>
        <w:t>, apparently and momentarily reassured.</w:t>
      </w:r>
    </w:p>
    <w:p w14:paraId="5D6C0F55" w14:textId="66482FD1" w:rsidR="00DD720B" w:rsidRPr="0068429D" w:rsidRDefault="00F1104D"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 xml:space="preserve">The unavoidably human </w:t>
      </w:r>
      <w:r w:rsidR="00D92664" w:rsidRPr="0068429D">
        <w:rPr>
          <w:rFonts w:ascii="Baskerville" w:hAnsi="Baskerville" w:cs="Times New Roman"/>
          <w:color w:val="000000" w:themeColor="text1"/>
        </w:rPr>
        <w:t>feature</w:t>
      </w:r>
      <w:r w:rsidRPr="0068429D">
        <w:rPr>
          <w:rFonts w:ascii="Baskerville" w:hAnsi="Baskerville" w:cs="Times New Roman"/>
          <w:color w:val="000000" w:themeColor="text1"/>
        </w:rPr>
        <w:t xml:space="preserve"> of the post-human </w:t>
      </w:r>
      <w:r w:rsidR="00AE6A08" w:rsidRPr="0068429D">
        <w:rPr>
          <w:rFonts w:ascii="Baskerville" w:hAnsi="Baskerville" w:cs="Times New Roman"/>
          <w:color w:val="000000" w:themeColor="text1"/>
        </w:rPr>
        <w:t>prospect</w:t>
      </w:r>
      <w:r w:rsidR="0072563D" w:rsidRPr="0068429D">
        <w:rPr>
          <w:rFonts w:ascii="Baskerville" w:hAnsi="Baskerville" w:cs="Times New Roman"/>
          <w:color w:val="000000" w:themeColor="text1"/>
        </w:rPr>
        <w:t xml:space="preserve"> is highlighted in </w:t>
      </w:r>
      <w:r w:rsidR="0071195B" w:rsidRPr="0068429D">
        <w:rPr>
          <w:rFonts w:ascii="Baskerville" w:hAnsi="Baskerville" w:cs="Times New Roman"/>
          <w:color w:val="000000" w:themeColor="text1"/>
        </w:rPr>
        <w:t>‘L’ordine degli squamati’ [</w:t>
      </w:r>
      <w:r w:rsidR="0072563D" w:rsidRPr="0068429D">
        <w:rPr>
          <w:rFonts w:ascii="Baskerville" w:hAnsi="Baskerville" w:cs="Times New Roman"/>
          <w:color w:val="000000" w:themeColor="text1"/>
        </w:rPr>
        <w:t>‘</w:t>
      </w:r>
      <w:r w:rsidR="008F1314" w:rsidRPr="0068429D">
        <w:rPr>
          <w:rFonts w:ascii="Baskerville" w:hAnsi="Baskerville" w:cs="Times New Roman"/>
          <w:color w:val="000000" w:themeColor="text1"/>
        </w:rPr>
        <w:t>The order squamata</w:t>
      </w:r>
      <w:r w:rsidR="0072563D" w:rsidRPr="0068429D">
        <w:rPr>
          <w:rFonts w:ascii="Baskerville" w:hAnsi="Baskerville" w:cs="Times New Roman"/>
          <w:color w:val="000000" w:themeColor="text1"/>
        </w:rPr>
        <w:t>’</w:t>
      </w:r>
      <w:r w:rsidR="0071195B" w:rsidRPr="0068429D">
        <w:rPr>
          <w:rFonts w:ascii="Baskerville" w:hAnsi="Baskerville" w:cs="Times New Roman"/>
          <w:color w:val="000000" w:themeColor="text1"/>
        </w:rPr>
        <w:t>]</w:t>
      </w:r>
      <w:r w:rsidR="0072563D" w:rsidRPr="0068429D">
        <w:rPr>
          <w:rFonts w:ascii="Baskerville" w:hAnsi="Baskerville" w:cs="Times New Roman"/>
          <w:color w:val="000000" w:themeColor="text1"/>
        </w:rPr>
        <w:t xml:space="preserve">, </w:t>
      </w:r>
      <w:r w:rsidR="00F46F0F" w:rsidRPr="0068429D">
        <w:rPr>
          <w:rFonts w:ascii="Baskerville" w:hAnsi="Baskerville" w:cs="Times New Roman"/>
          <w:color w:val="000000" w:themeColor="text1"/>
        </w:rPr>
        <w:t xml:space="preserve">where </w:t>
      </w:r>
      <w:r w:rsidR="0072563D" w:rsidRPr="0068429D">
        <w:rPr>
          <w:rFonts w:ascii="Baskerville" w:hAnsi="Baskerville" w:cs="Times New Roman"/>
          <w:color w:val="000000" w:themeColor="text1"/>
        </w:rPr>
        <w:t xml:space="preserve">Palomar </w:t>
      </w:r>
      <w:r w:rsidR="00F46F0F" w:rsidRPr="0068429D">
        <w:rPr>
          <w:rFonts w:ascii="Baskerville" w:hAnsi="Baskerville" w:cs="Times New Roman"/>
          <w:color w:val="000000" w:themeColor="text1"/>
        </w:rPr>
        <w:t xml:space="preserve">focuses </w:t>
      </w:r>
      <w:r w:rsidR="0072563D" w:rsidRPr="0068429D">
        <w:rPr>
          <w:rFonts w:ascii="Baskerville" w:hAnsi="Baskerville" w:cs="Times New Roman"/>
          <w:color w:val="000000" w:themeColor="text1"/>
        </w:rPr>
        <w:t>on paradox and discomfort</w:t>
      </w:r>
      <w:r w:rsidR="00A4135C" w:rsidRPr="0068429D">
        <w:rPr>
          <w:rFonts w:ascii="Baskerville" w:hAnsi="Baskerville" w:cs="Times New Roman"/>
          <w:color w:val="000000" w:themeColor="text1"/>
        </w:rPr>
        <w:t xml:space="preserve"> caused by </w:t>
      </w:r>
      <w:r w:rsidR="0071195B" w:rsidRPr="0068429D">
        <w:rPr>
          <w:rFonts w:ascii="Baskerville" w:hAnsi="Baskerville" w:cs="Times New Roman"/>
          <w:color w:val="000000" w:themeColor="text1"/>
        </w:rPr>
        <w:t>life in the reptile house</w:t>
      </w:r>
      <w:r w:rsidR="009A7B88" w:rsidRPr="0068429D">
        <w:rPr>
          <w:rFonts w:ascii="Baskerville" w:hAnsi="Baskerville" w:cs="Times New Roman"/>
          <w:color w:val="000000" w:themeColor="text1"/>
        </w:rPr>
        <w:t>, which</w:t>
      </w:r>
      <w:r w:rsidR="0071195B" w:rsidRPr="0068429D">
        <w:rPr>
          <w:rFonts w:ascii="Baskerville" w:hAnsi="Baskerville" w:cs="Times New Roman"/>
          <w:color w:val="000000" w:themeColor="text1"/>
        </w:rPr>
        <w:t xml:space="preserve"> ‘appare come uno spreco di forme senza stile e senza piano, dove tutto è possibile, e bestie e piante e rocce si scambiano squame, aculei, concrezioni’</w:t>
      </w:r>
      <w:r w:rsidR="009A7B88" w:rsidRPr="0068429D">
        <w:rPr>
          <w:rFonts w:ascii="Baskerville" w:hAnsi="Baskerville" w:cs="Times New Roman"/>
          <w:color w:val="000000" w:themeColor="text1"/>
        </w:rPr>
        <w:t xml:space="preserve"> </w:t>
      </w:r>
      <w:r w:rsidR="0071195B" w:rsidRPr="0068429D">
        <w:rPr>
          <w:rFonts w:ascii="Baskerville" w:hAnsi="Baskerville" w:cs="Times New Roman"/>
          <w:color w:val="000000" w:themeColor="text1"/>
        </w:rPr>
        <w:t>[</w:t>
      </w:r>
      <w:r w:rsidR="009A7B88" w:rsidRPr="0068429D">
        <w:rPr>
          <w:rFonts w:ascii="Baskerville" w:hAnsi="Baskerville" w:cs="Times New Roman"/>
          <w:color w:val="000000" w:themeColor="text1"/>
        </w:rPr>
        <w:t xml:space="preserve">‘appears a </w:t>
      </w:r>
      <w:r w:rsidR="00944322" w:rsidRPr="0068429D">
        <w:rPr>
          <w:rFonts w:ascii="Baskerville" w:hAnsi="Baskerville" w:cs="Times New Roman"/>
          <w:color w:val="000000" w:themeColor="text1"/>
        </w:rPr>
        <w:t>squandering of forms without sty</w:t>
      </w:r>
      <w:r w:rsidR="009A7B88" w:rsidRPr="0068429D">
        <w:rPr>
          <w:rFonts w:ascii="Baskerville" w:hAnsi="Baskerville" w:cs="Times New Roman"/>
          <w:color w:val="000000" w:themeColor="text1"/>
        </w:rPr>
        <w:t xml:space="preserve">le and without plan, where all is possible, and animals and plants and rocks </w:t>
      </w:r>
      <w:r w:rsidR="009A7B88" w:rsidRPr="0068429D">
        <w:rPr>
          <w:rFonts w:ascii="Baskerville" w:hAnsi="Baskerville" w:cs="Times New Roman"/>
          <w:color w:val="000000" w:themeColor="text1"/>
        </w:rPr>
        <w:lastRenderedPageBreak/>
        <w:t>exchange scales, quills, concretions’</w:t>
      </w:r>
      <w:r w:rsidR="0071195B" w:rsidRPr="0068429D">
        <w:rPr>
          <w:rFonts w:ascii="Baskerville" w:hAnsi="Baskerville" w:cs="Times New Roman"/>
          <w:color w:val="000000" w:themeColor="text1"/>
        </w:rPr>
        <w:t>]</w:t>
      </w:r>
      <w:r w:rsidR="009A7B88" w:rsidRPr="0068429D">
        <w:rPr>
          <w:rFonts w:ascii="Baskerville" w:hAnsi="Baskerville" w:cs="Times New Roman"/>
          <w:color w:val="000000" w:themeColor="text1"/>
        </w:rPr>
        <w:t xml:space="preserve"> (</w:t>
      </w:r>
      <w:r w:rsidR="0071195B" w:rsidRPr="0068429D">
        <w:rPr>
          <w:rFonts w:ascii="Baskerville" w:hAnsi="Baskerville" w:cs="Times New Roman"/>
          <w:color w:val="000000" w:themeColor="text1"/>
        </w:rPr>
        <w:t>RR2, 946</w:t>
      </w:r>
      <w:r w:rsidR="009A7B88" w:rsidRPr="0068429D">
        <w:rPr>
          <w:rFonts w:ascii="Baskerville" w:hAnsi="Baskerville" w:cs="Times New Roman"/>
          <w:color w:val="000000" w:themeColor="text1"/>
        </w:rPr>
        <w:t xml:space="preserve">). </w:t>
      </w:r>
      <w:r w:rsidR="0072563D" w:rsidRPr="0068429D">
        <w:rPr>
          <w:rFonts w:ascii="Baskerville" w:hAnsi="Baskerville" w:cs="Times New Roman"/>
          <w:color w:val="000000" w:themeColor="text1"/>
        </w:rPr>
        <w:t>The glimpse outside the human is presented</w:t>
      </w:r>
      <w:r w:rsidR="0071195B" w:rsidRPr="0068429D">
        <w:rPr>
          <w:rFonts w:ascii="Baskerville" w:hAnsi="Baskerville" w:cs="Times New Roman"/>
          <w:color w:val="000000" w:themeColor="text1"/>
        </w:rPr>
        <w:t xml:space="preserve"> </w:t>
      </w:r>
      <w:r w:rsidR="0072563D" w:rsidRPr="0068429D">
        <w:rPr>
          <w:rFonts w:ascii="Baskerville" w:hAnsi="Baskerville" w:cs="Times New Roman"/>
          <w:color w:val="000000" w:themeColor="text1"/>
        </w:rPr>
        <w:t>as if i</w:t>
      </w:r>
      <w:r w:rsidR="004F3635" w:rsidRPr="0068429D">
        <w:rPr>
          <w:rFonts w:ascii="Baskerville" w:hAnsi="Baskerville" w:cs="Times New Roman"/>
          <w:color w:val="000000" w:themeColor="text1"/>
        </w:rPr>
        <w:t>t were a hypothesis of the mind</w:t>
      </w:r>
      <w:r w:rsidR="0072563D" w:rsidRPr="0068429D">
        <w:rPr>
          <w:rFonts w:ascii="Baskerville" w:hAnsi="Baskerville" w:cs="Times New Roman"/>
          <w:color w:val="000000" w:themeColor="text1"/>
        </w:rPr>
        <w:t>, and</w:t>
      </w:r>
      <w:r w:rsidR="0071195B" w:rsidRPr="0068429D">
        <w:rPr>
          <w:rFonts w:ascii="Baskerville" w:hAnsi="Baskerville" w:cs="Times New Roman"/>
          <w:color w:val="000000" w:themeColor="text1"/>
        </w:rPr>
        <w:t xml:space="preserve"> Calvino states that ‘il pensiero d’un tempo fuori della nostra esperienza è insostenibile’</w:t>
      </w:r>
      <w:r w:rsidR="0072563D" w:rsidRPr="0068429D">
        <w:rPr>
          <w:rFonts w:ascii="Baskerville" w:hAnsi="Baskerville" w:cs="Times New Roman"/>
          <w:color w:val="000000" w:themeColor="text1"/>
        </w:rPr>
        <w:t xml:space="preserve"> </w:t>
      </w:r>
      <w:r w:rsidR="0071195B" w:rsidRPr="0068429D">
        <w:rPr>
          <w:rFonts w:ascii="Baskerville" w:hAnsi="Baskerville" w:cs="Times New Roman"/>
          <w:color w:val="000000" w:themeColor="text1"/>
        </w:rPr>
        <w:t>[</w:t>
      </w:r>
      <w:r w:rsidR="0072563D" w:rsidRPr="0068429D">
        <w:rPr>
          <w:rFonts w:ascii="Baskerville" w:hAnsi="Baskerville" w:cs="Times New Roman"/>
          <w:color w:val="000000" w:themeColor="text1"/>
        </w:rPr>
        <w:t>‘the thought of a time outsi</w:t>
      </w:r>
      <w:r w:rsidR="00384754" w:rsidRPr="0068429D">
        <w:rPr>
          <w:rFonts w:ascii="Baskerville" w:hAnsi="Baskerville" w:cs="Times New Roman"/>
          <w:color w:val="000000" w:themeColor="text1"/>
        </w:rPr>
        <w:t>de our experience</w:t>
      </w:r>
      <w:r w:rsidR="0071195B" w:rsidRPr="0068429D">
        <w:rPr>
          <w:rFonts w:ascii="Baskerville" w:hAnsi="Baskerville" w:cs="Times New Roman"/>
          <w:color w:val="000000" w:themeColor="text1"/>
        </w:rPr>
        <w:t xml:space="preserve"> is</w:t>
      </w:r>
      <w:r w:rsidR="00384754" w:rsidRPr="0068429D">
        <w:rPr>
          <w:rFonts w:ascii="Baskerville" w:hAnsi="Baskerville" w:cs="Times New Roman"/>
          <w:color w:val="000000" w:themeColor="text1"/>
        </w:rPr>
        <w:t xml:space="preserve"> </w:t>
      </w:r>
      <w:r w:rsidR="0072563D" w:rsidRPr="0068429D">
        <w:rPr>
          <w:rFonts w:ascii="Baskerville" w:hAnsi="Baskerville" w:cs="Times New Roman"/>
          <w:color w:val="000000" w:themeColor="text1"/>
        </w:rPr>
        <w:t>intolerable’</w:t>
      </w:r>
      <w:r w:rsidR="0071195B" w:rsidRPr="0068429D">
        <w:rPr>
          <w:rFonts w:ascii="Baskerville" w:hAnsi="Baskerville" w:cs="Times New Roman"/>
          <w:color w:val="000000" w:themeColor="text1"/>
        </w:rPr>
        <w:t>]</w:t>
      </w:r>
      <w:r w:rsidR="0072563D" w:rsidRPr="0068429D">
        <w:rPr>
          <w:rFonts w:ascii="Baskerville" w:hAnsi="Baskerville" w:cs="Times New Roman"/>
          <w:color w:val="000000" w:themeColor="text1"/>
        </w:rPr>
        <w:t xml:space="preserve"> (</w:t>
      </w:r>
      <w:r w:rsidR="0071195B" w:rsidRPr="0068429D">
        <w:rPr>
          <w:rFonts w:ascii="Baskerville" w:hAnsi="Baskerville" w:cs="Times New Roman"/>
          <w:color w:val="000000" w:themeColor="text1"/>
        </w:rPr>
        <w:t>RR2, 948</w:t>
      </w:r>
      <w:r w:rsidR="0072563D" w:rsidRPr="0068429D">
        <w:rPr>
          <w:rFonts w:ascii="Baskerville" w:hAnsi="Baskerville" w:cs="Times New Roman"/>
          <w:color w:val="000000" w:themeColor="text1"/>
        </w:rPr>
        <w:t xml:space="preserve">). </w:t>
      </w:r>
      <w:r w:rsidR="00F46F0F" w:rsidRPr="0068429D">
        <w:rPr>
          <w:rFonts w:ascii="Baskerville" w:hAnsi="Baskerville" w:cs="Times New Roman"/>
          <w:color w:val="000000" w:themeColor="text1"/>
        </w:rPr>
        <w:t xml:space="preserve">This short story marks perhaps the most </w:t>
      </w:r>
      <w:r w:rsidR="001A04A1" w:rsidRPr="0068429D">
        <w:rPr>
          <w:rFonts w:ascii="Baskerville" w:hAnsi="Baskerville" w:cs="Times New Roman"/>
          <w:color w:val="000000" w:themeColor="text1"/>
        </w:rPr>
        <w:t xml:space="preserve">critical distance between Palomar’s thoughts on non-human forms of life and his inner harmony. </w:t>
      </w:r>
      <w:r w:rsidR="00A4135C" w:rsidRPr="0068429D">
        <w:rPr>
          <w:rFonts w:ascii="Baskerville" w:hAnsi="Baskerville" w:cs="Times New Roman"/>
          <w:color w:val="000000" w:themeColor="text1"/>
        </w:rPr>
        <w:t>In fact,</w:t>
      </w:r>
      <w:r w:rsidR="004E2551" w:rsidRPr="0068429D">
        <w:rPr>
          <w:rFonts w:ascii="Baskerville" w:hAnsi="Baskerville" w:cs="Times New Roman"/>
          <w:color w:val="000000" w:themeColor="text1"/>
        </w:rPr>
        <w:t xml:space="preserve"> at the end,</w:t>
      </w:r>
      <w:r w:rsidR="00A4135C" w:rsidRPr="0068429D">
        <w:rPr>
          <w:rFonts w:ascii="Baskerville" w:hAnsi="Baskerville" w:cs="Times New Roman"/>
          <w:color w:val="000000" w:themeColor="text1"/>
        </w:rPr>
        <w:t xml:space="preserve"> </w:t>
      </w:r>
      <w:r w:rsidR="0071195B" w:rsidRPr="0068429D">
        <w:rPr>
          <w:rFonts w:ascii="Baskerville" w:hAnsi="Baskerville" w:cs="Times New Roman"/>
          <w:color w:val="000000" w:themeColor="text1"/>
        </w:rPr>
        <w:t>‘Palomar s’affretta a uscire dal padiglione dei rettili, che si può frequentare solo di tanto in tanto e di sfuggita’ [‘Mr Palomar</w:t>
      </w:r>
      <w:r w:rsidR="00A4135C" w:rsidRPr="0068429D">
        <w:rPr>
          <w:rFonts w:ascii="Baskerville" w:hAnsi="Baskerville" w:cs="Times New Roman"/>
          <w:color w:val="000000" w:themeColor="text1"/>
        </w:rPr>
        <w:t xml:space="preserve"> hurries to leave the reptile house</w:t>
      </w:r>
      <w:r w:rsidR="004E2551" w:rsidRPr="0068429D">
        <w:rPr>
          <w:rFonts w:ascii="Baskerville" w:hAnsi="Baskerville" w:cs="Times New Roman"/>
          <w:color w:val="000000" w:themeColor="text1"/>
        </w:rPr>
        <w:t>, which can be visited only now and then and in haste’</w:t>
      </w:r>
      <w:r w:rsidR="0071195B" w:rsidRPr="0068429D">
        <w:rPr>
          <w:rFonts w:ascii="Baskerville" w:hAnsi="Baskerville" w:cs="Times New Roman"/>
          <w:color w:val="000000" w:themeColor="text1"/>
        </w:rPr>
        <w:t>]</w:t>
      </w:r>
      <w:r w:rsidR="004E2551" w:rsidRPr="0068429D">
        <w:rPr>
          <w:rFonts w:ascii="Baskerville" w:hAnsi="Baskerville" w:cs="Times New Roman"/>
          <w:color w:val="000000" w:themeColor="text1"/>
        </w:rPr>
        <w:t xml:space="preserve"> (</w:t>
      </w:r>
      <w:r w:rsidR="0071195B" w:rsidRPr="0068429D">
        <w:rPr>
          <w:rFonts w:ascii="Baskerville" w:hAnsi="Baskerville" w:cs="Times New Roman"/>
          <w:color w:val="000000" w:themeColor="text1"/>
        </w:rPr>
        <w:t>RR2, 948</w:t>
      </w:r>
      <w:r w:rsidR="004E2551" w:rsidRPr="0068429D">
        <w:rPr>
          <w:rFonts w:ascii="Baskerville" w:hAnsi="Baskerville" w:cs="Times New Roman"/>
          <w:color w:val="000000" w:themeColor="text1"/>
        </w:rPr>
        <w:t>)</w:t>
      </w:r>
      <w:r w:rsidR="000A4DA9" w:rsidRPr="0068429D">
        <w:rPr>
          <w:rFonts w:ascii="Baskerville" w:hAnsi="Baskerville" w:cs="Times New Roman"/>
          <w:color w:val="000000" w:themeColor="text1"/>
        </w:rPr>
        <w:t xml:space="preserve">. </w:t>
      </w:r>
    </w:p>
    <w:p w14:paraId="298A648E" w14:textId="43FF0C5D" w:rsidR="004E35B7" w:rsidRPr="0068429D" w:rsidRDefault="00DD720B"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Pr="0068429D">
        <w:rPr>
          <w:rFonts w:ascii="Baskerville" w:hAnsi="Baskerville" w:cs="Times New Roman"/>
          <w:color w:val="000000" w:themeColor="text1"/>
          <w:lang w:val="it-IT"/>
        </w:rPr>
        <w:t>But, a</w:t>
      </w:r>
      <w:r w:rsidR="000A4DA9" w:rsidRPr="0068429D">
        <w:rPr>
          <w:rFonts w:ascii="Baskerville" w:hAnsi="Baskerville" w:cs="Times New Roman"/>
          <w:color w:val="000000" w:themeColor="text1"/>
          <w:lang w:val="it-IT"/>
        </w:rPr>
        <w:t>gain, Palomar</w:t>
      </w:r>
      <w:r w:rsidR="004E2551" w:rsidRPr="0068429D">
        <w:rPr>
          <w:rFonts w:ascii="Baskerville" w:hAnsi="Baskerville" w:cs="Times New Roman"/>
          <w:color w:val="000000" w:themeColor="text1"/>
          <w:lang w:val="it-IT"/>
        </w:rPr>
        <w:t xml:space="preserve"> seem</w:t>
      </w:r>
      <w:r w:rsidR="000A4DA9" w:rsidRPr="0068429D">
        <w:rPr>
          <w:rFonts w:ascii="Baskerville" w:hAnsi="Baskerville" w:cs="Times New Roman"/>
          <w:color w:val="000000" w:themeColor="text1"/>
          <w:lang w:val="it-IT"/>
        </w:rPr>
        <w:t>s</w:t>
      </w:r>
      <w:r w:rsidR="004E2551" w:rsidRPr="0068429D">
        <w:rPr>
          <w:rFonts w:ascii="Baskerville" w:hAnsi="Baskerville" w:cs="Times New Roman"/>
          <w:color w:val="000000" w:themeColor="text1"/>
          <w:lang w:val="it-IT"/>
        </w:rPr>
        <w:t xml:space="preserve"> to </w:t>
      </w:r>
      <w:r w:rsidR="004F3635" w:rsidRPr="0068429D">
        <w:rPr>
          <w:rFonts w:ascii="Baskerville" w:hAnsi="Baskerville" w:cs="Times New Roman"/>
          <w:color w:val="000000" w:themeColor="text1"/>
          <w:lang w:val="it-IT"/>
        </w:rPr>
        <w:t xml:space="preserve">flee </w:t>
      </w:r>
      <w:r w:rsidR="00CC7035" w:rsidRPr="0068429D">
        <w:rPr>
          <w:rFonts w:ascii="Baskerville" w:hAnsi="Baskerville" w:cs="Times New Roman"/>
          <w:color w:val="000000" w:themeColor="text1"/>
          <w:lang w:val="it-IT"/>
        </w:rPr>
        <w:t xml:space="preserve">ostensibly </w:t>
      </w:r>
      <w:r w:rsidR="003D2451" w:rsidRPr="0068429D">
        <w:rPr>
          <w:rFonts w:ascii="Baskerville" w:hAnsi="Baskerville" w:cs="Times New Roman"/>
          <w:color w:val="000000" w:themeColor="text1"/>
          <w:lang w:val="it-IT"/>
        </w:rPr>
        <w:t>from</w:t>
      </w:r>
      <w:r w:rsidR="000A4DA9" w:rsidRPr="0068429D">
        <w:rPr>
          <w:rFonts w:ascii="Baskerville" w:hAnsi="Baskerville" w:cs="Times New Roman"/>
          <w:color w:val="000000" w:themeColor="text1"/>
          <w:lang w:val="it-IT"/>
        </w:rPr>
        <w:t xml:space="preserve"> what he is</w:t>
      </w:r>
      <w:r w:rsidR="00CC7035" w:rsidRPr="0068429D">
        <w:rPr>
          <w:rFonts w:ascii="Baskerville" w:hAnsi="Baskerville" w:cs="Times New Roman"/>
          <w:color w:val="000000" w:themeColor="text1"/>
          <w:lang w:val="it-IT"/>
        </w:rPr>
        <w:t xml:space="preserve"> actually</w:t>
      </w:r>
      <w:r w:rsidR="000A4DA9" w:rsidRPr="0068429D">
        <w:rPr>
          <w:rFonts w:ascii="Baskerville" w:hAnsi="Baskerville" w:cs="Times New Roman"/>
          <w:color w:val="000000" w:themeColor="text1"/>
          <w:lang w:val="it-IT"/>
        </w:rPr>
        <w:t xml:space="preserve"> </w:t>
      </w:r>
      <w:r w:rsidR="004E2551" w:rsidRPr="0068429D">
        <w:rPr>
          <w:rFonts w:ascii="Baskerville" w:hAnsi="Baskerville" w:cs="Times New Roman"/>
          <w:color w:val="000000" w:themeColor="text1"/>
          <w:lang w:val="it-IT"/>
        </w:rPr>
        <w:t xml:space="preserve">attracted </w:t>
      </w:r>
      <w:r w:rsidR="00523D48" w:rsidRPr="0068429D">
        <w:rPr>
          <w:rFonts w:ascii="Baskerville" w:hAnsi="Baskerville" w:cs="Times New Roman"/>
          <w:color w:val="000000" w:themeColor="text1"/>
          <w:lang w:val="it-IT"/>
        </w:rPr>
        <w:t xml:space="preserve">to on a more profound level: </w:t>
      </w:r>
      <w:r w:rsidR="00706F71" w:rsidRPr="0068429D">
        <w:rPr>
          <w:rFonts w:ascii="Baskerville" w:hAnsi="Baskerville" w:cs="Times New Roman"/>
          <w:color w:val="000000" w:themeColor="text1"/>
          <w:szCs w:val="21"/>
          <w:lang w:val="it-IT"/>
        </w:rPr>
        <w:t>‘</w:t>
      </w:r>
      <w:r w:rsidR="0071195B" w:rsidRPr="0068429D">
        <w:rPr>
          <w:rFonts w:ascii="Baskerville" w:hAnsi="Baskerville" w:cs="Times New Roman"/>
          <w:color w:val="000000" w:themeColor="text1"/>
          <w:szCs w:val="21"/>
          <w:lang w:val="it-IT"/>
        </w:rPr>
        <w:t>Il signor Palomar vorrebbe capire perché le iguane lo attirano; a Parigi va di tanto in tanto a visitare il rettilario del Jardin des Plantes; non ne resta mai deluso; quello che la vista dell’iguana ha in sé di straordinario, anzi d’unico, gli è ben chiaro; ma sente che c’è qualcos</w:t>
      </w:r>
      <w:r w:rsidR="00706F71" w:rsidRPr="0068429D">
        <w:rPr>
          <w:rFonts w:ascii="Baskerville" w:hAnsi="Baskerville" w:cs="Times New Roman"/>
          <w:color w:val="000000" w:themeColor="text1"/>
          <w:szCs w:val="21"/>
          <w:lang w:val="it-IT"/>
        </w:rPr>
        <w:t>a in più e non sa dire cosa sia’</w:t>
      </w:r>
      <w:r w:rsidR="0071195B" w:rsidRPr="0068429D">
        <w:rPr>
          <w:rFonts w:ascii="Baskerville" w:hAnsi="Baskerville" w:cs="Times New Roman"/>
          <w:color w:val="000000" w:themeColor="text1"/>
          <w:szCs w:val="21"/>
          <w:lang w:val="it-IT"/>
        </w:rPr>
        <w:t xml:space="preserve"> </w:t>
      </w:r>
      <w:r w:rsidR="00706F71" w:rsidRPr="0068429D">
        <w:rPr>
          <w:rFonts w:ascii="Baskerville" w:hAnsi="Baskerville" w:cs="Times New Roman"/>
          <w:color w:val="000000" w:themeColor="text1"/>
          <w:szCs w:val="21"/>
          <w:lang w:val="it-IT"/>
        </w:rPr>
        <w:t xml:space="preserve">[‘Mr Palomar would like to know why iguanas attract him. </w:t>
      </w:r>
      <w:r w:rsidR="00706F71" w:rsidRPr="0068429D">
        <w:rPr>
          <w:rFonts w:ascii="Baskerville" w:hAnsi="Baskerville" w:cs="Times New Roman"/>
          <w:color w:val="000000" w:themeColor="text1"/>
          <w:szCs w:val="21"/>
        </w:rPr>
        <w:t xml:space="preserve">In Paris he goes now and then to visit the reptile house of the jardin des Plantes; he is never disappointed. What is extraordinary, indeed unique, about the appearance of the iguana in itself is quite clear to him; but he feels there is something more, and he cannot say what it is’] </w:t>
      </w:r>
      <w:r w:rsidR="0071195B" w:rsidRPr="0068429D">
        <w:rPr>
          <w:rFonts w:ascii="Baskerville" w:hAnsi="Baskerville" w:cs="Times New Roman"/>
          <w:color w:val="000000" w:themeColor="text1"/>
          <w:szCs w:val="21"/>
        </w:rPr>
        <w:t>(RR2, 945)</w:t>
      </w:r>
      <w:r w:rsidR="00706F71" w:rsidRPr="0068429D">
        <w:rPr>
          <w:rFonts w:ascii="Baskerville" w:hAnsi="Baskerville" w:cs="Times New Roman"/>
          <w:color w:val="000000" w:themeColor="text1"/>
          <w:szCs w:val="21"/>
        </w:rPr>
        <w:t>.</w:t>
      </w:r>
      <w:r w:rsidR="00706F71" w:rsidRPr="0068429D">
        <w:rPr>
          <w:rFonts w:ascii="Baskerville" w:hAnsi="Baskerville" w:cs="Times New Roman"/>
          <w:color w:val="000000" w:themeColor="text1"/>
        </w:rPr>
        <w:t xml:space="preserve"> </w:t>
      </w:r>
      <w:r w:rsidR="00B80C56" w:rsidRPr="0068429D">
        <w:rPr>
          <w:rFonts w:ascii="Baskerville" w:hAnsi="Baskerville" w:cs="Times New Roman"/>
          <w:color w:val="000000" w:themeColor="text1"/>
        </w:rPr>
        <w:t xml:space="preserve">Whenever Palomar assumes a non-human standpoint, </w:t>
      </w:r>
      <w:r w:rsidR="00BA5940" w:rsidRPr="0068429D">
        <w:rPr>
          <w:rFonts w:ascii="Baskerville" w:hAnsi="Baskerville" w:cs="Times New Roman"/>
          <w:color w:val="000000" w:themeColor="text1"/>
        </w:rPr>
        <w:t xml:space="preserve">or reflects </w:t>
      </w:r>
      <w:r w:rsidR="00944322" w:rsidRPr="0068429D">
        <w:rPr>
          <w:rFonts w:ascii="Baskerville" w:hAnsi="Baskerville" w:cs="Times New Roman"/>
          <w:color w:val="000000" w:themeColor="text1"/>
        </w:rPr>
        <w:t>on</w:t>
      </w:r>
      <w:r w:rsidR="00BA5940" w:rsidRPr="0068429D">
        <w:rPr>
          <w:rFonts w:ascii="Baskerville" w:hAnsi="Baskerville" w:cs="Times New Roman"/>
          <w:color w:val="000000" w:themeColor="text1"/>
        </w:rPr>
        <w:t xml:space="preserve"> animal behaviours, he </w:t>
      </w:r>
      <w:r w:rsidR="004B7D34" w:rsidRPr="0068429D">
        <w:rPr>
          <w:rFonts w:ascii="Baskerville" w:hAnsi="Baskerville" w:cs="Times New Roman"/>
          <w:color w:val="000000" w:themeColor="text1"/>
        </w:rPr>
        <w:t xml:space="preserve">admits to </w:t>
      </w:r>
      <w:r w:rsidR="00523D48" w:rsidRPr="0068429D">
        <w:rPr>
          <w:rFonts w:ascii="Baskerville" w:hAnsi="Baskerville" w:cs="Times New Roman"/>
          <w:color w:val="000000" w:themeColor="text1"/>
        </w:rPr>
        <w:t>experiencing</w:t>
      </w:r>
      <w:r w:rsidR="0071195B" w:rsidRPr="0068429D">
        <w:rPr>
          <w:rFonts w:ascii="Baskerville" w:hAnsi="Baskerville" w:cs="Times New Roman"/>
          <w:color w:val="000000" w:themeColor="text1"/>
        </w:rPr>
        <w:t xml:space="preserve"> ‘angoscia’</w:t>
      </w:r>
      <w:r w:rsidR="00CE75F0" w:rsidRPr="0068429D">
        <w:rPr>
          <w:rFonts w:ascii="Baskerville" w:hAnsi="Baskerville" w:cs="Times New Roman"/>
          <w:color w:val="000000" w:themeColor="text1"/>
        </w:rPr>
        <w:t xml:space="preserve"> </w:t>
      </w:r>
      <w:r w:rsidR="0071195B" w:rsidRPr="0068429D">
        <w:rPr>
          <w:rFonts w:ascii="Baskerville" w:hAnsi="Baskerville" w:cs="Times New Roman"/>
          <w:color w:val="000000" w:themeColor="text1"/>
        </w:rPr>
        <w:t>[</w:t>
      </w:r>
      <w:r w:rsidR="00CE75F0" w:rsidRPr="0068429D">
        <w:rPr>
          <w:rFonts w:ascii="Baskerville" w:hAnsi="Baskerville" w:cs="Times New Roman"/>
          <w:color w:val="000000" w:themeColor="text1"/>
        </w:rPr>
        <w:t>‘anguish’</w:t>
      </w:r>
      <w:r w:rsidR="0071195B" w:rsidRPr="0068429D">
        <w:rPr>
          <w:rFonts w:ascii="Baskerville" w:hAnsi="Baskerville" w:cs="Times New Roman"/>
          <w:color w:val="000000" w:themeColor="text1"/>
        </w:rPr>
        <w:t>] (RR2, 895</w:t>
      </w:r>
      <w:r w:rsidR="00CE75F0" w:rsidRPr="0068429D">
        <w:rPr>
          <w:rFonts w:ascii="Baskerville" w:hAnsi="Baskerville" w:cs="Times New Roman"/>
          <w:color w:val="000000" w:themeColor="text1"/>
        </w:rPr>
        <w:t>)</w:t>
      </w:r>
      <w:r w:rsidR="00E17987" w:rsidRPr="0068429D">
        <w:rPr>
          <w:rFonts w:ascii="Baskerville" w:hAnsi="Baskerville" w:cs="Times New Roman"/>
          <w:color w:val="000000" w:themeColor="text1"/>
        </w:rPr>
        <w:t>,</w:t>
      </w:r>
      <w:r w:rsidR="0071195B" w:rsidRPr="0068429D">
        <w:rPr>
          <w:rFonts w:ascii="Baskerville" w:hAnsi="Baskerville" w:cs="Times New Roman"/>
          <w:color w:val="000000" w:themeColor="text1"/>
        </w:rPr>
        <w:t xml:space="preserve"> as in ‘Il fischio del merlo’</w:t>
      </w:r>
      <w:r w:rsidR="003E3EB2" w:rsidRPr="0068429D">
        <w:rPr>
          <w:rFonts w:ascii="Baskerville" w:hAnsi="Baskerville" w:cs="Times New Roman"/>
          <w:color w:val="000000" w:themeColor="text1"/>
        </w:rPr>
        <w:t xml:space="preserve"> [‘The blackbird’s whistle’],</w:t>
      </w:r>
      <w:r w:rsidR="0071195B" w:rsidRPr="0068429D">
        <w:rPr>
          <w:rFonts w:ascii="Baskerville" w:hAnsi="Baskerville" w:cs="Times New Roman"/>
          <w:color w:val="000000" w:themeColor="text1"/>
        </w:rPr>
        <w:t xml:space="preserve"> ‘come un senso d’apprensione’</w:t>
      </w:r>
      <w:r w:rsidR="00E17987" w:rsidRPr="0068429D">
        <w:rPr>
          <w:rFonts w:ascii="Baskerville" w:hAnsi="Baskerville" w:cs="Times New Roman"/>
          <w:color w:val="000000" w:themeColor="text1"/>
        </w:rPr>
        <w:t xml:space="preserve"> </w:t>
      </w:r>
      <w:r w:rsidR="0071195B" w:rsidRPr="0068429D">
        <w:rPr>
          <w:rFonts w:ascii="Baskerville" w:hAnsi="Baskerville" w:cs="Times New Roman"/>
          <w:color w:val="000000" w:themeColor="text1"/>
        </w:rPr>
        <w:t>[</w:t>
      </w:r>
      <w:r w:rsidR="00E17987" w:rsidRPr="0068429D">
        <w:rPr>
          <w:rFonts w:ascii="Baskerville" w:hAnsi="Baskerville" w:cs="Times New Roman"/>
          <w:color w:val="000000" w:themeColor="text1"/>
        </w:rPr>
        <w:t xml:space="preserve">‘something </w:t>
      </w:r>
      <w:r w:rsidR="00441639" w:rsidRPr="0068429D">
        <w:rPr>
          <w:rFonts w:ascii="Baskerville" w:hAnsi="Baskerville" w:cs="Times New Roman"/>
          <w:color w:val="000000" w:themeColor="text1"/>
        </w:rPr>
        <w:t>akin to apprehension’</w:t>
      </w:r>
      <w:r w:rsidR="0071195B" w:rsidRPr="0068429D">
        <w:rPr>
          <w:rFonts w:ascii="Baskerville" w:hAnsi="Baskerville" w:cs="Times New Roman"/>
          <w:color w:val="000000" w:themeColor="text1"/>
        </w:rPr>
        <w:t>] (RR2, 926) in ‘L’invasione degli stormi’ [</w:t>
      </w:r>
      <w:r w:rsidR="00441639" w:rsidRPr="0068429D">
        <w:rPr>
          <w:rFonts w:ascii="Baskerville" w:hAnsi="Baskerville" w:cs="Times New Roman"/>
          <w:color w:val="000000" w:themeColor="text1"/>
        </w:rPr>
        <w:t>‘</w:t>
      </w:r>
      <w:r w:rsidR="00172EF2" w:rsidRPr="0068429D">
        <w:rPr>
          <w:rFonts w:ascii="Baskerville" w:hAnsi="Baskerville" w:cs="Times New Roman"/>
          <w:color w:val="000000" w:themeColor="text1"/>
        </w:rPr>
        <w:t>The inv</w:t>
      </w:r>
      <w:r w:rsidR="0071195B" w:rsidRPr="0068429D">
        <w:rPr>
          <w:rFonts w:ascii="Baskerville" w:hAnsi="Baskerville" w:cs="Times New Roman"/>
          <w:color w:val="000000" w:themeColor="text1"/>
        </w:rPr>
        <w:t>asion of the starlings’]</w:t>
      </w:r>
      <w:r w:rsidR="00C61D65" w:rsidRPr="0068429D">
        <w:rPr>
          <w:rFonts w:ascii="Baskerville" w:hAnsi="Baskerville" w:cs="Times New Roman"/>
          <w:color w:val="000000" w:themeColor="text1"/>
        </w:rPr>
        <w:t>,</w:t>
      </w:r>
      <w:r w:rsidR="00DC6DC3" w:rsidRPr="0068429D">
        <w:rPr>
          <w:rFonts w:ascii="Baskerville" w:hAnsi="Baskerville" w:cs="Times New Roman"/>
          <w:color w:val="000000" w:themeColor="text1"/>
        </w:rPr>
        <w:t xml:space="preserve"> and difficulty </w:t>
      </w:r>
      <w:r w:rsidR="0071195B" w:rsidRPr="0068429D">
        <w:rPr>
          <w:rFonts w:ascii="Baskerville" w:hAnsi="Baskerville" w:cs="Times New Roman"/>
          <w:color w:val="000000" w:themeColor="text1"/>
        </w:rPr>
        <w:t>to ‘far quadrare [moti della mente non coordinati] in un qualsiasi modello d’armonia interiore’ [‘</w:t>
      </w:r>
      <w:r w:rsidR="00DC6DC3" w:rsidRPr="0068429D">
        <w:rPr>
          <w:rFonts w:ascii="Baskerville" w:hAnsi="Baskerville" w:cs="Times New Roman"/>
          <w:color w:val="000000" w:themeColor="text1"/>
        </w:rPr>
        <w:t xml:space="preserve">fit </w:t>
      </w:r>
      <w:r w:rsidR="0071195B" w:rsidRPr="0068429D">
        <w:rPr>
          <w:rFonts w:ascii="Baskerville" w:hAnsi="Baskerville" w:cs="Times New Roman"/>
          <w:color w:val="000000" w:themeColor="text1"/>
        </w:rPr>
        <w:t xml:space="preserve">[uncoordinated movements of the mind] </w:t>
      </w:r>
      <w:r w:rsidR="00DC6DC3" w:rsidRPr="0068429D">
        <w:rPr>
          <w:rFonts w:ascii="Baskerville" w:hAnsi="Baskerville" w:cs="Times New Roman"/>
          <w:color w:val="000000" w:themeColor="text1"/>
        </w:rPr>
        <w:t>into any pattern of inner harmony’</w:t>
      </w:r>
      <w:r w:rsidR="0071195B" w:rsidRPr="0068429D">
        <w:rPr>
          <w:rFonts w:ascii="Baskerville" w:hAnsi="Baskerville" w:cs="Times New Roman"/>
          <w:color w:val="000000" w:themeColor="text1"/>
        </w:rPr>
        <w:t>] (RR2, 941) in ‘La corsa delle giraffe’ [</w:t>
      </w:r>
      <w:r w:rsidR="00DC6DC3" w:rsidRPr="0068429D">
        <w:rPr>
          <w:rFonts w:ascii="Baskerville" w:hAnsi="Baskerville" w:cs="Times New Roman"/>
          <w:color w:val="000000" w:themeColor="text1"/>
        </w:rPr>
        <w:t>‘</w:t>
      </w:r>
      <w:r w:rsidR="0071195B" w:rsidRPr="0068429D">
        <w:rPr>
          <w:rFonts w:ascii="Baskerville" w:hAnsi="Baskerville" w:cs="Times New Roman"/>
          <w:color w:val="000000" w:themeColor="text1"/>
        </w:rPr>
        <w:t>The giraffe race’]</w:t>
      </w:r>
      <w:r w:rsidR="00DC6DC3" w:rsidRPr="0068429D">
        <w:rPr>
          <w:rFonts w:ascii="Baskerville" w:hAnsi="Baskerville" w:cs="Times New Roman"/>
          <w:color w:val="000000" w:themeColor="text1"/>
        </w:rPr>
        <w:t>. And yet,</w:t>
      </w:r>
      <w:r w:rsidR="00C4673A" w:rsidRPr="0068429D">
        <w:rPr>
          <w:rFonts w:ascii="Baskerville" w:hAnsi="Baskerville" w:cs="Times New Roman"/>
          <w:color w:val="000000" w:themeColor="text1"/>
        </w:rPr>
        <w:t xml:space="preserve"> in this sort of </w:t>
      </w:r>
      <w:r w:rsidR="00523D48" w:rsidRPr="0068429D">
        <w:rPr>
          <w:rFonts w:ascii="Baskerville" w:hAnsi="Baskerville" w:cs="Times New Roman"/>
          <w:color w:val="000000" w:themeColor="text1"/>
        </w:rPr>
        <w:t>repetitive</w:t>
      </w:r>
      <w:r w:rsidR="00C4673A" w:rsidRPr="0068429D">
        <w:rPr>
          <w:rFonts w:ascii="Baskerville" w:hAnsi="Baskerville" w:cs="Times New Roman"/>
          <w:color w:val="000000" w:themeColor="text1"/>
        </w:rPr>
        <w:t xml:space="preserve"> compulsion he seems to be indirectly encouraged by the quest for a higher form of life, capable of compensating and sublimating imbalance in an all-embracing harmony. </w:t>
      </w:r>
    </w:p>
    <w:p w14:paraId="65798670" w14:textId="132839A1" w:rsidR="00DD720B" w:rsidRPr="0068429D" w:rsidRDefault="004E35B7"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4F4031" w:rsidRPr="0068429D">
        <w:rPr>
          <w:rFonts w:ascii="Baskerville" w:hAnsi="Baskerville" w:cs="Times New Roman"/>
          <w:color w:val="000000" w:themeColor="text1"/>
        </w:rPr>
        <w:t>This harmony is only glimpsed</w:t>
      </w:r>
      <w:r w:rsidR="001E322D" w:rsidRPr="0068429D">
        <w:rPr>
          <w:rFonts w:ascii="Baskerville" w:hAnsi="Baskerville" w:cs="Times New Roman"/>
          <w:color w:val="000000" w:themeColor="text1"/>
        </w:rPr>
        <w:t xml:space="preserve"> sporadically and obliquely;</w:t>
      </w:r>
      <w:r w:rsidR="000E2359"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it does not appear as a full</w:t>
      </w:r>
      <w:r w:rsidR="00124471" w:rsidRPr="0068429D">
        <w:rPr>
          <w:rFonts w:ascii="Baskerville" w:hAnsi="Baskerville" w:cs="Times New Roman"/>
          <w:color w:val="000000" w:themeColor="text1"/>
        </w:rPr>
        <w:t>y</w:t>
      </w:r>
      <w:r w:rsidRPr="0068429D">
        <w:rPr>
          <w:rFonts w:ascii="Baskerville" w:hAnsi="Baskerville" w:cs="Times New Roman"/>
          <w:color w:val="000000" w:themeColor="text1"/>
        </w:rPr>
        <w:t xml:space="preserve"> positive </w:t>
      </w:r>
      <w:r w:rsidR="000E2359" w:rsidRPr="0068429D">
        <w:rPr>
          <w:rFonts w:ascii="Baskerville" w:hAnsi="Baskerville" w:cs="Times New Roman"/>
          <w:color w:val="000000" w:themeColor="text1"/>
        </w:rPr>
        <w:t>state</w:t>
      </w:r>
      <w:r w:rsidRPr="0068429D">
        <w:rPr>
          <w:rFonts w:ascii="Baskerville" w:hAnsi="Baskerville" w:cs="Times New Roman"/>
          <w:color w:val="000000" w:themeColor="text1"/>
        </w:rPr>
        <w:t xml:space="preserve">, but rather as a confusing mix of contrasting </w:t>
      </w:r>
      <w:r w:rsidR="000E2359" w:rsidRPr="0068429D">
        <w:rPr>
          <w:rFonts w:ascii="Baskerville" w:hAnsi="Baskerville" w:cs="Times New Roman"/>
          <w:color w:val="000000" w:themeColor="text1"/>
        </w:rPr>
        <w:t xml:space="preserve">forces, as a veritable </w:t>
      </w:r>
      <w:r w:rsidR="00C4673A" w:rsidRPr="0068429D">
        <w:rPr>
          <w:rFonts w:ascii="Baskerville" w:hAnsi="Baskerville" w:cs="Times New Roman"/>
          <w:color w:val="000000" w:themeColor="text1"/>
        </w:rPr>
        <w:t>‘dizziness’</w:t>
      </w:r>
      <w:r w:rsidR="001E322D" w:rsidRPr="0068429D">
        <w:rPr>
          <w:rFonts w:ascii="Baskerville" w:hAnsi="Baskerville" w:cs="Times New Roman"/>
          <w:color w:val="000000" w:themeColor="text1"/>
        </w:rPr>
        <w:t>, which,</w:t>
      </w:r>
      <w:r w:rsidR="000E2359" w:rsidRPr="0068429D">
        <w:rPr>
          <w:rFonts w:ascii="Baskerville" w:hAnsi="Baskerville" w:cs="Times New Roman"/>
          <w:color w:val="000000" w:themeColor="text1"/>
        </w:rPr>
        <w:t xml:space="preserve"> far from being </w:t>
      </w:r>
      <w:r w:rsidR="004F4031" w:rsidRPr="0068429D">
        <w:rPr>
          <w:rFonts w:ascii="Baskerville" w:hAnsi="Baskerville" w:cs="Times New Roman"/>
          <w:color w:val="000000" w:themeColor="text1"/>
        </w:rPr>
        <w:t xml:space="preserve">rejected </w:t>
      </w:r>
      <w:r w:rsidR="000E2359" w:rsidRPr="0068429D">
        <w:rPr>
          <w:rFonts w:ascii="Baskerville" w:hAnsi="Baskerville" w:cs="Times New Roman"/>
          <w:color w:val="000000" w:themeColor="text1"/>
        </w:rPr>
        <w:t>as</w:t>
      </w:r>
      <w:r w:rsidR="004F4031" w:rsidRPr="0068429D">
        <w:rPr>
          <w:rFonts w:ascii="Baskerville" w:hAnsi="Baskerville" w:cs="Times New Roman"/>
          <w:color w:val="000000" w:themeColor="text1"/>
        </w:rPr>
        <w:t xml:space="preserve"> </w:t>
      </w:r>
      <w:r w:rsidR="000E2359" w:rsidRPr="0068429D">
        <w:rPr>
          <w:rFonts w:ascii="Baskerville" w:hAnsi="Baskerville" w:cs="Times New Roman"/>
          <w:color w:val="000000" w:themeColor="text1"/>
        </w:rPr>
        <w:t>suggested in</w:t>
      </w:r>
      <w:r w:rsidR="004F4031" w:rsidRPr="0068429D">
        <w:rPr>
          <w:rFonts w:ascii="Baskerville" w:hAnsi="Baskerville" w:cs="Times New Roman"/>
          <w:color w:val="000000" w:themeColor="text1"/>
        </w:rPr>
        <w:t xml:space="preserve"> </w:t>
      </w:r>
      <w:r w:rsidR="00DB3B94" w:rsidRPr="0068429D">
        <w:rPr>
          <w:rFonts w:ascii="Baskerville" w:hAnsi="Baskerville" w:cs="Times New Roman"/>
          <w:color w:val="000000" w:themeColor="text1"/>
        </w:rPr>
        <w:t xml:space="preserve">the </w:t>
      </w:r>
      <w:r w:rsidR="004F4031" w:rsidRPr="0068429D">
        <w:rPr>
          <w:rFonts w:ascii="Baskerville" w:hAnsi="Baskerville" w:cs="Times New Roman"/>
          <w:color w:val="000000" w:themeColor="text1"/>
        </w:rPr>
        <w:t xml:space="preserve">first </w:t>
      </w:r>
      <w:r w:rsidR="00DB3B94" w:rsidRPr="0068429D">
        <w:rPr>
          <w:rFonts w:ascii="Baskerville" w:hAnsi="Baskerville" w:cs="Times New Roman"/>
          <w:color w:val="000000" w:themeColor="text1"/>
        </w:rPr>
        <w:t>text</w:t>
      </w:r>
      <w:r w:rsidR="000E2359" w:rsidRPr="0068429D">
        <w:rPr>
          <w:rFonts w:ascii="Baskerville" w:hAnsi="Baskerville" w:cs="Times New Roman"/>
          <w:color w:val="000000" w:themeColor="text1"/>
        </w:rPr>
        <w:t xml:space="preserve">, </w:t>
      </w:r>
      <w:r w:rsidR="008F569E" w:rsidRPr="0068429D">
        <w:rPr>
          <w:rFonts w:ascii="Baskerville" w:hAnsi="Baskerville" w:cs="Times New Roman"/>
          <w:color w:val="000000" w:themeColor="text1"/>
        </w:rPr>
        <w:t>underpins the</w:t>
      </w:r>
      <w:r w:rsidR="004F4031" w:rsidRPr="0068429D">
        <w:rPr>
          <w:rFonts w:ascii="Baskerville" w:hAnsi="Baskerville" w:cs="Times New Roman"/>
          <w:color w:val="000000" w:themeColor="text1"/>
        </w:rPr>
        <w:t xml:space="preserve"> </w:t>
      </w:r>
      <w:r w:rsidR="004B7D34" w:rsidRPr="0068429D">
        <w:rPr>
          <w:rFonts w:ascii="Baskerville" w:hAnsi="Baskerville" w:cs="Times New Roman"/>
          <w:color w:val="000000" w:themeColor="text1"/>
        </w:rPr>
        <w:t>entire</w:t>
      </w:r>
      <w:r w:rsidR="004F4031" w:rsidRPr="0068429D">
        <w:rPr>
          <w:rFonts w:ascii="Baskerville" w:hAnsi="Baskerville" w:cs="Times New Roman"/>
          <w:color w:val="000000" w:themeColor="text1"/>
        </w:rPr>
        <w:t xml:space="preserve"> book</w:t>
      </w:r>
      <w:r w:rsidR="000E2359" w:rsidRPr="0068429D">
        <w:rPr>
          <w:rFonts w:ascii="Baskerville" w:hAnsi="Baskerville" w:cs="Times New Roman"/>
          <w:color w:val="000000" w:themeColor="text1"/>
        </w:rPr>
        <w:t>.</w:t>
      </w:r>
      <w:r w:rsidR="004B7D34" w:rsidRPr="0068429D">
        <w:rPr>
          <w:rFonts w:ascii="Baskerville" w:hAnsi="Baskerville" w:cs="Times New Roman"/>
          <w:color w:val="000000" w:themeColor="text1"/>
        </w:rPr>
        <w:t xml:space="preserve"> Palomar experiences this </w:t>
      </w:r>
      <w:r w:rsidR="004B7D34" w:rsidRPr="0068429D">
        <w:rPr>
          <w:rFonts w:ascii="Baskerville" w:hAnsi="Baskerville" w:cs="Times New Roman"/>
          <w:color w:val="000000" w:themeColor="text1"/>
        </w:rPr>
        <w:lastRenderedPageBreak/>
        <w:t>harmony</w:t>
      </w:r>
      <w:r w:rsidR="0025181F" w:rsidRPr="0068429D">
        <w:rPr>
          <w:rFonts w:ascii="Baskerville" w:hAnsi="Baskerville" w:cs="Times New Roman"/>
          <w:color w:val="000000" w:themeColor="text1"/>
        </w:rPr>
        <w:t xml:space="preserve"> when the afternoon fades into the night and </w:t>
      </w:r>
      <w:r w:rsidR="00B74145" w:rsidRPr="0068429D">
        <w:rPr>
          <w:rFonts w:ascii="Baskerville" w:hAnsi="Baskerville" w:cs="Times New Roman"/>
          <w:color w:val="000000" w:themeColor="text1"/>
        </w:rPr>
        <w:t>his human gaze is no longer needed in order to keep the moonlight alive</w:t>
      </w:r>
      <w:r w:rsidR="00FC7B7B" w:rsidRPr="0068429D">
        <w:rPr>
          <w:rFonts w:ascii="Baskerville" w:hAnsi="Baskerville" w:cs="Times New Roman"/>
          <w:color w:val="000000" w:themeColor="text1"/>
        </w:rPr>
        <w:t>, as in ‘Luna di pomeriggio’ [</w:t>
      </w:r>
      <w:r w:rsidR="004B7D34" w:rsidRPr="0068429D">
        <w:rPr>
          <w:rFonts w:ascii="Baskerville" w:hAnsi="Baskerville" w:cs="Times New Roman"/>
          <w:color w:val="000000" w:themeColor="text1"/>
        </w:rPr>
        <w:t>‘</w:t>
      </w:r>
      <w:r w:rsidR="00172EF2" w:rsidRPr="0068429D">
        <w:rPr>
          <w:rFonts w:ascii="Baskerville" w:hAnsi="Baskerville" w:cs="Times New Roman"/>
          <w:color w:val="000000" w:themeColor="text1"/>
        </w:rPr>
        <w:t>Moon in the afternoon’</w:t>
      </w:r>
      <w:r w:rsidR="00FC7B7B" w:rsidRPr="0068429D">
        <w:rPr>
          <w:rFonts w:ascii="Baskerville" w:hAnsi="Baskerville" w:cs="Times New Roman"/>
          <w:color w:val="000000" w:themeColor="text1"/>
        </w:rPr>
        <w:t>]</w:t>
      </w:r>
      <w:r w:rsidR="00302CF2" w:rsidRPr="0068429D">
        <w:rPr>
          <w:rFonts w:ascii="Baskerville" w:hAnsi="Baskerville" w:cs="Times New Roman"/>
          <w:color w:val="000000" w:themeColor="text1"/>
        </w:rPr>
        <w:t>, or</w:t>
      </w:r>
      <w:r w:rsidR="004B7D34" w:rsidRPr="0068429D">
        <w:rPr>
          <w:rFonts w:ascii="Baskerville" w:hAnsi="Baskerville" w:cs="Times New Roman"/>
          <w:color w:val="000000" w:themeColor="text1"/>
        </w:rPr>
        <w:t xml:space="preserve"> w</w:t>
      </w:r>
      <w:r w:rsidR="0025181F" w:rsidRPr="0068429D">
        <w:rPr>
          <w:rFonts w:ascii="Baskerville" w:hAnsi="Baskerville" w:cs="Times New Roman"/>
          <w:color w:val="000000" w:themeColor="text1"/>
        </w:rPr>
        <w:t xml:space="preserve">hen he acknowledges that </w:t>
      </w:r>
      <w:r w:rsidR="00944322" w:rsidRPr="0068429D">
        <w:rPr>
          <w:rFonts w:ascii="Baskerville" w:hAnsi="Baskerville" w:cs="Times New Roman"/>
          <w:color w:val="000000" w:themeColor="text1"/>
        </w:rPr>
        <w:t>we might feel com</w:t>
      </w:r>
      <w:r w:rsidR="002B69EA" w:rsidRPr="0068429D">
        <w:rPr>
          <w:rFonts w:ascii="Baskerville" w:hAnsi="Baskerville" w:cs="Times New Roman"/>
          <w:color w:val="000000" w:themeColor="text1"/>
        </w:rPr>
        <w:t>fortable in the universe</w:t>
      </w:r>
      <w:r w:rsidR="00F547B5" w:rsidRPr="0068429D">
        <w:rPr>
          <w:rFonts w:ascii="Baskerville" w:hAnsi="Baskerville" w:cs="Times New Roman"/>
          <w:color w:val="000000" w:themeColor="text1"/>
        </w:rPr>
        <w:t xml:space="preserve"> if only we did not fall prey to a distrust of our s</w:t>
      </w:r>
      <w:r w:rsidR="002B69EA" w:rsidRPr="0068429D">
        <w:rPr>
          <w:rFonts w:ascii="Baskerville" w:hAnsi="Baskerville" w:cs="Times New Roman"/>
          <w:color w:val="000000" w:themeColor="text1"/>
        </w:rPr>
        <w:t>enses</w:t>
      </w:r>
      <w:r w:rsidR="008F569E" w:rsidRPr="0068429D">
        <w:rPr>
          <w:rFonts w:ascii="Baskerville" w:hAnsi="Baskerville" w:cs="Times New Roman"/>
          <w:color w:val="000000" w:themeColor="text1"/>
        </w:rPr>
        <w:t xml:space="preserve"> (</w:t>
      </w:r>
      <w:r w:rsidR="00FC7B7B" w:rsidRPr="0068429D">
        <w:rPr>
          <w:rFonts w:ascii="Baskerville" w:hAnsi="Baskerville" w:cs="Times New Roman"/>
          <w:color w:val="000000" w:themeColor="text1"/>
        </w:rPr>
        <w:t>RR2, 906), in ‘L’occhio e i pianeti’ [</w:t>
      </w:r>
      <w:r w:rsidR="004B7D34" w:rsidRPr="0068429D">
        <w:rPr>
          <w:rFonts w:ascii="Baskerville" w:hAnsi="Baskerville" w:cs="Times New Roman"/>
          <w:color w:val="000000" w:themeColor="text1"/>
        </w:rPr>
        <w:t>‘</w:t>
      </w:r>
      <w:r w:rsidR="00172EF2" w:rsidRPr="0068429D">
        <w:rPr>
          <w:rFonts w:ascii="Baskerville" w:hAnsi="Baskerville" w:cs="Times New Roman"/>
          <w:color w:val="000000" w:themeColor="text1"/>
        </w:rPr>
        <w:t>The eye and the planets’</w:t>
      </w:r>
      <w:r w:rsidR="00FC7B7B" w:rsidRPr="0068429D">
        <w:rPr>
          <w:rFonts w:ascii="Baskerville" w:hAnsi="Baskerville" w:cs="Times New Roman"/>
          <w:color w:val="000000" w:themeColor="text1"/>
        </w:rPr>
        <w:t>]</w:t>
      </w:r>
      <w:r w:rsidR="00302CF2" w:rsidRPr="0068429D">
        <w:rPr>
          <w:rFonts w:ascii="Baskerville" w:hAnsi="Baskerville" w:cs="Times New Roman"/>
          <w:color w:val="000000" w:themeColor="text1"/>
        </w:rPr>
        <w:t>.</w:t>
      </w:r>
    </w:p>
    <w:p w14:paraId="4BAAE8E1" w14:textId="1D46BB57" w:rsidR="00024192" w:rsidRPr="0068429D" w:rsidRDefault="00B74145" w:rsidP="0081407D">
      <w:pPr>
        <w:spacing w:before="120" w:after="120" w:line="480" w:lineRule="auto"/>
        <w:jc w:val="both"/>
        <w:rPr>
          <w:rFonts w:ascii="Baskerville" w:hAnsi="Baskerville" w:cs="Times New Roman"/>
          <w:color w:val="000000" w:themeColor="text1"/>
          <w:sz w:val="21"/>
          <w:szCs w:val="21"/>
        </w:rPr>
      </w:pPr>
      <w:r w:rsidRPr="0068429D">
        <w:rPr>
          <w:rFonts w:ascii="Baskerville" w:hAnsi="Baskerville" w:cs="Times New Roman"/>
          <w:color w:val="000000" w:themeColor="text1"/>
        </w:rPr>
        <w:tab/>
        <w:t xml:space="preserve">Palomar’s positive mental attitude can </w:t>
      </w:r>
      <w:r w:rsidR="00302CF2" w:rsidRPr="0068429D">
        <w:rPr>
          <w:rFonts w:ascii="Baskerville" w:hAnsi="Baskerville" w:cs="Times New Roman"/>
          <w:color w:val="000000" w:themeColor="text1"/>
        </w:rPr>
        <w:t xml:space="preserve">thus </w:t>
      </w:r>
      <w:r w:rsidRPr="0068429D">
        <w:rPr>
          <w:rFonts w:ascii="Baskerville" w:hAnsi="Baskerville" w:cs="Times New Roman"/>
          <w:color w:val="000000" w:themeColor="text1"/>
        </w:rPr>
        <w:t xml:space="preserve">be located in a </w:t>
      </w:r>
      <w:r w:rsidR="008F4C31" w:rsidRPr="0068429D">
        <w:rPr>
          <w:rFonts w:ascii="Baskerville" w:hAnsi="Baskerville" w:cs="Times New Roman"/>
          <w:color w:val="000000" w:themeColor="text1"/>
        </w:rPr>
        <w:t>shift of</w:t>
      </w:r>
      <w:r w:rsidRPr="0068429D">
        <w:rPr>
          <w:rFonts w:ascii="Baskerville" w:hAnsi="Baskerville" w:cs="Times New Roman"/>
          <w:color w:val="000000" w:themeColor="text1"/>
        </w:rPr>
        <w:t xml:space="preserve"> perspective on the same relationship with the natural environment that is able to cause him suffering.</w:t>
      </w:r>
      <w:r w:rsidR="008F4C31" w:rsidRPr="0068429D">
        <w:rPr>
          <w:rFonts w:ascii="Baskerville" w:hAnsi="Baskerville" w:cs="Times New Roman"/>
          <w:color w:val="000000" w:themeColor="text1"/>
        </w:rPr>
        <w:t xml:space="preserve"> </w:t>
      </w:r>
      <w:r w:rsidR="008F4C31" w:rsidRPr="0068429D">
        <w:rPr>
          <w:rFonts w:ascii="Baskerville" w:hAnsi="Baskerville" w:cs="Times New Roman"/>
          <w:color w:val="000000" w:themeColor="text1"/>
          <w:lang w:val="it-IT"/>
        </w:rPr>
        <w:t xml:space="preserve">I would identify this shift in the Japanese </w:t>
      </w:r>
      <w:r w:rsidR="00E72DAF" w:rsidRPr="0068429D">
        <w:rPr>
          <w:rFonts w:ascii="Baskerville" w:hAnsi="Baskerville" w:cs="Times New Roman"/>
          <w:color w:val="000000" w:themeColor="text1"/>
          <w:lang w:val="it-IT"/>
        </w:rPr>
        <w:t>text</w:t>
      </w:r>
      <w:r w:rsidR="008F4C31" w:rsidRPr="0068429D">
        <w:rPr>
          <w:rFonts w:ascii="Baskerville" w:hAnsi="Baskerville" w:cs="Times New Roman"/>
          <w:color w:val="000000" w:themeColor="text1"/>
          <w:lang w:val="it-IT"/>
        </w:rPr>
        <w:t xml:space="preserve"> ‘</w:t>
      </w:r>
      <w:r w:rsidR="00E96032" w:rsidRPr="0068429D">
        <w:rPr>
          <w:rFonts w:ascii="Baskerville" w:hAnsi="Baskerville" w:cs="Times New Roman"/>
          <w:color w:val="000000" w:themeColor="text1"/>
          <w:lang w:val="it-IT"/>
        </w:rPr>
        <w:t>L’aiola di sabbia’</w:t>
      </w:r>
      <w:r w:rsidR="00CB0519" w:rsidRPr="0068429D">
        <w:rPr>
          <w:rFonts w:ascii="Baskerville" w:hAnsi="Baskerville" w:cs="Times New Roman"/>
          <w:color w:val="000000" w:themeColor="text1"/>
          <w:lang w:val="it-IT"/>
        </w:rPr>
        <w:t xml:space="preserve">, more </w:t>
      </w:r>
      <w:r w:rsidR="00124471" w:rsidRPr="0068429D">
        <w:rPr>
          <w:rFonts w:ascii="Baskerville" w:hAnsi="Baskerville" w:cs="Times New Roman"/>
          <w:color w:val="000000" w:themeColor="text1"/>
          <w:lang w:val="it-IT"/>
        </w:rPr>
        <w:t>precisely</w:t>
      </w:r>
      <w:r w:rsidR="00CB0519" w:rsidRPr="0068429D">
        <w:rPr>
          <w:rFonts w:ascii="Baskerville" w:hAnsi="Baskerville" w:cs="Times New Roman"/>
          <w:color w:val="000000" w:themeColor="text1"/>
          <w:lang w:val="it-IT"/>
        </w:rPr>
        <w:t xml:space="preserve"> </w:t>
      </w:r>
      <w:r w:rsidR="00D327BE" w:rsidRPr="0068429D">
        <w:rPr>
          <w:rFonts w:ascii="Baskerville" w:hAnsi="Baskerville" w:cs="Times New Roman"/>
          <w:color w:val="000000" w:themeColor="text1"/>
          <w:lang w:val="it-IT"/>
        </w:rPr>
        <w:t xml:space="preserve">in the </w:t>
      </w:r>
      <w:r w:rsidR="00124471" w:rsidRPr="0068429D">
        <w:rPr>
          <w:rFonts w:ascii="Baskerville" w:hAnsi="Baskerville" w:cs="Times New Roman"/>
          <w:color w:val="000000" w:themeColor="text1"/>
          <w:lang w:val="it-IT"/>
        </w:rPr>
        <w:t xml:space="preserve">following </w:t>
      </w:r>
      <w:r w:rsidR="001E322D" w:rsidRPr="0068429D">
        <w:rPr>
          <w:rFonts w:ascii="Baskerville" w:hAnsi="Baskerville" w:cs="Times New Roman"/>
          <w:color w:val="000000" w:themeColor="text1"/>
          <w:lang w:val="it-IT"/>
        </w:rPr>
        <w:t>reflection</w:t>
      </w:r>
      <w:r w:rsidR="00D327BE" w:rsidRPr="0068429D">
        <w:rPr>
          <w:rFonts w:ascii="Baskerville" w:hAnsi="Baskerville" w:cs="Times New Roman"/>
          <w:color w:val="000000" w:themeColor="text1"/>
          <w:lang w:val="it-IT"/>
        </w:rPr>
        <w:t>,</w:t>
      </w:r>
      <w:r w:rsidR="001E322D" w:rsidRPr="0068429D">
        <w:rPr>
          <w:rFonts w:ascii="Baskerville" w:hAnsi="Baskerville" w:cs="Times New Roman"/>
          <w:color w:val="000000" w:themeColor="text1"/>
          <w:lang w:val="it-IT"/>
        </w:rPr>
        <w:t xml:space="preserve"> which is</w:t>
      </w:r>
      <w:r w:rsidR="00D327BE" w:rsidRPr="0068429D">
        <w:rPr>
          <w:rFonts w:ascii="Baskerville" w:hAnsi="Baskerville" w:cs="Times New Roman"/>
          <w:color w:val="000000" w:themeColor="text1"/>
          <w:lang w:val="it-IT"/>
        </w:rPr>
        <w:t xml:space="preserve"> prompted by looking at the</w:t>
      </w:r>
      <w:r w:rsidR="001E322D" w:rsidRPr="0068429D">
        <w:rPr>
          <w:rFonts w:ascii="Baskerville" w:hAnsi="Baskerville" w:cs="Times New Roman"/>
          <w:color w:val="000000" w:themeColor="text1"/>
          <w:lang w:val="it-IT"/>
        </w:rPr>
        <w:t xml:space="preserve"> Zen garden: </w:t>
      </w:r>
      <w:r w:rsidR="00706F71" w:rsidRPr="0068429D">
        <w:rPr>
          <w:rFonts w:ascii="Baskerville" w:hAnsi="Baskerville" w:cs="Times New Roman"/>
          <w:color w:val="000000" w:themeColor="text1"/>
          <w:lang w:val="it-IT"/>
        </w:rPr>
        <w:t>‘</w:t>
      </w:r>
      <w:r w:rsidR="00FC7B7B" w:rsidRPr="0068429D">
        <w:rPr>
          <w:rFonts w:ascii="Baskerville" w:hAnsi="Baskerville" w:cs="Times New Roman"/>
          <w:color w:val="000000" w:themeColor="text1"/>
          <w:lang w:val="it-IT"/>
        </w:rPr>
        <w:t>tra umanità-sabbia e mondo-scoglio si intuisce un’armonia possibile come tra due armonie non omogenee: quella del non-umano in un equilibrio di forze che sembra non risponda a nessun disegno; quella delle strutture umane che aspira a una razionalità di composizione geometrica o musicale, mai definitiva...</w:t>
      </w:r>
      <w:r w:rsidR="00706F71" w:rsidRPr="0068429D">
        <w:rPr>
          <w:rFonts w:ascii="Baskerville" w:hAnsi="Baskerville" w:cs="Times New Roman"/>
          <w:color w:val="000000" w:themeColor="text1"/>
          <w:lang w:val="it-IT"/>
        </w:rPr>
        <w:t>’</w:t>
      </w:r>
      <w:r w:rsidR="00FC7B7B" w:rsidRPr="0068429D">
        <w:rPr>
          <w:rFonts w:ascii="Baskerville" w:hAnsi="Baskerville" w:cs="Times New Roman"/>
          <w:color w:val="000000" w:themeColor="text1"/>
          <w:lang w:val="it-IT"/>
        </w:rPr>
        <w:t xml:space="preserve"> </w:t>
      </w:r>
      <w:r w:rsidR="00706F71" w:rsidRPr="0068429D">
        <w:rPr>
          <w:rFonts w:ascii="Baskerville" w:hAnsi="Baskerville" w:cs="Times New Roman"/>
          <w:color w:val="000000" w:themeColor="text1"/>
        </w:rPr>
        <w:t xml:space="preserve">[‘between mankind-sand and world-boulder there is a sense of possible harmony, as if between two nonhomogeneous harmonies: that of the nonhuman in a balance of forces that seems not to correspond to any pattern, and that of human structures, which aspires to the rationality of a geometrical or musical composition, never definitive...’] </w:t>
      </w:r>
      <w:r w:rsidR="00FC7B7B" w:rsidRPr="0068429D">
        <w:rPr>
          <w:rFonts w:ascii="Baskerville" w:hAnsi="Baskerville" w:cs="Times New Roman"/>
          <w:color w:val="000000" w:themeColor="text1"/>
        </w:rPr>
        <w:t>(RR2, 953)</w:t>
      </w:r>
      <w:r w:rsidR="00706F71" w:rsidRPr="0068429D">
        <w:rPr>
          <w:rFonts w:ascii="Baskerville" w:hAnsi="Baskerville" w:cs="Times New Roman"/>
          <w:color w:val="000000" w:themeColor="text1"/>
        </w:rPr>
        <w:t>.</w:t>
      </w:r>
      <w:r w:rsidR="00706F71" w:rsidRPr="0068429D">
        <w:rPr>
          <w:rFonts w:ascii="Baskerville" w:hAnsi="Baskerville" w:cs="Times New Roman"/>
          <w:color w:val="000000" w:themeColor="text1"/>
          <w:sz w:val="21"/>
          <w:szCs w:val="21"/>
        </w:rPr>
        <w:t xml:space="preserve"> </w:t>
      </w:r>
      <w:r w:rsidR="00D327BE" w:rsidRPr="0068429D">
        <w:rPr>
          <w:rFonts w:ascii="Baskerville" w:hAnsi="Baskerville" w:cs="Times New Roman"/>
          <w:color w:val="000000" w:themeColor="text1"/>
        </w:rPr>
        <w:t>Human and non-human are her</w:t>
      </w:r>
      <w:r w:rsidR="00AC09A8" w:rsidRPr="0068429D">
        <w:rPr>
          <w:rFonts w:ascii="Baskerville" w:hAnsi="Baskerville" w:cs="Times New Roman"/>
          <w:color w:val="000000" w:themeColor="text1"/>
        </w:rPr>
        <w:t>e</w:t>
      </w:r>
      <w:r w:rsidR="001E322D" w:rsidRPr="0068429D">
        <w:rPr>
          <w:rFonts w:ascii="Baskerville" w:hAnsi="Baskerville" w:cs="Times New Roman"/>
          <w:color w:val="000000" w:themeColor="text1"/>
        </w:rPr>
        <w:t xml:space="preserve"> conceived as capable of existing in harmony, like </w:t>
      </w:r>
      <w:r w:rsidR="00A17BB3" w:rsidRPr="0068429D">
        <w:rPr>
          <w:rFonts w:ascii="Baskerville" w:hAnsi="Baskerville" w:cs="Times New Roman"/>
          <w:color w:val="000000" w:themeColor="text1"/>
        </w:rPr>
        <w:t xml:space="preserve">crystal and flame, </w:t>
      </w:r>
      <w:r w:rsidR="00394692" w:rsidRPr="0068429D">
        <w:rPr>
          <w:rFonts w:ascii="Baskerville" w:hAnsi="Baskerville" w:cs="Times New Roman"/>
          <w:color w:val="000000" w:themeColor="text1"/>
        </w:rPr>
        <w:t>provided</w:t>
      </w:r>
      <w:r w:rsidR="00A17BB3" w:rsidRPr="0068429D">
        <w:rPr>
          <w:rFonts w:ascii="Baskerville" w:hAnsi="Baskerville" w:cs="Times New Roman"/>
          <w:color w:val="000000" w:themeColor="text1"/>
        </w:rPr>
        <w:t xml:space="preserve"> that the balance </w:t>
      </w:r>
      <w:r w:rsidR="003D2451" w:rsidRPr="0068429D">
        <w:rPr>
          <w:rFonts w:ascii="Baskerville" w:hAnsi="Baskerville" w:cs="Times New Roman"/>
          <w:color w:val="000000" w:themeColor="text1"/>
        </w:rPr>
        <w:t xml:space="preserve">must not be </w:t>
      </w:r>
      <w:r w:rsidR="00302CF2" w:rsidRPr="0068429D">
        <w:rPr>
          <w:rFonts w:ascii="Baskerville" w:hAnsi="Baskerville" w:cs="Times New Roman"/>
          <w:color w:val="000000" w:themeColor="text1"/>
        </w:rPr>
        <w:t>defined permanently</w:t>
      </w:r>
      <w:r w:rsidR="00A17BB3" w:rsidRPr="0068429D">
        <w:rPr>
          <w:rFonts w:ascii="Baskerville" w:hAnsi="Baskerville" w:cs="Times New Roman"/>
          <w:color w:val="000000" w:themeColor="text1"/>
        </w:rPr>
        <w:t>.</w:t>
      </w:r>
    </w:p>
    <w:p w14:paraId="66875D61" w14:textId="2BEC91DB" w:rsidR="00705ADE" w:rsidRPr="0068429D" w:rsidRDefault="00A17BB3" w:rsidP="00706F71">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 xml:space="preserve">In light of this ‘never definitive’ </w:t>
      </w:r>
      <w:r w:rsidR="0075309F" w:rsidRPr="0068429D">
        <w:rPr>
          <w:rFonts w:ascii="Baskerville" w:hAnsi="Baskerville" w:cs="Times New Roman"/>
          <w:color w:val="000000" w:themeColor="text1"/>
        </w:rPr>
        <w:t xml:space="preserve">solution, the last section of </w:t>
      </w:r>
      <w:r w:rsidR="00B978EC" w:rsidRPr="0068429D">
        <w:rPr>
          <w:rFonts w:ascii="Baskerville" w:hAnsi="Baskerville" w:cs="Times New Roman"/>
          <w:color w:val="000000" w:themeColor="text1"/>
        </w:rPr>
        <w:t xml:space="preserve">the book </w:t>
      </w:r>
      <w:r w:rsidR="0075309F" w:rsidRPr="0068429D">
        <w:rPr>
          <w:rFonts w:ascii="Baskerville" w:hAnsi="Baskerville" w:cs="Times New Roman"/>
          <w:color w:val="000000" w:themeColor="text1"/>
        </w:rPr>
        <w:t xml:space="preserve">presents </w:t>
      </w:r>
      <w:r w:rsidR="00B978EC" w:rsidRPr="0068429D">
        <w:rPr>
          <w:rFonts w:ascii="Baskerville" w:hAnsi="Baskerville" w:cs="Times New Roman"/>
          <w:color w:val="000000" w:themeColor="text1"/>
        </w:rPr>
        <w:t xml:space="preserve">more than one reference to fleeting moments of accord among elements. </w:t>
      </w:r>
      <w:r w:rsidR="00FC7B7B" w:rsidRPr="0068429D">
        <w:rPr>
          <w:rFonts w:ascii="Baskerville" w:hAnsi="Baskerville" w:cs="Times New Roman"/>
          <w:color w:val="000000" w:themeColor="text1"/>
        </w:rPr>
        <w:t>‘Il mondo guarda il mondo’ [</w:t>
      </w:r>
      <w:r w:rsidR="008677B7" w:rsidRPr="0068429D">
        <w:rPr>
          <w:rFonts w:ascii="Baskerville" w:hAnsi="Baskerville" w:cs="Times New Roman"/>
          <w:color w:val="000000" w:themeColor="text1"/>
        </w:rPr>
        <w:t>‘</w:t>
      </w:r>
      <w:r w:rsidR="00172EF2" w:rsidRPr="0068429D">
        <w:rPr>
          <w:rFonts w:ascii="Baskerville" w:hAnsi="Baskerville" w:cs="Times New Roman"/>
          <w:color w:val="000000" w:themeColor="text1"/>
        </w:rPr>
        <w:t>The world looks at the world’</w:t>
      </w:r>
      <w:r w:rsidR="00FC7B7B" w:rsidRPr="0068429D">
        <w:rPr>
          <w:rFonts w:ascii="Baskerville" w:hAnsi="Baskerville" w:cs="Times New Roman"/>
          <w:color w:val="000000" w:themeColor="text1"/>
        </w:rPr>
        <w:t>]</w:t>
      </w:r>
      <w:r w:rsidR="008677B7" w:rsidRPr="0068429D">
        <w:rPr>
          <w:rFonts w:ascii="Baskerville" w:hAnsi="Baskerville" w:cs="Times New Roman"/>
          <w:color w:val="000000" w:themeColor="text1"/>
        </w:rPr>
        <w:t xml:space="preserve"> forecasts </w:t>
      </w:r>
      <w:r w:rsidR="002E195D" w:rsidRPr="0068429D">
        <w:rPr>
          <w:rFonts w:ascii="Baskerville" w:hAnsi="Baskerville" w:cs="Times New Roman"/>
          <w:color w:val="000000" w:themeColor="text1"/>
        </w:rPr>
        <w:t>those lucky coincidences when the world wants to look an</w:t>
      </w:r>
      <w:r w:rsidR="00BF27EC" w:rsidRPr="0068429D">
        <w:rPr>
          <w:rFonts w:ascii="Baskerville" w:hAnsi="Baskerville" w:cs="Times New Roman"/>
          <w:color w:val="000000" w:themeColor="text1"/>
        </w:rPr>
        <w:t>d be looked at the same instant</w:t>
      </w:r>
      <w:r w:rsidR="00FC7B7B" w:rsidRPr="0068429D">
        <w:rPr>
          <w:rFonts w:ascii="Baskerville" w:hAnsi="Baskerville" w:cs="Times New Roman"/>
          <w:color w:val="000000" w:themeColor="text1"/>
        </w:rPr>
        <w:t xml:space="preserve"> (RR2, 970</w:t>
      </w:r>
      <w:r w:rsidR="00172EF2" w:rsidRPr="0068429D">
        <w:rPr>
          <w:rFonts w:ascii="Baskerville" w:hAnsi="Baskerville" w:cs="Times New Roman"/>
          <w:color w:val="000000" w:themeColor="text1"/>
        </w:rPr>
        <w:t>)</w:t>
      </w:r>
      <w:r w:rsidR="001E322D" w:rsidRPr="0068429D">
        <w:rPr>
          <w:rFonts w:ascii="Baskerville" w:hAnsi="Baskerville" w:cs="Times New Roman"/>
          <w:color w:val="000000" w:themeColor="text1"/>
        </w:rPr>
        <w:t>:</w:t>
      </w:r>
      <w:r w:rsidR="002E195D" w:rsidRPr="0068429D">
        <w:rPr>
          <w:rFonts w:ascii="Baskerville" w:hAnsi="Baskerville" w:cs="Times New Roman"/>
          <w:color w:val="000000" w:themeColor="text1"/>
        </w:rPr>
        <w:t xml:space="preserve"> that is to say, when the roles of subject and object</w:t>
      </w:r>
      <w:r w:rsidR="001E322D" w:rsidRPr="0068429D">
        <w:rPr>
          <w:rFonts w:ascii="Baskerville" w:hAnsi="Baskerville" w:cs="Times New Roman"/>
          <w:color w:val="000000" w:themeColor="text1"/>
        </w:rPr>
        <w:t xml:space="preserve"> productively</w:t>
      </w:r>
      <w:r w:rsidR="002E195D" w:rsidRPr="0068429D">
        <w:rPr>
          <w:rFonts w:ascii="Baskerville" w:hAnsi="Baskerville" w:cs="Times New Roman"/>
          <w:color w:val="000000" w:themeColor="text1"/>
        </w:rPr>
        <w:t xml:space="preserve"> intertwine.</w:t>
      </w:r>
      <w:r w:rsidR="00E85350" w:rsidRPr="0068429D">
        <w:rPr>
          <w:rFonts w:ascii="Baskerville" w:hAnsi="Baskerville" w:cs="Times New Roman"/>
          <w:color w:val="000000" w:themeColor="text1"/>
        </w:rPr>
        <w:t xml:space="preserve"> In </w:t>
      </w:r>
      <w:r w:rsidR="00FC7B7B" w:rsidRPr="0068429D">
        <w:rPr>
          <w:rFonts w:ascii="Baskerville" w:hAnsi="Baskerville" w:cs="Times New Roman"/>
          <w:color w:val="000000" w:themeColor="text1"/>
        </w:rPr>
        <w:t>‘L’universo come specchio’ [</w:t>
      </w:r>
      <w:r w:rsidR="00E85350" w:rsidRPr="0068429D">
        <w:rPr>
          <w:rFonts w:ascii="Baskerville" w:hAnsi="Baskerville" w:cs="Times New Roman"/>
          <w:color w:val="000000" w:themeColor="text1"/>
        </w:rPr>
        <w:t>‘</w:t>
      </w:r>
      <w:r w:rsidR="00172EF2" w:rsidRPr="0068429D">
        <w:rPr>
          <w:rFonts w:ascii="Baskerville" w:hAnsi="Baskerville" w:cs="Times New Roman"/>
          <w:color w:val="000000" w:themeColor="text1"/>
        </w:rPr>
        <w:t>The universe as mirror’</w:t>
      </w:r>
      <w:r w:rsidR="00FC7B7B" w:rsidRPr="0068429D">
        <w:rPr>
          <w:rFonts w:ascii="Baskerville" w:hAnsi="Baskerville" w:cs="Times New Roman"/>
          <w:color w:val="000000" w:themeColor="text1"/>
        </w:rPr>
        <w:t>]</w:t>
      </w:r>
      <w:r w:rsidR="00C43940" w:rsidRPr="0068429D">
        <w:rPr>
          <w:rFonts w:ascii="Baskerville" w:hAnsi="Baskerville" w:cs="Times New Roman"/>
          <w:color w:val="000000" w:themeColor="text1"/>
        </w:rPr>
        <w:t>,</w:t>
      </w:r>
      <w:r w:rsidR="00E85350" w:rsidRPr="0068429D">
        <w:rPr>
          <w:rFonts w:ascii="Baskerville" w:hAnsi="Baskerville" w:cs="Times New Roman"/>
          <w:color w:val="000000" w:themeColor="text1"/>
        </w:rPr>
        <w:t xml:space="preserve"> </w:t>
      </w:r>
      <w:r w:rsidR="00155B93" w:rsidRPr="0068429D">
        <w:rPr>
          <w:rFonts w:ascii="Baskerville" w:hAnsi="Baskerville" w:cs="Times New Roman"/>
          <w:color w:val="000000" w:themeColor="text1"/>
        </w:rPr>
        <w:t xml:space="preserve">Palomar decides to imitate those who </w:t>
      </w:r>
      <w:r w:rsidR="00BF27EC" w:rsidRPr="0068429D">
        <w:rPr>
          <w:rFonts w:ascii="Baskerville" w:hAnsi="Baskerville" w:cs="Times New Roman"/>
          <w:color w:val="000000" w:themeColor="text1"/>
        </w:rPr>
        <w:t>live in harmony with the world</w:t>
      </w:r>
      <w:r w:rsidR="00705ADE" w:rsidRPr="0068429D">
        <w:rPr>
          <w:rFonts w:ascii="Baskerville" w:hAnsi="Baskerville" w:cs="Times New Roman"/>
          <w:color w:val="000000" w:themeColor="text1"/>
        </w:rPr>
        <w:t xml:space="preserve"> </w:t>
      </w:r>
      <w:r w:rsidR="00302CF2" w:rsidRPr="0068429D">
        <w:rPr>
          <w:rFonts w:ascii="Baskerville" w:hAnsi="Baskerville" w:cs="Times New Roman"/>
          <w:color w:val="000000" w:themeColor="text1"/>
        </w:rPr>
        <w:t xml:space="preserve">and </w:t>
      </w:r>
      <w:r w:rsidR="00EE3113" w:rsidRPr="0068429D">
        <w:rPr>
          <w:rFonts w:ascii="Baskerville" w:hAnsi="Baskerville" w:cs="Times New Roman"/>
          <w:color w:val="000000" w:themeColor="text1"/>
        </w:rPr>
        <w:t xml:space="preserve">identifies a possible </w:t>
      </w:r>
      <w:r w:rsidR="00944322" w:rsidRPr="0068429D">
        <w:rPr>
          <w:rFonts w:ascii="Baskerville" w:hAnsi="Baskerville" w:cs="Times New Roman"/>
          <w:color w:val="000000" w:themeColor="text1"/>
        </w:rPr>
        <w:t xml:space="preserve">sense of </w:t>
      </w:r>
      <w:r w:rsidR="00EE3113" w:rsidRPr="0068429D">
        <w:rPr>
          <w:rFonts w:ascii="Baskerville" w:hAnsi="Baskerville" w:cs="Times New Roman"/>
          <w:color w:val="000000" w:themeColor="text1"/>
        </w:rPr>
        <w:t xml:space="preserve">well-being in </w:t>
      </w:r>
      <w:r w:rsidR="00705ADE" w:rsidRPr="0068429D">
        <w:rPr>
          <w:rFonts w:ascii="Baskerville" w:hAnsi="Baskerville" w:cs="Times New Roman"/>
          <w:color w:val="000000" w:themeColor="text1"/>
        </w:rPr>
        <w:t>‘un’armonia tanto col genere umano a lui prossimo quanto con la spirale più lontana del sistema delle galassie’ [</w:t>
      </w:r>
      <w:r w:rsidR="00EE3113" w:rsidRPr="0068429D">
        <w:rPr>
          <w:rFonts w:ascii="Baskerville" w:hAnsi="Baskerville" w:cs="Times New Roman"/>
          <w:color w:val="000000" w:themeColor="text1"/>
        </w:rPr>
        <w:t>‘a harmony both with the human race, his neighbor, and with the most distant spiral of the system of the galaxies’</w:t>
      </w:r>
      <w:r w:rsidR="00705ADE" w:rsidRPr="0068429D">
        <w:rPr>
          <w:rFonts w:ascii="Baskerville" w:hAnsi="Baskerville" w:cs="Times New Roman"/>
          <w:color w:val="000000" w:themeColor="text1"/>
        </w:rPr>
        <w:t>]</w:t>
      </w:r>
      <w:r w:rsidR="00944322" w:rsidRPr="0068429D">
        <w:rPr>
          <w:rFonts w:ascii="Baskerville" w:hAnsi="Baskerville" w:cs="Times New Roman"/>
          <w:color w:val="000000" w:themeColor="text1"/>
        </w:rPr>
        <w:t xml:space="preserve"> (</w:t>
      </w:r>
      <w:r w:rsidR="00705ADE" w:rsidRPr="0068429D">
        <w:rPr>
          <w:rFonts w:ascii="Baskerville" w:hAnsi="Baskerville" w:cs="Times New Roman"/>
          <w:color w:val="000000" w:themeColor="text1"/>
        </w:rPr>
        <w:t>RR2, 971</w:t>
      </w:r>
      <w:r w:rsidR="00944322" w:rsidRPr="0068429D">
        <w:rPr>
          <w:rFonts w:ascii="Baskerville" w:hAnsi="Baskerville" w:cs="Times New Roman"/>
          <w:color w:val="000000" w:themeColor="text1"/>
        </w:rPr>
        <w:t>)</w:t>
      </w:r>
      <w:r w:rsidR="00EE3113" w:rsidRPr="0068429D">
        <w:rPr>
          <w:rFonts w:ascii="Baskerville" w:hAnsi="Baskerville" w:cs="Times New Roman"/>
          <w:color w:val="000000" w:themeColor="text1"/>
        </w:rPr>
        <w:t>.</w:t>
      </w:r>
      <w:r w:rsidR="00155B93" w:rsidRPr="0068429D">
        <w:rPr>
          <w:rFonts w:ascii="Baskerville" w:hAnsi="Baskerville" w:cs="Times New Roman"/>
          <w:color w:val="000000" w:themeColor="text1"/>
        </w:rPr>
        <w:t xml:space="preserve"> </w:t>
      </w:r>
      <w:r w:rsidR="00500ECF" w:rsidRPr="0068429D">
        <w:rPr>
          <w:rFonts w:ascii="Baskerville" w:hAnsi="Baskerville" w:cs="Times New Roman"/>
          <w:color w:val="000000" w:themeColor="text1"/>
        </w:rPr>
        <w:t xml:space="preserve">These words resonate perfectly </w:t>
      </w:r>
      <w:r w:rsidR="00124471" w:rsidRPr="0068429D">
        <w:rPr>
          <w:rFonts w:ascii="Baskerville" w:hAnsi="Baskerville" w:cs="Times New Roman"/>
          <w:color w:val="000000" w:themeColor="text1"/>
        </w:rPr>
        <w:t xml:space="preserve">with </w:t>
      </w:r>
      <w:r w:rsidR="00500ECF" w:rsidRPr="0068429D">
        <w:rPr>
          <w:rFonts w:ascii="Baskerville" w:hAnsi="Baskerville" w:cs="Times New Roman"/>
          <w:color w:val="000000" w:themeColor="text1"/>
        </w:rPr>
        <w:t>Japanese</w:t>
      </w:r>
      <w:r w:rsidR="006E068A" w:rsidRPr="0068429D">
        <w:rPr>
          <w:rFonts w:ascii="Baskerville" w:hAnsi="Baskerville" w:cs="Times New Roman"/>
          <w:color w:val="000000" w:themeColor="text1"/>
        </w:rPr>
        <w:t xml:space="preserve"> Buddhist</w:t>
      </w:r>
      <w:r w:rsidR="004B7D34" w:rsidRPr="0068429D">
        <w:rPr>
          <w:rFonts w:ascii="Baskerville" w:hAnsi="Baskerville" w:cs="Times New Roman"/>
          <w:color w:val="000000" w:themeColor="text1"/>
        </w:rPr>
        <w:t xml:space="preserve"> thinker Dō</w:t>
      </w:r>
      <w:r w:rsidR="00500ECF" w:rsidRPr="0068429D">
        <w:rPr>
          <w:rFonts w:ascii="Baskerville" w:hAnsi="Baskerville" w:cs="Times New Roman"/>
          <w:color w:val="000000" w:themeColor="text1"/>
        </w:rPr>
        <w:t xml:space="preserve">gen’s </w:t>
      </w:r>
      <w:r w:rsidR="000F5847" w:rsidRPr="0068429D">
        <w:rPr>
          <w:rFonts w:ascii="Baskerville" w:hAnsi="Baskerville" w:cs="Times New Roman"/>
          <w:color w:val="000000" w:themeColor="text1"/>
        </w:rPr>
        <w:t>message about the original unity between human being and world</w:t>
      </w:r>
      <w:r w:rsidR="00BB24D4" w:rsidRPr="0068429D">
        <w:rPr>
          <w:rFonts w:ascii="Baskerville" w:hAnsi="Baskerville" w:cs="Times New Roman"/>
          <w:color w:val="000000" w:themeColor="text1"/>
        </w:rPr>
        <w:t xml:space="preserve"> (</w:t>
      </w:r>
      <w:r w:rsidR="00BB24D4" w:rsidRPr="0068429D">
        <w:rPr>
          <w:rFonts w:ascii="Baskerville" w:hAnsi="Baskerville" w:cs="Times New Roman"/>
          <w:i/>
          <w:color w:val="000000" w:themeColor="text1"/>
        </w:rPr>
        <w:t>Shobogenzo</w:t>
      </w:r>
      <w:r w:rsidR="00BB24D4" w:rsidRPr="0068429D">
        <w:rPr>
          <w:rFonts w:ascii="Baskerville" w:hAnsi="Baskerville" w:cs="Times New Roman"/>
          <w:color w:val="000000" w:themeColor="text1"/>
        </w:rPr>
        <w:t xml:space="preserve"> XCII). </w:t>
      </w:r>
      <w:r w:rsidR="00500880" w:rsidRPr="0068429D">
        <w:rPr>
          <w:rFonts w:ascii="Baskerville" w:hAnsi="Baskerville" w:cs="Times New Roman"/>
          <w:color w:val="000000" w:themeColor="text1"/>
        </w:rPr>
        <w:t xml:space="preserve">Palomar </w:t>
      </w:r>
      <w:r w:rsidR="00500880" w:rsidRPr="0068429D">
        <w:rPr>
          <w:rFonts w:ascii="Baskerville" w:hAnsi="Baskerville" w:cs="Times New Roman"/>
          <w:color w:val="000000" w:themeColor="text1"/>
        </w:rPr>
        <w:lastRenderedPageBreak/>
        <w:t>embraces the idea that everything in the univer</w:t>
      </w:r>
      <w:r w:rsidR="002001E9" w:rsidRPr="0068429D">
        <w:rPr>
          <w:rFonts w:ascii="Baskerville" w:hAnsi="Baskerville" w:cs="Times New Roman"/>
          <w:color w:val="000000" w:themeColor="text1"/>
        </w:rPr>
        <w:t>se is connected and corresponds</w:t>
      </w:r>
      <w:r w:rsidR="00C90473" w:rsidRPr="0068429D">
        <w:rPr>
          <w:rFonts w:ascii="Baskerville" w:hAnsi="Baskerville" w:cs="Times New Roman"/>
          <w:color w:val="000000" w:themeColor="text1"/>
        </w:rPr>
        <w:t>, but he approaches this</w:t>
      </w:r>
      <w:r w:rsidR="00705ADE" w:rsidRPr="0068429D">
        <w:rPr>
          <w:rFonts w:ascii="Baskerville" w:hAnsi="Baskerville" w:cs="Times New Roman"/>
          <w:color w:val="000000" w:themeColor="text1"/>
        </w:rPr>
        <w:t xml:space="preserve"> ‘saggezza cosmica’</w:t>
      </w:r>
      <w:r w:rsidR="00C90473" w:rsidRPr="0068429D">
        <w:rPr>
          <w:rFonts w:ascii="Baskerville" w:hAnsi="Baskerville" w:cs="Times New Roman"/>
          <w:color w:val="000000" w:themeColor="text1"/>
        </w:rPr>
        <w:t xml:space="preserve"> </w:t>
      </w:r>
      <w:r w:rsidR="00705ADE" w:rsidRPr="0068429D">
        <w:rPr>
          <w:rFonts w:ascii="Baskerville" w:hAnsi="Baskerville" w:cs="Times New Roman"/>
          <w:color w:val="000000" w:themeColor="text1"/>
        </w:rPr>
        <w:t>[</w:t>
      </w:r>
      <w:r w:rsidR="00C90473" w:rsidRPr="0068429D">
        <w:rPr>
          <w:rFonts w:ascii="Baskerville" w:hAnsi="Baskerville" w:cs="Times New Roman"/>
          <w:color w:val="000000" w:themeColor="text1"/>
        </w:rPr>
        <w:t>‘cosmic wisdom’</w:t>
      </w:r>
      <w:r w:rsidR="00705ADE" w:rsidRPr="0068429D">
        <w:rPr>
          <w:rFonts w:ascii="Baskerville" w:hAnsi="Baskerville" w:cs="Times New Roman"/>
          <w:color w:val="000000" w:themeColor="text1"/>
        </w:rPr>
        <w:t>]</w:t>
      </w:r>
      <w:r w:rsidR="00C90473" w:rsidRPr="0068429D">
        <w:rPr>
          <w:rFonts w:ascii="Baskerville" w:hAnsi="Baskerville" w:cs="Times New Roman"/>
          <w:color w:val="000000" w:themeColor="text1"/>
        </w:rPr>
        <w:t xml:space="preserve"> </w:t>
      </w:r>
      <w:r w:rsidR="0088575A" w:rsidRPr="0068429D">
        <w:rPr>
          <w:rFonts w:ascii="Baskerville" w:hAnsi="Baskerville" w:cs="Times New Roman"/>
          <w:color w:val="000000" w:themeColor="text1"/>
        </w:rPr>
        <w:t>(</w:t>
      </w:r>
      <w:r w:rsidR="00705ADE" w:rsidRPr="0068429D">
        <w:rPr>
          <w:rFonts w:ascii="Baskerville" w:hAnsi="Baskerville" w:cs="Times New Roman"/>
          <w:color w:val="000000" w:themeColor="text1"/>
        </w:rPr>
        <w:t>RR2, 972</w:t>
      </w:r>
      <w:r w:rsidR="0088575A" w:rsidRPr="0068429D">
        <w:rPr>
          <w:rFonts w:ascii="Baskerville" w:hAnsi="Baskerville" w:cs="Times New Roman"/>
          <w:color w:val="000000" w:themeColor="text1"/>
        </w:rPr>
        <w:t xml:space="preserve">) </w:t>
      </w:r>
      <w:r w:rsidR="00C90473" w:rsidRPr="0068429D">
        <w:rPr>
          <w:rFonts w:ascii="Baskerville" w:hAnsi="Baskerville" w:cs="Times New Roman"/>
          <w:color w:val="000000" w:themeColor="text1"/>
        </w:rPr>
        <w:t xml:space="preserve">too </w:t>
      </w:r>
      <w:r w:rsidR="00944322" w:rsidRPr="0068429D">
        <w:rPr>
          <w:rFonts w:ascii="Baskerville" w:hAnsi="Baskerville" w:cs="Times New Roman"/>
          <w:color w:val="000000" w:themeColor="text1"/>
        </w:rPr>
        <w:t>directly</w:t>
      </w:r>
      <w:r w:rsidR="00C90473" w:rsidRPr="0068429D">
        <w:rPr>
          <w:rFonts w:ascii="Baskerville" w:hAnsi="Baskerville" w:cs="Times New Roman"/>
          <w:color w:val="000000" w:themeColor="text1"/>
        </w:rPr>
        <w:t xml:space="preserve"> for it to have positive effects on his psyche</w:t>
      </w:r>
      <w:r w:rsidR="002001E9" w:rsidRPr="0068429D">
        <w:rPr>
          <w:rFonts w:ascii="Baskerville" w:hAnsi="Baskerville" w:cs="Times New Roman"/>
          <w:color w:val="000000" w:themeColor="text1"/>
        </w:rPr>
        <w:t>. P</w:t>
      </w:r>
      <w:r w:rsidR="005B7231" w:rsidRPr="0068429D">
        <w:rPr>
          <w:rFonts w:ascii="Baskerville" w:hAnsi="Baskerville" w:cs="Times New Roman"/>
          <w:color w:val="000000" w:themeColor="text1"/>
        </w:rPr>
        <w:t xml:space="preserve">rimarily, </w:t>
      </w:r>
      <w:r w:rsidR="00212E85" w:rsidRPr="0068429D">
        <w:rPr>
          <w:rFonts w:ascii="Baskerville" w:hAnsi="Baskerville" w:cs="Times New Roman"/>
          <w:color w:val="000000" w:themeColor="text1"/>
        </w:rPr>
        <w:t xml:space="preserve">he is still lacking a thorough </w:t>
      </w:r>
      <w:r w:rsidR="00944322" w:rsidRPr="0068429D">
        <w:rPr>
          <w:rFonts w:ascii="Baskerville" w:hAnsi="Baskerville" w:cs="Times New Roman"/>
          <w:color w:val="000000" w:themeColor="text1"/>
        </w:rPr>
        <w:t>self-knowledge</w:t>
      </w:r>
      <w:r w:rsidR="002001E9" w:rsidRPr="0068429D">
        <w:rPr>
          <w:rFonts w:ascii="Baskerville" w:hAnsi="Baskerville" w:cs="Times New Roman"/>
          <w:color w:val="000000" w:themeColor="text1"/>
        </w:rPr>
        <w:t>:</w:t>
      </w:r>
      <w:r w:rsidR="00706F71" w:rsidRPr="0068429D">
        <w:rPr>
          <w:rFonts w:ascii="Baskerville" w:hAnsi="Baskerville" w:cs="Times New Roman"/>
          <w:color w:val="000000" w:themeColor="text1"/>
        </w:rPr>
        <w:t xml:space="preserve"> </w:t>
      </w:r>
      <w:r w:rsidR="00706F71" w:rsidRPr="0068429D">
        <w:rPr>
          <w:rFonts w:ascii="Baskerville" w:hAnsi="Baskerville" w:cs="Times New Roman"/>
          <w:color w:val="000000" w:themeColor="text1"/>
          <w:szCs w:val="21"/>
        </w:rPr>
        <w:t>‘</w:t>
      </w:r>
      <w:r w:rsidR="00705ADE" w:rsidRPr="0068429D">
        <w:rPr>
          <w:rFonts w:ascii="Baskerville" w:hAnsi="Baskerville" w:cs="Times New Roman"/>
          <w:color w:val="000000" w:themeColor="text1"/>
          <w:szCs w:val="21"/>
        </w:rPr>
        <w:t xml:space="preserve">Palomar, non amandosi, ha sempre fatto in modo di non incontrarsi con se stesso faccia a faccia; è per questo che ha preferito rifugiarsi tra le galassie; ora capisce che è col trovare una pace </w:t>
      </w:r>
      <w:r w:rsidR="00706F71" w:rsidRPr="0068429D">
        <w:rPr>
          <w:rFonts w:ascii="Baskerville" w:hAnsi="Baskerville" w:cs="Times New Roman"/>
          <w:color w:val="000000" w:themeColor="text1"/>
          <w:szCs w:val="21"/>
        </w:rPr>
        <w:t>interiore che doveva cominciare’</w:t>
      </w:r>
      <w:r w:rsidR="00705ADE" w:rsidRPr="0068429D">
        <w:rPr>
          <w:rFonts w:ascii="Baskerville" w:hAnsi="Baskerville" w:cs="Times New Roman"/>
          <w:color w:val="000000" w:themeColor="text1"/>
          <w:szCs w:val="21"/>
        </w:rPr>
        <w:t xml:space="preserve"> </w:t>
      </w:r>
      <w:r w:rsidR="00706F71" w:rsidRPr="0068429D">
        <w:rPr>
          <w:rFonts w:ascii="Baskerville" w:hAnsi="Baskerville" w:cs="Times New Roman"/>
          <w:color w:val="000000" w:themeColor="text1"/>
          <w:szCs w:val="21"/>
        </w:rPr>
        <w:t xml:space="preserve">[‘Mr Palomar, who does not love himself, has always taken care not to encounter himself face to face; this is why he preferred to take refuge among the galaxies; now he understands that he should have begun by finding an inner peace’] </w:t>
      </w:r>
      <w:r w:rsidR="00705ADE" w:rsidRPr="0068429D">
        <w:rPr>
          <w:rFonts w:ascii="Baskerville" w:hAnsi="Baskerville" w:cs="Times New Roman"/>
          <w:color w:val="000000" w:themeColor="text1"/>
          <w:szCs w:val="21"/>
        </w:rPr>
        <w:t>(RR2, 973)</w:t>
      </w:r>
      <w:r w:rsidR="00706F71" w:rsidRPr="0068429D">
        <w:rPr>
          <w:rFonts w:ascii="Baskerville" w:hAnsi="Baskerville" w:cs="Times New Roman"/>
          <w:color w:val="000000" w:themeColor="text1"/>
          <w:szCs w:val="21"/>
        </w:rPr>
        <w:t>.</w:t>
      </w:r>
    </w:p>
    <w:p w14:paraId="73090EAF" w14:textId="080BF5F0" w:rsidR="0088575A" w:rsidRPr="0068429D" w:rsidRDefault="00E0775F"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Despite his tentative progression and his false steps</w:t>
      </w:r>
      <w:r w:rsidR="00223A98" w:rsidRPr="0068429D">
        <w:rPr>
          <w:rFonts w:ascii="Baskerville" w:hAnsi="Baskerville" w:cs="Times New Roman"/>
          <w:color w:val="000000" w:themeColor="text1"/>
        </w:rPr>
        <w:t xml:space="preserve">, the path </w:t>
      </w:r>
      <w:r w:rsidR="000B2C1B" w:rsidRPr="0068429D">
        <w:rPr>
          <w:rFonts w:ascii="Baskerville" w:hAnsi="Baskerville" w:cs="Times New Roman"/>
          <w:color w:val="000000" w:themeColor="text1"/>
        </w:rPr>
        <w:t>that Palomar</w:t>
      </w:r>
      <w:r w:rsidR="00223A98" w:rsidRPr="0068429D">
        <w:rPr>
          <w:rFonts w:ascii="Baskerville" w:hAnsi="Baskerville" w:cs="Times New Roman"/>
          <w:color w:val="000000" w:themeColor="text1"/>
        </w:rPr>
        <w:t xml:space="preserve"> </w:t>
      </w:r>
      <w:r w:rsidR="008E30FA" w:rsidRPr="0068429D">
        <w:rPr>
          <w:rFonts w:ascii="Baskerville" w:hAnsi="Baskerville" w:cs="Times New Roman"/>
          <w:color w:val="000000" w:themeColor="text1"/>
        </w:rPr>
        <w:t>undertakes</w:t>
      </w:r>
      <w:r w:rsidR="008F569E" w:rsidRPr="0068429D">
        <w:rPr>
          <w:rFonts w:ascii="Baskerville" w:hAnsi="Baskerville" w:cs="Times New Roman"/>
          <w:color w:val="000000" w:themeColor="text1"/>
        </w:rPr>
        <w:t xml:space="preserve"> </w:t>
      </w:r>
      <w:r w:rsidR="0088575A" w:rsidRPr="0068429D">
        <w:rPr>
          <w:rFonts w:ascii="Baskerville" w:hAnsi="Baskerville" w:cs="Times New Roman"/>
          <w:color w:val="000000" w:themeColor="text1"/>
        </w:rPr>
        <w:t>is very close to the Buddhist way of associating self-</w:t>
      </w:r>
      <w:r w:rsidR="00A95CE2" w:rsidRPr="0068429D">
        <w:rPr>
          <w:rFonts w:ascii="Baskerville" w:hAnsi="Baskerville" w:cs="Times New Roman"/>
          <w:color w:val="000000" w:themeColor="text1"/>
        </w:rPr>
        <w:t>knowledge</w:t>
      </w:r>
      <w:r w:rsidR="0088575A" w:rsidRPr="0068429D">
        <w:rPr>
          <w:rFonts w:ascii="Baskerville" w:hAnsi="Baskerville" w:cs="Times New Roman"/>
          <w:color w:val="000000" w:themeColor="text1"/>
        </w:rPr>
        <w:t xml:space="preserve"> and cosmic-knowledge. One of the hypothetical results he envisions, without being able to obtain it yet, is particularly relevant if considered </w:t>
      </w:r>
      <w:r w:rsidR="00944322" w:rsidRPr="0068429D">
        <w:rPr>
          <w:rFonts w:ascii="Baskerville" w:hAnsi="Baskerville" w:cs="Times New Roman"/>
          <w:color w:val="000000" w:themeColor="text1"/>
        </w:rPr>
        <w:t>from a Buddhist perspective</w:t>
      </w:r>
      <w:r w:rsidR="0088575A" w:rsidRPr="0068429D">
        <w:rPr>
          <w:rFonts w:ascii="Baskerville" w:hAnsi="Baskerville" w:cs="Times New Roman"/>
          <w:color w:val="000000" w:themeColor="text1"/>
        </w:rPr>
        <w:t>:</w:t>
      </w:r>
      <w:r w:rsidR="00705ADE" w:rsidRPr="0068429D">
        <w:rPr>
          <w:rFonts w:ascii="Baskerville" w:hAnsi="Baskerville" w:cs="Times New Roman"/>
          <w:color w:val="000000" w:themeColor="text1"/>
        </w:rPr>
        <w:t xml:space="preserve"> ‘Contemplerà una sfera di circonferenza infinita che ha l’io per centro e il centro in ogni punto?’ [‘</w:t>
      </w:r>
      <w:r w:rsidR="0088575A" w:rsidRPr="0068429D">
        <w:rPr>
          <w:rFonts w:ascii="Baskerville" w:hAnsi="Baskerville" w:cs="Times New Roman"/>
          <w:color w:val="000000" w:themeColor="text1"/>
          <w:szCs w:val="21"/>
        </w:rPr>
        <w:t xml:space="preserve">Will he contemplate a sphere of infinite circumference that has the ego as its center and its center in every </w:t>
      </w:r>
      <w:r w:rsidR="00705ADE" w:rsidRPr="0068429D">
        <w:rPr>
          <w:rFonts w:ascii="Baskerville" w:hAnsi="Baskerville" w:cs="Times New Roman"/>
          <w:color w:val="000000" w:themeColor="text1"/>
          <w:szCs w:val="21"/>
        </w:rPr>
        <w:t>point?’] (RR2, 974).</w:t>
      </w:r>
      <w:r w:rsidR="00705ADE" w:rsidRPr="0068429D">
        <w:rPr>
          <w:rFonts w:ascii="Baskerville" w:hAnsi="Baskerville" w:cs="Times New Roman"/>
          <w:color w:val="000000" w:themeColor="text1"/>
        </w:rPr>
        <w:t xml:space="preserve"> </w:t>
      </w:r>
      <w:r w:rsidR="004D7B22" w:rsidRPr="0068429D">
        <w:rPr>
          <w:rFonts w:ascii="Baskerville" w:hAnsi="Baskerville" w:cs="Times New Roman"/>
          <w:color w:val="000000" w:themeColor="text1"/>
        </w:rPr>
        <w:t>This</w:t>
      </w:r>
      <w:r w:rsidR="00AC36F6" w:rsidRPr="0068429D">
        <w:rPr>
          <w:rFonts w:ascii="Baskerville" w:hAnsi="Baskerville" w:cs="Times New Roman"/>
          <w:color w:val="000000" w:themeColor="text1"/>
        </w:rPr>
        <w:t xml:space="preserve"> reference to a decentered and diffused ego, to a center that is everywhere and does not act as a focal point of a</w:t>
      </w:r>
      <w:r w:rsidR="00CB29F3" w:rsidRPr="0068429D">
        <w:rPr>
          <w:rFonts w:ascii="Baskerville" w:hAnsi="Baskerville" w:cs="Times New Roman"/>
          <w:color w:val="000000" w:themeColor="text1"/>
        </w:rPr>
        <w:t>ny</w:t>
      </w:r>
      <w:r w:rsidR="00AC36F6" w:rsidRPr="0068429D">
        <w:rPr>
          <w:rFonts w:ascii="Baskerville" w:hAnsi="Baskerville" w:cs="Times New Roman"/>
          <w:color w:val="000000" w:themeColor="text1"/>
        </w:rPr>
        <w:t xml:space="preserve"> fixed order</w:t>
      </w:r>
      <w:r w:rsidR="00600443" w:rsidRPr="0068429D">
        <w:rPr>
          <w:rFonts w:ascii="Baskerville" w:hAnsi="Baskerville" w:cs="Times New Roman"/>
          <w:color w:val="000000" w:themeColor="text1"/>
        </w:rPr>
        <w:t xml:space="preserve">, </w:t>
      </w:r>
      <w:r w:rsidR="00960362" w:rsidRPr="0068429D">
        <w:rPr>
          <w:rFonts w:ascii="Baskerville" w:hAnsi="Baskerville" w:cs="Times New Roman"/>
          <w:color w:val="000000" w:themeColor="text1"/>
        </w:rPr>
        <w:t xml:space="preserve">chimes perfectly with </w:t>
      </w:r>
      <w:r w:rsidR="00C14A0C" w:rsidRPr="0068429D">
        <w:rPr>
          <w:rFonts w:ascii="Baskerville" w:hAnsi="Baskerville" w:cs="Times New Roman"/>
          <w:color w:val="000000" w:themeColor="text1"/>
        </w:rPr>
        <w:t xml:space="preserve">Buddhist </w:t>
      </w:r>
      <w:r w:rsidR="00C14A0C" w:rsidRPr="0068429D">
        <w:rPr>
          <w:rFonts w:ascii="Baskerville" w:hAnsi="Baskerville" w:cs="Times New Roman"/>
          <w:i/>
          <w:color w:val="000000" w:themeColor="text1"/>
        </w:rPr>
        <w:t>mandala</w:t>
      </w:r>
      <w:r w:rsidR="00C14A0C" w:rsidRPr="0068429D">
        <w:rPr>
          <w:rFonts w:ascii="Baskerville" w:hAnsi="Baskerville" w:cs="Times New Roman"/>
          <w:color w:val="000000" w:themeColor="text1"/>
        </w:rPr>
        <w:t xml:space="preserve"> (Trungpa 1994: 15).</w:t>
      </w:r>
      <w:r w:rsidR="000D66DE" w:rsidRPr="0068429D">
        <w:rPr>
          <w:rFonts w:ascii="Baskerville" w:hAnsi="Baskerville" w:cs="Times New Roman"/>
          <w:color w:val="000000" w:themeColor="text1"/>
        </w:rPr>
        <w:t xml:space="preserve"> As Midal (2013: 78) points out, by referring to</w:t>
      </w:r>
      <w:r w:rsidR="001E322D" w:rsidRPr="0068429D">
        <w:rPr>
          <w:rFonts w:ascii="Baskerville" w:hAnsi="Baskerville" w:cs="Times New Roman"/>
          <w:color w:val="000000" w:themeColor="text1"/>
        </w:rPr>
        <w:t xml:space="preserve"> the Sanskrit etymology of </w:t>
      </w:r>
      <w:r w:rsidR="001E322D" w:rsidRPr="0068429D">
        <w:rPr>
          <w:rFonts w:ascii="Baskerville" w:hAnsi="Baskerville" w:cs="Times New Roman"/>
          <w:i/>
          <w:color w:val="000000" w:themeColor="text1"/>
        </w:rPr>
        <w:t>mandala</w:t>
      </w:r>
      <w:r w:rsidR="000D66DE" w:rsidRPr="0068429D">
        <w:rPr>
          <w:rFonts w:ascii="Baskerville" w:hAnsi="Baskerville" w:cs="Times New Roman"/>
          <w:color w:val="000000" w:themeColor="text1"/>
        </w:rPr>
        <w:t xml:space="preserve"> (</w:t>
      </w:r>
      <w:r w:rsidR="000D66DE" w:rsidRPr="0068429D">
        <w:rPr>
          <w:rFonts w:ascii="Baskerville" w:hAnsi="Baskerville" w:cs="Times New Roman"/>
          <w:i/>
          <w:color w:val="000000" w:themeColor="text1"/>
        </w:rPr>
        <w:t>kyl-khor</w:t>
      </w:r>
      <w:r w:rsidR="000D66DE" w:rsidRPr="0068429D">
        <w:rPr>
          <w:rFonts w:ascii="Baskerville" w:hAnsi="Baskerville" w:cs="Times New Roman"/>
          <w:color w:val="000000" w:themeColor="text1"/>
        </w:rPr>
        <w:t>), the center is in relation with the environment</w:t>
      </w:r>
      <w:r w:rsidR="001E322D" w:rsidRPr="0068429D">
        <w:rPr>
          <w:rFonts w:ascii="Baskerville" w:hAnsi="Baskerville" w:cs="Times New Roman"/>
          <w:color w:val="000000" w:themeColor="text1"/>
        </w:rPr>
        <w:t>, to which</w:t>
      </w:r>
      <w:r w:rsidR="000D66DE" w:rsidRPr="0068429D">
        <w:rPr>
          <w:rFonts w:ascii="Baskerville" w:hAnsi="Baskerville" w:cs="Times New Roman"/>
          <w:color w:val="000000" w:themeColor="text1"/>
        </w:rPr>
        <w:t xml:space="preserve"> it </w:t>
      </w:r>
      <w:r w:rsidR="001E322D" w:rsidRPr="0068429D">
        <w:rPr>
          <w:rFonts w:ascii="Baskerville" w:hAnsi="Baskerville" w:cs="Times New Roman"/>
          <w:color w:val="000000" w:themeColor="text1"/>
        </w:rPr>
        <w:t>‘gives tone’: the relationship must be understood in terms of</w:t>
      </w:r>
      <w:r w:rsidR="0091437F" w:rsidRPr="0068429D">
        <w:rPr>
          <w:rFonts w:ascii="Baskerville" w:hAnsi="Baskerville" w:cs="Times New Roman"/>
          <w:color w:val="000000" w:themeColor="text1"/>
        </w:rPr>
        <w:t xml:space="preserve"> mutuality</w:t>
      </w:r>
      <w:r w:rsidR="001E322D" w:rsidRPr="0068429D">
        <w:rPr>
          <w:rFonts w:ascii="Baskerville" w:hAnsi="Baskerville" w:cs="Times New Roman"/>
          <w:color w:val="000000" w:themeColor="text1"/>
        </w:rPr>
        <w:t>,</w:t>
      </w:r>
      <w:r w:rsidR="0091437F" w:rsidRPr="0068429D">
        <w:rPr>
          <w:rFonts w:ascii="Baskerville" w:hAnsi="Baskerville" w:cs="Times New Roman"/>
          <w:color w:val="000000" w:themeColor="text1"/>
        </w:rPr>
        <w:t xml:space="preserve"> </w:t>
      </w:r>
      <w:r w:rsidR="00072752" w:rsidRPr="0068429D">
        <w:rPr>
          <w:rFonts w:ascii="Baskerville" w:hAnsi="Baskerville" w:cs="Times New Roman"/>
          <w:color w:val="000000" w:themeColor="text1"/>
        </w:rPr>
        <w:t xml:space="preserve">the environment itself </w:t>
      </w:r>
      <w:r w:rsidR="001E322D" w:rsidRPr="0068429D">
        <w:rPr>
          <w:rFonts w:ascii="Baskerville" w:hAnsi="Baskerville" w:cs="Times New Roman"/>
          <w:color w:val="000000" w:themeColor="text1"/>
        </w:rPr>
        <w:t xml:space="preserve">beginning from </w:t>
      </w:r>
      <w:r w:rsidR="00072752" w:rsidRPr="0068429D">
        <w:rPr>
          <w:rFonts w:ascii="Baskerville" w:hAnsi="Baskerville" w:cs="Times New Roman"/>
          <w:color w:val="000000" w:themeColor="text1"/>
        </w:rPr>
        <w:t>the core</w:t>
      </w:r>
      <w:r w:rsidR="001E322D" w:rsidRPr="0068429D">
        <w:rPr>
          <w:rFonts w:ascii="Baskerville" w:hAnsi="Baskerville" w:cs="Times New Roman"/>
          <w:color w:val="000000" w:themeColor="text1"/>
        </w:rPr>
        <w:t>,</w:t>
      </w:r>
      <w:r w:rsidR="00072752" w:rsidRPr="0068429D">
        <w:rPr>
          <w:rFonts w:ascii="Baskerville" w:hAnsi="Baskerville" w:cs="Times New Roman"/>
          <w:color w:val="000000" w:themeColor="text1"/>
        </w:rPr>
        <w:t xml:space="preserve"> </w:t>
      </w:r>
      <w:r w:rsidR="001E322D" w:rsidRPr="0068429D">
        <w:rPr>
          <w:rFonts w:ascii="Baskerville" w:hAnsi="Baskerville" w:cs="Times New Roman"/>
          <w:color w:val="000000" w:themeColor="text1"/>
        </w:rPr>
        <w:t>the core making</w:t>
      </w:r>
      <w:r w:rsidR="00072752" w:rsidRPr="0068429D">
        <w:rPr>
          <w:rFonts w:ascii="Baskerville" w:hAnsi="Baskerville" w:cs="Times New Roman"/>
          <w:color w:val="000000" w:themeColor="text1"/>
        </w:rPr>
        <w:t xml:space="preserve"> the environment ‘sing’ all around. In </w:t>
      </w:r>
      <w:r w:rsidR="00CB29F3" w:rsidRPr="0068429D">
        <w:rPr>
          <w:rFonts w:ascii="Baskerville" w:hAnsi="Baskerville" w:cs="Times New Roman"/>
          <w:i/>
          <w:color w:val="000000" w:themeColor="text1"/>
        </w:rPr>
        <w:t>mandala</w:t>
      </w:r>
      <w:r w:rsidR="00072752" w:rsidRPr="0068429D">
        <w:rPr>
          <w:rFonts w:ascii="Baskerville" w:hAnsi="Baskerville" w:cs="Times New Roman"/>
          <w:color w:val="000000" w:themeColor="text1"/>
        </w:rPr>
        <w:t>,</w:t>
      </w:r>
      <w:r w:rsidR="00CB29F3" w:rsidRPr="0068429D">
        <w:rPr>
          <w:rFonts w:ascii="Baskerville" w:hAnsi="Baskerville" w:cs="Times New Roman"/>
          <w:color w:val="000000" w:themeColor="text1"/>
        </w:rPr>
        <w:t xml:space="preserve"> in other words,</w:t>
      </w:r>
      <w:r w:rsidR="001E322D" w:rsidRPr="0068429D">
        <w:rPr>
          <w:rFonts w:ascii="Baskerville" w:hAnsi="Baskerville" w:cs="Times New Roman"/>
          <w:color w:val="000000" w:themeColor="text1"/>
        </w:rPr>
        <w:t xml:space="preserve"> the environment is the core</w:t>
      </w:r>
      <w:r w:rsidR="00072752" w:rsidRPr="0068429D">
        <w:rPr>
          <w:rFonts w:ascii="Baskerville" w:hAnsi="Baskerville" w:cs="Times New Roman"/>
          <w:color w:val="000000" w:themeColor="text1"/>
        </w:rPr>
        <w:t xml:space="preserve"> and the core is the environment.</w:t>
      </w:r>
      <w:r w:rsidR="000F58F3" w:rsidRPr="0068429D">
        <w:rPr>
          <w:rFonts w:ascii="Baskerville" w:hAnsi="Baskerville" w:cs="Times New Roman"/>
          <w:color w:val="000000" w:themeColor="text1"/>
        </w:rPr>
        <w:t xml:space="preserve"> </w:t>
      </w:r>
      <w:r w:rsidR="001E322D" w:rsidRPr="0068429D">
        <w:rPr>
          <w:rFonts w:ascii="Baskerville" w:hAnsi="Baskerville" w:cs="Times New Roman"/>
          <w:color w:val="000000" w:themeColor="text1"/>
        </w:rPr>
        <w:t xml:space="preserve">This expresses the full </w:t>
      </w:r>
      <w:r w:rsidR="00927A87" w:rsidRPr="0068429D">
        <w:rPr>
          <w:rFonts w:ascii="Baskerville" w:hAnsi="Baskerville" w:cs="Times New Roman"/>
          <w:color w:val="000000" w:themeColor="text1"/>
        </w:rPr>
        <w:t>extent to which Calvino’s acquaintance with Buddhism offered him a vision to</w:t>
      </w:r>
      <w:r w:rsidR="00410F7C" w:rsidRPr="0068429D">
        <w:rPr>
          <w:rFonts w:ascii="Baskerville" w:hAnsi="Baskerville" w:cs="Times New Roman"/>
          <w:color w:val="000000" w:themeColor="text1"/>
        </w:rPr>
        <w:t xml:space="preserve"> address and more closely relate to</w:t>
      </w:r>
      <w:r w:rsidR="00927A87" w:rsidRPr="0068429D">
        <w:rPr>
          <w:rFonts w:ascii="Baskerville" w:hAnsi="Baskerville" w:cs="Times New Roman"/>
          <w:color w:val="000000" w:themeColor="text1"/>
        </w:rPr>
        <w:t xml:space="preserve"> </w:t>
      </w:r>
      <w:r w:rsidR="008F569E" w:rsidRPr="0068429D">
        <w:rPr>
          <w:rFonts w:ascii="Baskerville" w:hAnsi="Baskerville" w:cs="Times New Roman"/>
          <w:color w:val="000000" w:themeColor="text1"/>
        </w:rPr>
        <w:t>‘un universo pericolante, contorto, senza requie come lui’</w:t>
      </w:r>
      <w:r w:rsidR="00927A87" w:rsidRPr="0068429D">
        <w:rPr>
          <w:rFonts w:ascii="Baskerville" w:hAnsi="Baskerville" w:cs="Times New Roman"/>
          <w:color w:val="000000" w:themeColor="text1"/>
        </w:rPr>
        <w:t xml:space="preserve"> </w:t>
      </w:r>
      <w:r w:rsidR="008F569E" w:rsidRPr="0068429D">
        <w:rPr>
          <w:rFonts w:ascii="Baskerville" w:hAnsi="Baskerville" w:cs="Times New Roman"/>
          <w:color w:val="000000" w:themeColor="text1"/>
        </w:rPr>
        <w:t>[</w:t>
      </w:r>
      <w:r w:rsidR="00927A87" w:rsidRPr="0068429D">
        <w:rPr>
          <w:rFonts w:ascii="Baskerville" w:hAnsi="Baskerville" w:cs="Times New Roman"/>
          <w:color w:val="000000" w:themeColor="text1"/>
        </w:rPr>
        <w:t>‘an endangered universe, twisted, restless as he is’</w:t>
      </w:r>
      <w:r w:rsidR="008F569E" w:rsidRPr="0068429D">
        <w:rPr>
          <w:rFonts w:ascii="Baskerville" w:hAnsi="Baskerville" w:cs="Times New Roman"/>
          <w:color w:val="000000" w:themeColor="text1"/>
        </w:rPr>
        <w:t>]</w:t>
      </w:r>
      <w:r w:rsidR="00927A87" w:rsidRPr="0068429D">
        <w:rPr>
          <w:rFonts w:ascii="Baskerville" w:hAnsi="Baskerville" w:cs="Times New Roman"/>
          <w:color w:val="000000" w:themeColor="text1"/>
        </w:rPr>
        <w:t xml:space="preserve"> (</w:t>
      </w:r>
      <w:r w:rsidR="008F569E" w:rsidRPr="0068429D">
        <w:rPr>
          <w:rFonts w:ascii="Baskerville" w:hAnsi="Baskerville" w:cs="Times New Roman"/>
          <w:color w:val="000000" w:themeColor="text1"/>
        </w:rPr>
        <w:t>RR2, 974</w:t>
      </w:r>
      <w:r w:rsidR="00927A87" w:rsidRPr="0068429D">
        <w:rPr>
          <w:rFonts w:ascii="Baskerville" w:hAnsi="Baskerville" w:cs="Times New Roman"/>
          <w:color w:val="000000" w:themeColor="text1"/>
        </w:rPr>
        <w:t>).</w:t>
      </w:r>
    </w:p>
    <w:p w14:paraId="54C14363" w14:textId="19175F3D" w:rsidR="00927A87" w:rsidRPr="0068429D" w:rsidRDefault="00927A87"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5413D0" w:rsidRPr="0068429D">
        <w:rPr>
          <w:rFonts w:ascii="Baskerville" w:hAnsi="Baskerville" w:cs="Times New Roman"/>
          <w:color w:val="000000" w:themeColor="text1"/>
        </w:rPr>
        <w:t xml:space="preserve">The last short story of the book, </w:t>
      </w:r>
      <w:r w:rsidR="008C043A" w:rsidRPr="0068429D">
        <w:rPr>
          <w:rFonts w:ascii="Baskerville" w:hAnsi="Baskerville" w:cs="Times New Roman"/>
          <w:color w:val="000000" w:themeColor="text1"/>
        </w:rPr>
        <w:t>‘Come i</w:t>
      </w:r>
      <w:r w:rsidR="00BA606F" w:rsidRPr="0068429D">
        <w:rPr>
          <w:rFonts w:ascii="Baskerville" w:hAnsi="Baskerville" w:cs="Times New Roman"/>
          <w:color w:val="000000" w:themeColor="text1"/>
        </w:rPr>
        <w:t>mparare</w:t>
      </w:r>
      <w:r w:rsidR="00705ADE" w:rsidRPr="0068429D">
        <w:rPr>
          <w:rFonts w:ascii="Baskerville" w:hAnsi="Baskerville" w:cs="Times New Roman"/>
          <w:color w:val="000000" w:themeColor="text1"/>
        </w:rPr>
        <w:t xml:space="preserve"> a essere morto’</w:t>
      </w:r>
      <w:r w:rsidR="005413D0" w:rsidRPr="0068429D">
        <w:rPr>
          <w:rFonts w:ascii="Baskerville" w:hAnsi="Baskerville" w:cs="Times New Roman"/>
          <w:color w:val="000000" w:themeColor="text1"/>
        </w:rPr>
        <w:t xml:space="preserve">, </w:t>
      </w:r>
      <w:r w:rsidR="00AE7614" w:rsidRPr="0068429D">
        <w:rPr>
          <w:rFonts w:ascii="Baskerville" w:hAnsi="Baskerville" w:cs="Times New Roman"/>
          <w:color w:val="000000" w:themeColor="text1"/>
        </w:rPr>
        <w:t xml:space="preserve">reconnects </w:t>
      </w:r>
      <w:r w:rsidR="00155F47" w:rsidRPr="0068429D">
        <w:rPr>
          <w:rFonts w:ascii="Baskerville" w:hAnsi="Baskerville" w:cs="Times New Roman"/>
          <w:color w:val="000000" w:themeColor="text1"/>
        </w:rPr>
        <w:t>the threads outlined so far, at the same time accomplishing and reversing the intellectual path opened with ‘</w:t>
      </w:r>
      <w:r w:rsidR="00BA606F" w:rsidRPr="0068429D">
        <w:rPr>
          <w:rFonts w:ascii="Baskerville" w:hAnsi="Baskerville" w:cs="Times New Roman"/>
          <w:color w:val="000000" w:themeColor="text1"/>
        </w:rPr>
        <w:t>Lettura di un’onda’</w:t>
      </w:r>
      <w:r w:rsidR="00155F47" w:rsidRPr="0068429D">
        <w:rPr>
          <w:rFonts w:ascii="Baskerville" w:hAnsi="Baskerville" w:cs="Times New Roman"/>
          <w:color w:val="000000" w:themeColor="text1"/>
        </w:rPr>
        <w:t xml:space="preserve">. </w:t>
      </w:r>
      <w:r w:rsidR="00AB5130" w:rsidRPr="0068429D">
        <w:rPr>
          <w:rFonts w:ascii="Baskerville" w:hAnsi="Baskerville" w:cs="Times New Roman"/>
          <w:color w:val="000000" w:themeColor="text1"/>
        </w:rPr>
        <w:t xml:space="preserve">An </w:t>
      </w:r>
      <w:r w:rsidR="00295035" w:rsidRPr="0068429D">
        <w:rPr>
          <w:rFonts w:ascii="Baskerville" w:hAnsi="Baskerville" w:cs="Times New Roman"/>
          <w:color w:val="000000" w:themeColor="text1"/>
        </w:rPr>
        <w:t>agitated, anxious state</w:t>
      </w:r>
      <w:r w:rsidR="00AB5130" w:rsidRPr="0068429D">
        <w:rPr>
          <w:rFonts w:ascii="Baskerville" w:hAnsi="Baskerville" w:cs="Times New Roman"/>
          <w:color w:val="000000" w:themeColor="text1"/>
        </w:rPr>
        <w:t xml:space="preserve"> </w:t>
      </w:r>
      <w:r w:rsidR="00F06411" w:rsidRPr="0068429D">
        <w:rPr>
          <w:rFonts w:ascii="Baskerville" w:hAnsi="Baskerville" w:cs="Times New Roman"/>
          <w:color w:val="000000" w:themeColor="text1"/>
        </w:rPr>
        <w:t>characterises Palomar as he</w:t>
      </w:r>
      <w:r w:rsidR="001B5801" w:rsidRPr="0068429D">
        <w:rPr>
          <w:rFonts w:ascii="Baskerville" w:hAnsi="Baskerville" w:cs="Times New Roman"/>
          <w:color w:val="000000" w:themeColor="text1"/>
        </w:rPr>
        <w:t xml:space="preserve"> </w:t>
      </w:r>
      <w:r w:rsidR="00F06411" w:rsidRPr="0068429D">
        <w:rPr>
          <w:rFonts w:ascii="Baskerville" w:hAnsi="Baskerville" w:cs="Times New Roman"/>
          <w:color w:val="000000" w:themeColor="text1"/>
        </w:rPr>
        <w:t>prepar</w:t>
      </w:r>
      <w:r w:rsidR="00295035" w:rsidRPr="0068429D">
        <w:rPr>
          <w:rFonts w:ascii="Baskerville" w:hAnsi="Baskerville" w:cs="Times New Roman"/>
          <w:color w:val="000000" w:themeColor="text1"/>
        </w:rPr>
        <w:t xml:space="preserve">es to become a </w:t>
      </w:r>
      <w:r w:rsidR="00295035" w:rsidRPr="0068429D">
        <w:rPr>
          <w:rFonts w:ascii="Baskerville" w:hAnsi="Baskerville" w:cs="Times New Roman"/>
          <w:color w:val="000000" w:themeColor="text1"/>
        </w:rPr>
        <w:lastRenderedPageBreak/>
        <w:t>grouchy dead man</w:t>
      </w:r>
      <w:r w:rsidR="00F06411" w:rsidRPr="0068429D">
        <w:rPr>
          <w:rFonts w:ascii="Baskerville" w:hAnsi="Baskerville" w:cs="Times New Roman"/>
          <w:color w:val="000000" w:themeColor="text1"/>
        </w:rPr>
        <w:t xml:space="preserve"> (</w:t>
      </w:r>
      <w:r w:rsidR="001B5801" w:rsidRPr="0068429D">
        <w:rPr>
          <w:rFonts w:ascii="Baskerville" w:hAnsi="Baskerville" w:cs="Times New Roman"/>
          <w:color w:val="000000" w:themeColor="text1"/>
        </w:rPr>
        <w:t>RR2, 97</w:t>
      </w:r>
      <w:r w:rsidR="00D0588A" w:rsidRPr="0068429D">
        <w:rPr>
          <w:rFonts w:ascii="Baskerville" w:hAnsi="Baskerville" w:cs="Times New Roman"/>
          <w:color w:val="000000" w:themeColor="text1"/>
        </w:rPr>
        <w:t>5–</w:t>
      </w:r>
      <w:r w:rsidR="00297A8C" w:rsidRPr="0068429D">
        <w:rPr>
          <w:rFonts w:ascii="Baskerville" w:hAnsi="Baskerville" w:cs="Times New Roman"/>
          <w:color w:val="000000" w:themeColor="text1"/>
        </w:rPr>
        <w:t>9</w:t>
      </w:r>
      <w:r w:rsidR="00295035" w:rsidRPr="0068429D">
        <w:rPr>
          <w:rFonts w:ascii="Baskerville" w:hAnsi="Baskerville" w:cs="Times New Roman"/>
          <w:color w:val="000000" w:themeColor="text1"/>
        </w:rPr>
        <w:t>7</w:t>
      </w:r>
      <w:r w:rsidR="001B5801" w:rsidRPr="0068429D">
        <w:rPr>
          <w:rFonts w:ascii="Baskerville" w:hAnsi="Baskerville" w:cs="Times New Roman"/>
          <w:color w:val="000000" w:themeColor="text1"/>
        </w:rPr>
        <w:t>8</w:t>
      </w:r>
      <w:r w:rsidR="00F06411" w:rsidRPr="0068429D">
        <w:rPr>
          <w:rFonts w:ascii="Baskerville" w:hAnsi="Baskerville" w:cs="Times New Roman"/>
          <w:color w:val="000000" w:themeColor="text1"/>
        </w:rPr>
        <w:t xml:space="preserve">). Nevertheless, a substantial part of this story also deals with </w:t>
      </w:r>
      <w:r w:rsidR="00E21200" w:rsidRPr="0068429D">
        <w:rPr>
          <w:rFonts w:ascii="Baskerville" w:hAnsi="Baskerville" w:cs="Times New Roman"/>
          <w:color w:val="000000" w:themeColor="text1"/>
        </w:rPr>
        <w:t xml:space="preserve">possible states of relief to be </w:t>
      </w:r>
      <w:r w:rsidR="001639AD" w:rsidRPr="0068429D">
        <w:rPr>
          <w:rFonts w:ascii="Baskerville" w:hAnsi="Baskerville" w:cs="Times New Roman"/>
          <w:color w:val="000000" w:themeColor="text1"/>
        </w:rPr>
        <w:t>found in death, and most of these states</w:t>
      </w:r>
      <w:r w:rsidR="00E21200" w:rsidRPr="0068429D">
        <w:rPr>
          <w:rFonts w:ascii="Baskerville" w:hAnsi="Baskerville" w:cs="Times New Roman"/>
          <w:color w:val="000000" w:themeColor="text1"/>
        </w:rPr>
        <w:t xml:space="preserve"> recall the Buddhist view of the</w:t>
      </w:r>
      <w:r w:rsidR="00C707B4" w:rsidRPr="0068429D">
        <w:rPr>
          <w:rFonts w:ascii="Baskerville" w:hAnsi="Baskerville" w:cs="Times New Roman"/>
          <w:color w:val="000000" w:themeColor="text1"/>
        </w:rPr>
        <w:t xml:space="preserve"> world as </w:t>
      </w:r>
      <w:r w:rsidR="00C707B4" w:rsidRPr="0068429D">
        <w:rPr>
          <w:rFonts w:ascii="Baskerville" w:hAnsi="Baskerville" w:cs="Times New Roman"/>
          <w:i/>
          <w:color w:val="000000" w:themeColor="text1"/>
        </w:rPr>
        <w:t>mandala</w:t>
      </w:r>
      <w:r w:rsidR="00C707B4" w:rsidRPr="0068429D">
        <w:rPr>
          <w:rFonts w:ascii="Baskerville" w:hAnsi="Baskerville" w:cs="Times New Roman"/>
          <w:color w:val="000000" w:themeColor="text1"/>
        </w:rPr>
        <w:t xml:space="preserve"> outlined</w:t>
      </w:r>
      <w:r w:rsidR="005722AD" w:rsidRPr="0068429D">
        <w:rPr>
          <w:rFonts w:ascii="Baskerville" w:hAnsi="Baskerville" w:cs="Times New Roman"/>
          <w:color w:val="000000" w:themeColor="text1"/>
        </w:rPr>
        <w:t xml:space="preserve"> above</w:t>
      </w:r>
      <w:r w:rsidR="00C707B4" w:rsidRPr="0068429D">
        <w:rPr>
          <w:rFonts w:ascii="Baskerville" w:hAnsi="Baskerville" w:cs="Times New Roman"/>
          <w:color w:val="000000" w:themeColor="text1"/>
        </w:rPr>
        <w:t>:</w:t>
      </w:r>
    </w:p>
    <w:p w14:paraId="57B68D57" w14:textId="65EF9119" w:rsidR="001B5801" w:rsidRPr="0068429D" w:rsidRDefault="001B5801" w:rsidP="0081407D">
      <w:pPr>
        <w:spacing w:before="120" w:after="120" w:line="480" w:lineRule="auto"/>
        <w:ind w:left="709"/>
        <w:jc w:val="both"/>
        <w:rPr>
          <w:rFonts w:ascii="Baskerville" w:hAnsi="Baskerville" w:cs="Times New Roman"/>
          <w:color w:val="000000" w:themeColor="text1"/>
          <w:sz w:val="21"/>
          <w:szCs w:val="21"/>
        </w:rPr>
      </w:pPr>
      <w:r w:rsidRPr="0068429D">
        <w:rPr>
          <w:rFonts w:ascii="Baskerville" w:hAnsi="Baskerville" w:cs="Times New Roman"/>
          <w:color w:val="000000" w:themeColor="text1"/>
          <w:sz w:val="21"/>
          <w:szCs w:val="21"/>
          <w:lang w:val="it-IT"/>
        </w:rPr>
        <w:t xml:space="preserve">Il mondo meno lui vorrà dire la fine dell’ansia? Un mondo in cui le cose avvengono indipendentemente dalla sua presenza e dalle sue reazioni, seguendo una loro legge o necessità o ragione che a lui non riguarda? Batte l’onda sullo scoglio e scava la roccia, un’altra onda sopravviene, un’altra, un’altra ancora; che lui ci sia o non ci sia, tutto continua ad avvenire. [...] Tutto è calma o tende alla calma, anche gli uragani, i terremoti, l’eruzione dei vulcani. [...] Forse essere morto è passare nell’oceano delle onde che restano onde per sempre, dunque è inutile aspettare che il mare si calmi. </w:t>
      </w:r>
      <w:r w:rsidRPr="0068429D">
        <w:rPr>
          <w:rFonts w:ascii="Baskerville" w:hAnsi="Baskerville" w:cs="Times New Roman"/>
          <w:color w:val="000000" w:themeColor="text1"/>
          <w:sz w:val="21"/>
          <w:szCs w:val="21"/>
        </w:rPr>
        <w:t>(RR2, 976)</w:t>
      </w:r>
    </w:p>
    <w:p w14:paraId="542F8DEA" w14:textId="5EBA9797" w:rsidR="00C707B4" w:rsidRPr="0068429D" w:rsidRDefault="001B5801" w:rsidP="0081407D">
      <w:pPr>
        <w:spacing w:before="120" w:after="120" w:line="480" w:lineRule="auto"/>
        <w:ind w:left="709"/>
        <w:jc w:val="both"/>
        <w:rPr>
          <w:rFonts w:ascii="Baskerville" w:hAnsi="Baskerville" w:cs="Times New Roman"/>
          <w:color w:val="000000" w:themeColor="text1"/>
          <w:sz w:val="21"/>
          <w:szCs w:val="21"/>
        </w:rPr>
      </w:pPr>
      <w:r w:rsidRPr="0068429D">
        <w:rPr>
          <w:rFonts w:ascii="Baskerville" w:hAnsi="Baskerville" w:cs="Times New Roman"/>
          <w:color w:val="000000" w:themeColor="text1"/>
          <w:sz w:val="21"/>
          <w:szCs w:val="21"/>
        </w:rPr>
        <w:t>[</w:t>
      </w:r>
      <w:r w:rsidR="00C707B4" w:rsidRPr="0068429D">
        <w:rPr>
          <w:rFonts w:ascii="Baskerville" w:hAnsi="Baskerville" w:cs="Times New Roman"/>
          <w:color w:val="000000" w:themeColor="text1"/>
          <w:sz w:val="21"/>
          <w:szCs w:val="21"/>
        </w:rPr>
        <w:t xml:space="preserve">Does the world minus him mean an end to anxiety? A world in which things happen independently of his presence and his reactions, following a law of their own or a necessity or rationale that does not involve him? The wave strikes the cliff and hollows out the rock, another wave arrives, another, and still another; whether he is or is not, everything goes on happening. </w:t>
      </w:r>
      <w:r w:rsidR="003C46BA" w:rsidRPr="0068429D">
        <w:rPr>
          <w:rFonts w:ascii="Baskerville" w:hAnsi="Baskerville" w:cs="Times New Roman"/>
          <w:color w:val="000000" w:themeColor="text1"/>
          <w:sz w:val="21"/>
          <w:szCs w:val="21"/>
        </w:rPr>
        <w:t>[...]</w:t>
      </w:r>
      <w:r w:rsidR="00C707B4" w:rsidRPr="0068429D">
        <w:rPr>
          <w:rFonts w:ascii="Baskerville" w:hAnsi="Baskerville" w:cs="Times New Roman"/>
          <w:color w:val="000000" w:themeColor="text1"/>
          <w:sz w:val="21"/>
          <w:szCs w:val="21"/>
        </w:rPr>
        <w:t xml:space="preserve"> All is calm or tends toward calm, even hurricanes, earthquakes, the eruption of volcanoes. [...] Perhaps being dead is passing into the ocean of the waves that remain waves forever, so it is futile to </w:t>
      </w:r>
      <w:r w:rsidRPr="0068429D">
        <w:rPr>
          <w:rFonts w:ascii="Baskerville" w:hAnsi="Baskerville" w:cs="Times New Roman"/>
          <w:color w:val="000000" w:themeColor="text1"/>
          <w:sz w:val="21"/>
          <w:szCs w:val="21"/>
        </w:rPr>
        <w:t>wait for the sea to become calm]</w:t>
      </w:r>
    </w:p>
    <w:p w14:paraId="03218AD5" w14:textId="270956C6" w:rsidR="00C707B4" w:rsidRPr="0068429D" w:rsidRDefault="00C707B4"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 xml:space="preserve">Precisely the object of what Palomar refuses to identify as ‘contemplation’ at the beginning of the book – the wave – is here proposed as the element </w:t>
      </w:r>
      <w:r w:rsidR="001E322D" w:rsidRPr="0068429D">
        <w:rPr>
          <w:rFonts w:ascii="Baskerville" w:hAnsi="Baskerville" w:cs="Times New Roman"/>
          <w:color w:val="000000" w:themeColor="text1"/>
        </w:rPr>
        <w:t xml:space="preserve">into </w:t>
      </w:r>
      <w:r w:rsidRPr="0068429D">
        <w:rPr>
          <w:rFonts w:ascii="Baskerville" w:hAnsi="Baskerville" w:cs="Times New Roman"/>
          <w:color w:val="000000" w:themeColor="text1"/>
        </w:rPr>
        <w:t xml:space="preserve">which the subject itself should contemplate merging, as in a </w:t>
      </w:r>
      <w:r w:rsidRPr="0068429D">
        <w:rPr>
          <w:rFonts w:ascii="Baskerville" w:hAnsi="Baskerville" w:cs="Times New Roman"/>
          <w:i/>
          <w:color w:val="000000" w:themeColor="text1"/>
        </w:rPr>
        <w:t>mandala</w:t>
      </w:r>
      <w:r w:rsidRPr="0068429D">
        <w:rPr>
          <w:rFonts w:ascii="Baskerville" w:hAnsi="Baskerville" w:cs="Times New Roman"/>
          <w:color w:val="000000" w:themeColor="text1"/>
        </w:rPr>
        <w:t xml:space="preserve"> whose core is diffused </w:t>
      </w:r>
      <w:r w:rsidR="00EA5F5A" w:rsidRPr="0068429D">
        <w:rPr>
          <w:rFonts w:ascii="Baskerville" w:hAnsi="Baskerville" w:cs="Times New Roman"/>
          <w:color w:val="000000" w:themeColor="text1"/>
        </w:rPr>
        <w:t xml:space="preserve">harmoniously </w:t>
      </w:r>
      <w:r w:rsidRPr="0068429D">
        <w:rPr>
          <w:rFonts w:ascii="Baskerville" w:hAnsi="Baskerville" w:cs="Times New Roman"/>
          <w:color w:val="000000" w:themeColor="text1"/>
        </w:rPr>
        <w:t>in every single component</w:t>
      </w:r>
      <w:r w:rsidR="00EA5F5A" w:rsidRPr="0068429D">
        <w:rPr>
          <w:rFonts w:ascii="Baskerville" w:hAnsi="Baskerville" w:cs="Times New Roman"/>
          <w:color w:val="000000" w:themeColor="text1"/>
        </w:rPr>
        <w:t>.</w:t>
      </w:r>
    </w:p>
    <w:p w14:paraId="6564F8C6" w14:textId="39B71DC5" w:rsidR="006263FE" w:rsidRPr="0068429D" w:rsidRDefault="005824DC"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t>I would identify in this passage the moment in which Palomar proves t</w:t>
      </w:r>
      <w:r w:rsidR="00821B6C" w:rsidRPr="0068429D">
        <w:rPr>
          <w:rFonts w:ascii="Baskerville" w:hAnsi="Baskerville" w:cs="Times New Roman"/>
          <w:color w:val="000000" w:themeColor="text1"/>
        </w:rPr>
        <w:t xml:space="preserve">o be the closest to equanimity: </w:t>
      </w:r>
      <w:r w:rsidR="00B00AE8" w:rsidRPr="0068429D">
        <w:rPr>
          <w:rFonts w:ascii="Baskerville" w:hAnsi="Baskerville" w:cs="Times New Roman"/>
          <w:color w:val="000000" w:themeColor="text1"/>
        </w:rPr>
        <w:t xml:space="preserve">in a prospective identification of the subject with </w:t>
      </w:r>
      <w:r w:rsidR="00F52BAF" w:rsidRPr="0068429D">
        <w:rPr>
          <w:rFonts w:ascii="Baskerville" w:hAnsi="Baskerville" w:cs="Times New Roman"/>
          <w:color w:val="000000" w:themeColor="text1"/>
        </w:rPr>
        <w:t>every</w:t>
      </w:r>
      <w:r w:rsidR="00B00AE8" w:rsidRPr="0068429D">
        <w:rPr>
          <w:rFonts w:ascii="Baskerville" w:hAnsi="Baskerville" w:cs="Times New Roman"/>
          <w:color w:val="000000" w:themeColor="text1"/>
        </w:rPr>
        <w:t xml:space="preserve"> natural surrounding object, </w:t>
      </w:r>
      <w:r w:rsidR="00D91E26" w:rsidRPr="0068429D">
        <w:rPr>
          <w:rFonts w:ascii="Baskerville" w:hAnsi="Baskerville" w:cs="Times New Roman"/>
          <w:color w:val="000000" w:themeColor="text1"/>
        </w:rPr>
        <w:t xml:space="preserve">Palomar envisages the </w:t>
      </w:r>
      <w:r w:rsidR="005722AD" w:rsidRPr="0068429D">
        <w:rPr>
          <w:rFonts w:ascii="Baskerville" w:hAnsi="Baskerville" w:cs="Times New Roman"/>
          <w:color w:val="000000" w:themeColor="text1"/>
        </w:rPr>
        <w:t>overcoming</w:t>
      </w:r>
      <w:r w:rsidR="001E322D" w:rsidRPr="0068429D">
        <w:rPr>
          <w:rFonts w:ascii="Baskerville" w:hAnsi="Baskerville" w:cs="Times New Roman"/>
          <w:color w:val="000000" w:themeColor="text1"/>
        </w:rPr>
        <w:t xml:space="preserve"> of his neurosis, a</w:t>
      </w:r>
      <w:r w:rsidR="005722AD" w:rsidRPr="0068429D">
        <w:rPr>
          <w:rFonts w:ascii="Baskerville" w:hAnsi="Baskerville" w:cs="Times New Roman"/>
          <w:color w:val="000000" w:themeColor="text1"/>
        </w:rPr>
        <w:t>n overcoming</w:t>
      </w:r>
      <w:r w:rsidR="00701B44" w:rsidRPr="0068429D">
        <w:rPr>
          <w:rFonts w:ascii="Baskerville" w:hAnsi="Baskerville" w:cs="Times New Roman"/>
          <w:color w:val="000000" w:themeColor="text1"/>
        </w:rPr>
        <w:t xml:space="preserve"> </w:t>
      </w:r>
      <w:r w:rsidR="001E322D" w:rsidRPr="0068429D">
        <w:rPr>
          <w:rFonts w:ascii="Baskerville" w:hAnsi="Baskerville" w:cs="Times New Roman"/>
          <w:color w:val="000000" w:themeColor="text1"/>
        </w:rPr>
        <w:t>which</w:t>
      </w:r>
      <w:r w:rsidR="00D1502E" w:rsidRPr="0068429D">
        <w:rPr>
          <w:rFonts w:ascii="Baskerville" w:hAnsi="Baskerville" w:cs="Times New Roman"/>
          <w:color w:val="000000" w:themeColor="text1"/>
        </w:rPr>
        <w:t xml:space="preserve">, as in Buddhist tradition, subsumes paradoxical and non-definitive oppositions. </w:t>
      </w:r>
      <w:r w:rsidR="00821B6C" w:rsidRPr="0068429D">
        <w:rPr>
          <w:rFonts w:ascii="Baskerville" w:hAnsi="Baskerville" w:cs="Times New Roman"/>
          <w:color w:val="000000" w:themeColor="text1"/>
        </w:rPr>
        <w:t>‘</w:t>
      </w:r>
      <w:r w:rsidR="00D1502E" w:rsidRPr="0068429D">
        <w:rPr>
          <w:rFonts w:ascii="Baskerville" w:hAnsi="Baskerville" w:cs="Times New Roman"/>
          <w:color w:val="000000" w:themeColor="text1"/>
        </w:rPr>
        <w:t>Calm hurricanes, earthquakes and volcanoes</w:t>
      </w:r>
      <w:r w:rsidR="00821B6C" w:rsidRPr="0068429D">
        <w:rPr>
          <w:rFonts w:ascii="Baskerville" w:hAnsi="Baskerville" w:cs="Times New Roman"/>
          <w:color w:val="000000" w:themeColor="text1"/>
        </w:rPr>
        <w:t>’</w:t>
      </w:r>
      <w:r w:rsidR="00D1502E" w:rsidRPr="0068429D">
        <w:rPr>
          <w:rFonts w:ascii="Baskerville" w:hAnsi="Baskerville" w:cs="Times New Roman"/>
          <w:color w:val="000000" w:themeColor="text1"/>
        </w:rPr>
        <w:t xml:space="preserve"> epitomise the fusion of opposites that characterise the very end of the book, </w:t>
      </w:r>
      <w:r w:rsidR="005722AD" w:rsidRPr="0068429D">
        <w:rPr>
          <w:rFonts w:ascii="Baskerville" w:hAnsi="Baskerville" w:cs="Times New Roman"/>
          <w:color w:val="000000" w:themeColor="text1"/>
        </w:rPr>
        <w:t>when infinity is said to spring</w:t>
      </w:r>
      <w:r w:rsidR="00D1502E" w:rsidRPr="0068429D">
        <w:rPr>
          <w:rFonts w:ascii="Baskerville" w:hAnsi="Baskerville" w:cs="Times New Roman"/>
          <w:color w:val="000000" w:themeColor="text1"/>
        </w:rPr>
        <w:t xml:space="preserve"> from the finity</w:t>
      </w:r>
      <w:r w:rsidR="006263FE" w:rsidRPr="0068429D">
        <w:rPr>
          <w:rFonts w:ascii="Baskerville" w:hAnsi="Baskerville" w:cs="Times New Roman"/>
          <w:color w:val="000000" w:themeColor="text1"/>
        </w:rPr>
        <w:t>:</w:t>
      </w:r>
      <w:r w:rsidR="00706F71" w:rsidRPr="0068429D">
        <w:rPr>
          <w:rFonts w:ascii="Baskerville" w:hAnsi="Baskerville" w:cs="Times New Roman"/>
          <w:color w:val="000000" w:themeColor="text1"/>
        </w:rPr>
        <w:t xml:space="preserve"> </w:t>
      </w:r>
      <w:r w:rsidR="00706F71" w:rsidRPr="0068429D">
        <w:rPr>
          <w:rFonts w:ascii="Baskerville" w:hAnsi="Baskerville" w:cs="Times New Roman"/>
          <w:color w:val="000000" w:themeColor="text1"/>
          <w:szCs w:val="21"/>
        </w:rPr>
        <w:t>‘“</w:t>
      </w:r>
      <w:r w:rsidR="001B5801" w:rsidRPr="0068429D">
        <w:rPr>
          <w:rFonts w:ascii="Baskerville" w:hAnsi="Baskerville" w:cs="Times New Roman"/>
          <w:color w:val="000000" w:themeColor="text1"/>
          <w:szCs w:val="21"/>
        </w:rPr>
        <w:t>Se il tempo deve finire, lo si può descrivere, istante per istante, – pensa Palomar, – e ogni istante, a descriverlo, si dilata tanto</w:t>
      </w:r>
      <w:r w:rsidR="00706F71" w:rsidRPr="0068429D">
        <w:rPr>
          <w:rFonts w:ascii="Baskerville" w:hAnsi="Baskerville" w:cs="Times New Roman"/>
          <w:color w:val="000000" w:themeColor="text1"/>
          <w:szCs w:val="21"/>
        </w:rPr>
        <w:t xml:space="preserve"> che non se ne vede più la fine”</w:t>
      </w:r>
      <w:r w:rsidR="001B5801" w:rsidRPr="0068429D">
        <w:rPr>
          <w:rFonts w:ascii="Baskerville" w:hAnsi="Baskerville" w:cs="Times New Roman"/>
          <w:color w:val="000000" w:themeColor="text1"/>
          <w:szCs w:val="21"/>
        </w:rPr>
        <w:t xml:space="preserve">. </w:t>
      </w:r>
      <w:r w:rsidR="001B5801" w:rsidRPr="0068429D">
        <w:rPr>
          <w:rFonts w:ascii="Baskerville" w:hAnsi="Baskerville" w:cs="Times New Roman"/>
          <w:color w:val="000000" w:themeColor="text1"/>
          <w:szCs w:val="21"/>
          <w:lang w:val="it-IT"/>
        </w:rPr>
        <w:t xml:space="preserve">Decide che si metterà a descrivere ogni istante della sua vita, e finché non li avrà descritti tutti non penserà più d’essere morto. </w:t>
      </w:r>
      <w:r w:rsidR="00706F71" w:rsidRPr="0068429D">
        <w:rPr>
          <w:rFonts w:ascii="Baskerville" w:hAnsi="Baskerville" w:cs="Times New Roman"/>
          <w:color w:val="000000" w:themeColor="text1"/>
          <w:szCs w:val="21"/>
        </w:rPr>
        <w:t>In quel momento muore’</w:t>
      </w:r>
      <w:r w:rsidR="001B5801" w:rsidRPr="0068429D">
        <w:rPr>
          <w:rFonts w:ascii="Baskerville" w:hAnsi="Baskerville" w:cs="Times New Roman"/>
          <w:color w:val="000000" w:themeColor="text1"/>
          <w:szCs w:val="21"/>
        </w:rPr>
        <w:t xml:space="preserve"> </w:t>
      </w:r>
      <w:r w:rsidR="00706F71" w:rsidRPr="0068429D">
        <w:rPr>
          <w:rFonts w:ascii="Baskerville" w:hAnsi="Baskerville" w:cs="Times New Roman"/>
          <w:color w:val="000000" w:themeColor="text1"/>
          <w:szCs w:val="21"/>
        </w:rPr>
        <w:t xml:space="preserve">[‘“If time has to end, it can be described, instant by instant”, </w:t>
      </w:r>
      <w:r w:rsidR="00706F71" w:rsidRPr="0068429D">
        <w:rPr>
          <w:rFonts w:ascii="Baskerville" w:hAnsi="Baskerville" w:cs="Times New Roman"/>
          <w:color w:val="000000" w:themeColor="text1"/>
          <w:szCs w:val="21"/>
        </w:rPr>
        <w:lastRenderedPageBreak/>
        <w:t xml:space="preserve">Mr Palomar thinks, “and each instant, when described, expands so that its end can no longer be seen”. He decides that he will set himself to describing every instant of his life, and until he has described them all he will no longer think of being dead. At that moment he dies’] </w:t>
      </w:r>
      <w:r w:rsidR="001B5801" w:rsidRPr="0068429D">
        <w:rPr>
          <w:rFonts w:ascii="Baskerville" w:hAnsi="Baskerville" w:cs="Times New Roman"/>
          <w:color w:val="000000" w:themeColor="text1"/>
          <w:szCs w:val="21"/>
        </w:rPr>
        <w:t>(RR2, 979)</w:t>
      </w:r>
      <w:r w:rsidR="00706F71" w:rsidRPr="0068429D">
        <w:rPr>
          <w:rFonts w:ascii="Baskerville" w:hAnsi="Baskerville" w:cs="Times New Roman"/>
          <w:color w:val="000000" w:themeColor="text1"/>
          <w:szCs w:val="21"/>
        </w:rPr>
        <w:t>.</w:t>
      </w:r>
      <w:r w:rsidR="00706F71" w:rsidRPr="0068429D">
        <w:rPr>
          <w:rFonts w:ascii="Baskerville" w:hAnsi="Baskerville" w:cs="Times New Roman"/>
          <w:color w:val="000000" w:themeColor="text1"/>
        </w:rPr>
        <w:t xml:space="preserve"> </w:t>
      </w:r>
      <w:r w:rsidR="006263FE" w:rsidRPr="0068429D">
        <w:rPr>
          <w:rFonts w:ascii="Baskerville" w:hAnsi="Baskerville" w:cs="Times New Roman"/>
          <w:color w:val="000000" w:themeColor="text1"/>
        </w:rPr>
        <w:t xml:space="preserve">Palomar dies while writing, but </w:t>
      </w:r>
      <w:r w:rsidR="001C173C" w:rsidRPr="0068429D">
        <w:rPr>
          <w:rFonts w:ascii="Baskerville" w:hAnsi="Baskerville" w:cs="Times New Roman"/>
          <w:color w:val="000000" w:themeColor="text1"/>
        </w:rPr>
        <w:t xml:space="preserve">even </w:t>
      </w:r>
      <w:r w:rsidR="006263FE" w:rsidRPr="0068429D">
        <w:rPr>
          <w:rFonts w:ascii="Baskerville" w:hAnsi="Baskerville" w:cs="Times New Roman"/>
          <w:color w:val="000000" w:themeColor="text1"/>
        </w:rPr>
        <w:t xml:space="preserve">this </w:t>
      </w:r>
      <w:r w:rsidR="001C173C" w:rsidRPr="0068429D">
        <w:rPr>
          <w:rFonts w:ascii="Baskerville" w:hAnsi="Baskerville" w:cs="Times New Roman"/>
          <w:color w:val="000000" w:themeColor="text1"/>
        </w:rPr>
        <w:t>event</w:t>
      </w:r>
      <w:r w:rsidR="006263FE" w:rsidRPr="0068429D">
        <w:rPr>
          <w:rFonts w:ascii="Baskerville" w:hAnsi="Baskerville" w:cs="Times New Roman"/>
          <w:color w:val="000000" w:themeColor="text1"/>
        </w:rPr>
        <w:t xml:space="preserve"> </w:t>
      </w:r>
      <w:r w:rsidR="001C173C" w:rsidRPr="0068429D">
        <w:rPr>
          <w:rFonts w:ascii="Baskerville" w:hAnsi="Baskerville" w:cs="Times New Roman"/>
          <w:color w:val="000000" w:themeColor="text1"/>
        </w:rPr>
        <w:t>should</w:t>
      </w:r>
      <w:r w:rsidR="006263FE" w:rsidRPr="0068429D">
        <w:rPr>
          <w:rFonts w:ascii="Baskerville" w:hAnsi="Baskerville" w:cs="Times New Roman"/>
          <w:color w:val="000000" w:themeColor="text1"/>
        </w:rPr>
        <w:t xml:space="preserve"> </w:t>
      </w:r>
      <w:r w:rsidR="001C173C" w:rsidRPr="0068429D">
        <w:rPr>
          <w:rFonts w:ascii="Baskerville" w:hAnsi="Baskerville" w:cs="Times New Roman"/>
          <w:color w:val="000000" w:themeColor="text1"/>
        </w:rPr>
        <w:t>not be considered as</w:t>
      </w:r>
      <w:r w:rsidR="006263FE" w:rsidRPr="0068429D">
        <w:rPr>
          <w:rFonts w:ascii="Baskerville" w:hAnsi="Baskerville" w:cs="Times New Roman"/>
          <w:color w:val="000000" w:themeColor="text1"/>
        </w:rPr>
        <w:t xml:space="preserve"> </w:t>
      </w:r>
      <w:r w:rsidR="001C173C" w:rsidRPr="0068429D">
        <w:rPr>
          <w:rFonts w:ascii="Baskerville" w:hAnsi="Baskerville" w:cs="Times New Roman"/>
          <w:color w:val="000000" w:themeColor="text1"/>
        </w:rPr>
        <w:t>‘</w:t>
      </w:r>
      <w:r w:rsidR="006263FE" w:rsidRPr="0068429D">
        <w:rPr>
          <w:rFonts w:ascii="Baskerville" w:hAnsi="Baskerville" w:cs="Times New Roman"/>
          <w:color w:val="000000" w:themeColor="text1"/>
        </w:rPr>
        <w:t>definitive’</w:t>
      </w:r>
      <w:r w:rsidR="000F73B5" w:rsidRPr="0068429D">
        <w:rPr>
          <w:rFonts w:ascii="Baskerville" w:hAnsi="Baskerville" w:cs="Times New Roman"/>
          <w:color w:val="000000" w:themeColor="text1"/>
        </w:rPr>
        <w:t>,</w:t>
      </w:r>
      <w:r w:rsidR="001C173C" w:rsidRPr="0068429D">
        <w:rPr>
          <w:rFonts w:ascii="Baskerville" w:hAnsi="Baskerville" w:cs="Times New Roman"/>
          <w:color w:val="000000" w:themeColor="text1"/>
        </w:rPr>
        <w:t xml:space="preserve"> </w:t>
      </w:r>
      <w:r w:rsidR="001639AD" w:rsidRPr="0068429D">
        <w:rPr>
          <w:rFonts w:ascii="Baskerville" w:hAnsi="Baskerville" w:cs="Times New Roman"/>
          <w:color w:val="000000" w:themeColor="text1"/>
        </w:rPr>
        <w:t>in line with</w:t>
      </w:r>
      <w:r w:rsidR="00F407C0" w:rsidRPr="0068429D">
        <w:rPr>
          <w:rFonts w:ascii="Baskerville" w:hAnsi="Baskerville" w:cs="Times New Roman"/>
          <w:color w:val="000000" w:themeColor="text1"/>
        </w:rPr>
        <w:t xml:space="preserve"> the ever-changing </w:t>
      </w:r>
      <w:r w:rsidR="001C173C" w:rsidRPr="0068429D">
        <w:rPr>
          <w:rFonts w:ascii="Baskerville" w:hAnsi="Baskerville" w:cs="Times New Roman"/>
          <w:color w:val="000000" w:themeColor="text1"/>
        </w:rPr>
        <w:t>harmony sketched in ‘</w:t>
      </w:r>
      <w:r w:rsidR="00E96032" w:rsidRPr="0068429D">
        <w:rPr>
          <w:rFonts w:ascii="Baskerville" w:hAnsi="Baskerville" w:cs="Times New Roman"/>
          <w:color w:val="000000" w:themeColor="text1"/>
        </w:rPr>
        <w:t>L’aiola di sabbia’</w:t>
      </w:r>
      <w:r w:rsidR="000F73B5" w:rsidRPr="0068429D">
        <w:rPr>
          <w:rFonts w:ascii="Baskerville" w:hAnsi="Baskerville" w:cs="Times New Roman"/>
          <w:color w:val="000000" w:themeColor="text1"/>
        </w:rPr>
        <w:t xml:space="preserve">. In fact, the attentive reader remembers from </w:t>
      </w:r>
      <w:r w:rsidR="001B5801" w:rsidRPr="0068429D">
        <w:rPr>
          <w:rFonts w:ascii="Baskerville" w:hAnsi="Baskerville" w:cs="Times New Roman"/>
          <w:color w:val="000000" w:themeColor="text1"/>
        </w:rPr>
        <w:t>‘Il gorilla albino’ [</w:t>
      </w:r>
      <w:r w:rsidR="000F73B5" w:rsidRPr="0068429D">
        <w:rPr>
          <w:rFonts w:ascii="Baskerville" w:hAnsi="Baskerville" w:cs="Times New Roman"/>
          <w:color w:val="000000" w:themeColor="text1"/>
        </w:rPr>
        <w:t>‘</w:t>
      </w:r>
      <w:r w:rsidR="00F30748" w:rsidRPr="0068429D">
        <w:rPr>
          <w:rFonts w:ascii="Baskerville" w:hAnsi="Baskerville" w:cs="Times New Roman"/>
          <w:color w:val="000000" w:themeColor="text1"/>
        </w:rPr>
        <w:t>The albino gorilla’</w:t>
      </w:r>
      <w:r w:rsidR="001B5801" w:rsidRPr="0068429D">
        <w:rPr>
          <w:rFonts w:ascii="Baskerville" w:hAnsi="Baskerville" w:cs="Times New Roman"/>
          <w:color w:val="000000" w:themeColor="text1"/>
        </w:rPr>
        <w:t>]</w:t>
      </w:r>
      <w:r w:rsidR="000F73B5" w:rsidRPr="0068429D">
        <w:rPr>
          <w:rFonts w:ascii="Baskerville" w:hAnsi="Baskerville" w:cs="Times New Roman"/>
          <w:color w:val="000000" w:themeColor="text1"/>
        </w:rPr>
        <w:t xml:space="preserve"> that </w:t>
      </w:r>
      <w:r w:rsidR="001B5801" w:rsidRPr="0068429D">
        <w:rPr>
          <w:rFonts w:ascii="Baskerville" w:hAnsi="Baskerville" w:cs="Times New Roman"/>
          <w:color w:val="000000" w:themeColor="text1"/>
        </w:rPr>
        <w:t>‘le sorgenti da cui scaturisce il linguaggio’ are ‘al fondo del silenzio’ [</w:t>
      </w:r>
      <w:r w:rsidR="000F73B5" w:rsidRPr="0068429D">
        <w:rPr>
          <w:rFonts w:ascii="Baskerville" w:hAnsi="Baskerville" w:cs="Times New Roman"/>
          <w:color w:val="000000" w:themeColor="text1"/>
        </w:rPr>
        <w:t>‘the springs from which language burst forth’ are ‘in the depths of silence’</w:t>
      </w:r>
      <w:r w:rsidR="001B5801" w:rsidRPr="0068429D">
        <w:rPr>
          <w:rFonts w:ascii="Baskerville" w:hAnsi="Baskerville" w:cs="Times New Roman"/>
          <w:color w:val="000000" w:themeColor="text1"/>
        </w:rPr>
        <w:t>]</w:t>
      </w:r>
      <w:r w:rsidR="000F73B5" w:rsidRPr="0068429D">
        <w:rPr>
          <w:rFonts w:ascii="Baskerville" w:hAnsi="Baskerville" w:cs="Times New Roman"/>
          <w:color w:val="000000" w:themeColor="text1"/>
        </w:rPr>
        <w:t xml:space="preserve"> (</w:t>
      </w:r>
      <w:r w:rsidR="001B5801" w:rsidRPr="0068429D">
        <w:rPr>
          <w:rFonts w:ascii="Baskerville" w:hAnsi="Baskerville" w:cs="Times New Roman"/>
          <w:color w:val="000000" w:themeColor="text1"/>
        </w:rPr>
        <w:t>RR2, 944</w:t>
      </w:r>
      <w:r w:rsidR="000F73B5" w:rsidRPr="0068429D">
        <w:rPr>
          <w:rFonts w:ascii="Baskerville" w:hAnsi="Baskerville" w:cs="Times New Roman"/>
          <w:color w:val="000000" w:themeColor="text1"/>
        </w:rPr>
        <w:t>)</w:t>
      </w:r>
      <w:r w:rsidR="000B6ADA" w:rsidRPr="0068429D">
        <w:rPr>
          <w:rFonts w:ascii="Baskerville" w:hAnsi="Baskerville" w:cs="Times New Roman"/>
          <w:color w:val="000000" w:themeColor="text1"/>
        </w:rPr>
        <w:t xml:space="preserve">, in </w:t>
      </w:r>
      <w:r w:rsidR="001639AD" w:rsidRPr="0068429D">
        <w:rPr>
          <w:rFonts w:ascii="Baskerville" w:hAnsi="Baskerville" w:cs="Times New Roman"/>
          <w:color w:val="000000" w:themeColor="text1"/>
        </w:rPr>
        <w:t xml:space="preserve">a variable </w:t>
      </w:r>
      <w:r w:rsidR="000B6ADA" w:rsidRPr="0068429D">
        <w:rPr>
          <w:rFonts w:ascii="Baskerville" w:hAnsi="Baskerville" w:cs="Times New Roman"/>
          <w:color w:val="000000" w:themeColor="text1"/>
        </w:rPr>
        <w:t xml:space="preserve">and </w:t>
      </w:r>
      <w:r w:rsidR="001E322D" w:rsidRPr="0068429D">
        <w:rPr>
          <w:rFonts w:ascii="Baskerville" w:hAnsi="Baskerville" w:cs="Times New Roman"/>
          <w:color w:val="000000" w:themeColor="text1"/>
        </w:rPr>
        <w:t>always-on</w:t>
      </w:r>
      <w:r w:rsidR="000B6ADA" w:rsidRPr="0068429D">
        <w:rPr>
          <w:rFonts w:ascii="Baskerville" w:hAnsi="Baskerville" w:cs="Times New Roman"/>
          <w:color w:val="000000" w:themeColor="text1"/>
        </w:rPr>
        <w:t xml:space="preserve"> connection between natur</w:t>
      </w:r>
      <w:r w:rsidR="00C9213C" w:rsidRPr="0068429D">
        <w:rPr>
          <w:rFonts w:ascii="Baskerville" w:hAnsi="Baskerville" w:cs="Times New Roman"/>
          <w:color w:val="000000" w:themeColor="text1"/>
        </w:rPr>
        <w:t>e and culture, life and death, and their multiple forms</w:t>
      </w:r>
      <w:r w:rsidR="00FF5930" w:rsidRPr="0068429D">
        <w:rPr>
          <w:rFonts w:ascii="Baskerville" w:hAnsi="Baskerville" w:cs="Times New Roman"/>
          <w:color w:val="000000" w:themeColor="text1"/>
        </w:rPr>
        <w:t>, which</w:t>
      </w:r>
      <w:r w:rsidR="00C9213C" w:rsidRPr="0068429D">
        <w:rPr>
          <w:rFonts w:ascii="Baskerville" w:hAnsi="Baskerville" w:cs="Times New Roman"/>
          <w:color w:val="000000" w:themeColor="text1"/>
        </w:rPr>
        <w:t xml:space="preserve"> makes the</w:t>
      </w:r>
      <w:r w:rsidR="00F407C0" w:rsidRPr="0068429D">
        <w:rPr>
          <w:rFonts w:ascii="Baskerville" w:hAnsi="Baskerville" w:cs="Times New Roman"/>
          <w:color w:val="000000" w:themeColor="text1"/>
        </w:rPr>
        <w:t xml:space="preserve"> ending</w:t>
      </w:r>
      <w:r w:rsidR="00C9213C" w:rsidRPr="0068429D">
        <w:rPr>
          <w:rFonts w:ascii="Baskerville" w:hAnsi="Baskerville" w:cs="Times New Roman"/>
          <w:color w:val="000000" w:themeColor="text1"/>
        </w:rPr>
        <w:t xml:space="preserve"> of the book at the same time close</w:t>
      </w:r>
      <w:r w:rsidR="001E322D" w:rsidRPr="0068429D">
        <w:rPr>
          <w:rFonts w:ascii="Baskerville" w:hAnsi="Baskerville" w:cs="Times New Roman"/>
          <w:color w:val="000000" w:themeColor="text1"/>
        </w:rPr>
        <w:t>d</w:t>
      </w:r>
      <w:r w:rsidR="00C9213C" w:rsidRPr="0068429D">
        <w:rPr>
          <w:rFonts w:ascii="Baskerville" w:hAnsi="Baskerville" w:cs="Times New Roman"/>
          <w:color w:val="000000" w:themeColor="text1"/>
        </w:rPr>
        <w:t xml:space="preserve"> and open.</w:t>
      </w:r>
    </w:p>
    <w:p w14:paraId="21609BF2" w14:textId="67820C41" w:rsidR="00091ED9" w:rsidRPr="0068429D" w:rsidRDefault="00091ED9" w:rsidP="0081407D">
      <w:pPr>
        <w:spacing w:before="120" w:after="120" w:line="480" w:lineRule="auto"/>
        <w:jc w:val="both"/>
        <w:rPr>
          <w:rFonts w:ascii="Baskerville" w:hAnsi="Baskerville" w:cs="Times New Roman"/>
          <w:color w:val="000000" w:themeColor="text1"/>
          <w:vertAlign w:val="superscript"/>
        </w:rPr>
      </w:pPr>
      <w:r w:rsidRPr="0068429D">
        <w:rPr>
          <w:rFonts w:ascii="Baskerville" w:hAnsi="Baskerville" w:cs="Times New Roman"/>
          <w:color w:val="000000" w:themeColor="text1"/>
        </w:rPr>
        <w:tab/>
        <w:t xml:space="preserve">Moreover, at the climax of his reflections, when hypothesising two different guises that the end of time </w:t>
      </w:r>
      <w:r w:rsidR="001E322D" w:rsidRPr="0068429D">
        <w:rPr>
          <w:rFonts w:ascii="Baskerville" w:hAnsi="Baskerville" w:cs="Times New Roman"/>
          <w:color w:val="000000" w:themeColor="text1"/>
        </w:rPr>
        <w:t>might</w:t>
      </w:r>
      <w:r w:rsidRPr="0068429D">
        <w:rPr>
          <w:rFonts w:ascii="Baskerville" w:hAnsi="Baskerville" w:cs="Times New Roman"/>
          <w:color w:val="000000" w:themeColor="text1"/>
        </w:rPr>
        <w:t xml:space="preserve"> take on, Palomar summons again the symbols on which he had reflected when visitin</w:t>
      </w:r>
      <w:r w:rsidR="00CE12F0" w:rsidRPr="0068429D">
        <w:rPr>
          <w:rFonts w:ascii="Baskerville" w:hAnsi="Baskerville" w:cs="Times New Roman"/>
          <w:color w:val="000000" w:themeColor="text1"/>
        </w:rPr>
        <w:t xml:space="preserve">g a temple in Japan: the flame – </w:t>
      </w:r>
      <w:r w:rsidRPr="0068429D">
        <w:rPr>
          <w:rFonts w:ascii="Baskerville" w:hAnsi="Baskerville" w:cs="Times New Roman"/>
          <w:color w:val="000000" w:themeColor="text1"/>
        </w:rPr>
        <w:t>‘quando l’ultimo supporto materiale della memoria del vivere si sarà degradato in una vampa di calore’</w:t>
      </w:r>
      <w:r w:rsidR="001B5801" w:rsidRPr="0068429D">
        <w:rPr>
          <w:rFonts w:ascii="Baskerville" w:hAnsi="Baskerville" w:cs="Times New Roman"/>
          <w:color w:val="000000" w:themeColor="text1"/>
        </w:rPr>
        <w:t xml:space="preserve"> [‘when the last material evidence of the memory of living will degenerate in a flash of heat’]</w:t>
      </w:r>
      <w:r w:rsidR="00CE12F0" w:rsidRPr="0068429D">
        <w:rPr>
          <w:rFonts w:ascii="Baskerville" w:hAnsi="Baskerville" w:cs="Times New Roman"/>
          <w:color w:val="000000" w:themeColor="text1"/>
        </w:rPr>
        <w:t xml:space="preserve"> – and the crystal – </w:t>
      </w:r>
      <w:r w:rsidRPr="0068429D">
        <w:rPr>
          <w:rFonts w:ascii="Baskerville" w:hAnsi="Baskerville" w:cs="Times New Roman"/>
          <w:color w:val="000000" w:themeColor="text1"/>
        </w:rPr>
        <w:t>‘o avrà cristallizzato i suoi atomi nel gelo di un ordine immobile’</w:t>
      </w:r>
      <w:r w:rsidR="00384754" w:rsidRPr="0068429D">
        <w:rPr>
          <w:rFonts w:ascii="Baskerville" w:hAnsi="Baskerville" w:cs="Times New Roman"/>
          <w:color w:val="000000" w:themeColor="text1"/>
        </w:rPr>
        <w:t xml:space="preserve"> [‘or will crystallis</w:t>
      </w:r>
      <w:r w:rsidR="001B5801" w:rsidRPr="0068429D">
        <w:rPr>
          <w:rFonts w:ascii="Baskerville" w:hAnsi="Baskerville" w:cs="Times New Roman"/>
          <w:color w:val="000000" w:themeColor="text1"/>
        </w:rPr>
        <w:t>e its atoms in the chill of an immobile order’] (RR2, 979)</w:t>
      </w:r>
      <w:r w:rsidRPr="0068429D">
        <w:rPr>
          <w:rFonts w:ascii="Baskerville" w:hAnsi="Baskerville" w:cs="Times New Roman"/>
          <w:color w:val="000000" w:themeColor="text1"/>
        </w:rPr>
        <w:t xml:space="preserve">. The existence of the unrepresentable is thus totally given in its representation, which relies on images rather than words. Indeed, logocentrism is finally overcome by Palomar, who anticipates that ‘thinking in images’ </w:t>
      </w:r>
      <w:r w:rsidR="001E322D" w:rsidRPr="0068429D">
        <w:rPr>
          <w:rFonts w:ascii="Baskerville" w:hAnsi="Baskerville" w:cs="Times New Roman"/>
          <w:color w:val="000000" w:themeColor="text1"/>
        </w:rPr>
        <w:t>for which</w:t>
      </w:r>
      <w:r w:rsidRPr="0068429D">
        <w:rPr>
          <w:rFonts w:ascii="Baskerville" w:hAnsi="Baskerville" w:cs="Times New Roman"/>
          <w:color w:val="000000" w:themeColor="text1"/>
        </w:rPr>
        <w:t xml:space="preserve"> much post-human literature has subsequently advocated.</w:t>
      </w:r>
      <w:r w:rsidR="00774F56" w:rsidRPr="0068429D">
        <w:rPr>
          <w:rFonts w:ascii="Baskerville" w:hAnsi="Baskerville" w:cs="Times New Roman"/>
          <w:color w:val="000000" w:themeColor="text1"/>
          <w:vertAlign w:val="superscript"/>
        </w:rPr>
        <w:t>11</w:t>
      </w:r>
    </w:p>
    <w:p w14:paraId="6D42C72C" w14:textId="32CBE00E" w:rsidR="00821B6C" w:rsidRPr="0068429D" w:rsidRDefault="00C9213C" w:rsidP="0081407D">
      <w:pPr>
        <w:spacing w:before="120" w:after="120" w:line="480" w:lineRule="auto"/>
        <w:jc w:val="both"/>
        <w:rPr>
          <w:rFonts w:ascii="Baskerville" w:hAnsi="Baskerville" w:cs="Times New Roman"/>
          <w:color w:val="000000" w:themeColor="text1"/>
        </w:rPr>
      </w:pPr>
      <w:r w:rsidRPr="0068429D">
        <w:rPr>
          <w:rFonts w:ascii="Baskerville" w:hAnsi="Baskerville" w:cs="Times New Roman"/>
          <w:color w:val="000000" w:themeColor="text1"/>
        </w:rPr>
        <w:tab/>
      </w:r>
      <w:r w:rsidR="001E322D" w:rsidRPr="0068429D">
        <w:rPr>
          <w:rFonts w:ascii="Baskerville" w:hAnsi="Baskerville" w:cs="Times New Roman"/>
          <w:color w:val="000000" w:themeColor="text1"/>
        </w:rPr>
        <w:t>The</w:t>
      </w:r>
      <w:r w:rsidR="00CE3FC7" w:rsidRPr="0068429D">
        <w:rPr>
          <w:rFonts w:ascii="Baskerville" w:hAnsi="Baskerville" w:cs="Times New Roman"/>
          <w:color w:val="000000" w:themeColor="text1"/>
        </w:rPr>
        <w:t xml:space="preserve"> </w:t>
      </w:r>
      <w:r w:rsidR="00134BE3" w:rsidRPr="0068429D">
        <w:rPr>
          <w:rFonts w:ascii="Baskerville" w:hAnsi="Baskerville" w:cs="Times New Roman"/>
          <w:color w:val="000000" w:themeColor="text1"/>
        </w:rPr>
        <w:t>meaning of the whole</w:t>
      </w:r>
      <w:r w:rsidR="00CE3FC7" w:rsidRPr="0068429D">
        <w:rPr>
          <w:rFonts w:ascii="Baskerville" w:hAnsi="Baskerville" w:cs="Times New Roman"/>
          <w:color w:val="000000" w:themeColor="text1"/>
        </w:rPr>
        <w:t xml:space="preserve"> is </w:t>
      </w:r>
      <w:r w:rsidR="005722AD" w:rsidRPr="0068429D">
        <w:rPr>
          <w:rFonts w:ascii="Baskerville" w:hAnsi="Baskerville" w:cs="Times New Roman"/>
          <w:color w:val="000000" w:themeColor="text1"/>
        </w:rPr>
        <w:t>glimpsed</w:t>
      </w:r>
      <w:r w:rsidR="00134BE3" w:rsidRPr="0068429D">
        <w:rPr>
          <w:rFonts w:ascii="Baskerville" w:hAnsi="Baskerville" w:cs="Times New Roman"/>
          <w:color w:val="000000" w:themeColor="text1"/>
        </w:rPr>
        <w:t xml:space="preserve"> (RR2, 977)</w:t>
      </w:r>
      <w:r w:rsidR="00CE3FC7" w:rsidRPr="0068429D">
        <w:rPr>
          <w:rFonts w:ascii="Baskerville" w:hAnsi="Baskerville" w:cs="Times New Roman"/>
          <w:color w:val="000000" w:themeColor="text1"/>
        </w:rPr>
        <w:t xml:space="preserve">, possibly brought closer in </w:t>
      </w:r>
      <w:r w:rsidR="00CE3FC7" w:rsidRPr="0068429D">
        <w:rPr>
          <w:rFonts w:ascii="Baskerville" w:hAnsi="Baskerville" w:cs="Times New Roman"/>
          <w:i/>
          <w:color w:val="000000" w:themeColor="text1"/>
        </w:rPr>
        <w:t>Palomar</w:t>
      </w:r>
      <w:r w:rsidR="00CE3FC7" w:rsidRPr="0068429D">
        <w:rPr>
          <w:rFonts w:ascii="Baskerville" w:hAnsi="Baskerville" w:cs="Times New Roman"/>
          <w:color w:val="000000" w:themeColor="text1"/>
        </w:rPr>
        <w:t xml:space="preserve">’s last section and, even if it cannot be grasped definitively – as </w:t>
      </w:r>
      <w:r w:rsidR="009A46AC" w:rsidRPr="0068429D">
        <w:rPr>
          <w:rFonts w:ascii="Baskerville" w:hAnsi="Baskerville" w:cs="Times New Roman"/>
          <w:color w:val="000000" w:themeColor="text1"/>
        </w:rPr>
        <w:t>Buddhist</w:t>
      </w:r>
      <w:r w:rsidR="00CE3FC7" w:rsidRPr="0068429D">
        <w:rPr>
          <w:rFonts w:ascii="Baskerville" w:hAnsi="Baskerville" w:cs="Times New Roman"/>
          <w:color w:val="000000" w:themeColor="text1"/>
        </w:rPr>
        <w:t xml:space="preserve"> truths </w:t>
      </w:r>
      <w:r w:rsidR="009A46AC" w:rsidRPr="0068429D">
        <w:rPr>
          <w:rFonts w:ascii="Baskerville" w:hAnsi="Baskerville" w:cs="Times New Roman"/>
          <w:color w:val="000000" w:themeColor="text1"/>
        </w:rPr>
        <w:t>should not</w:t>
      </w:r>
      <w:r w:rsidR="00E72DAF" w:rsidRPr="0068429D">
        <w:rPr>
          <w:rFonts w:ascii="Baskerville" w:hAnsi="Baskerville" w:cs="Times New Roman"/>
          <w:color w:val="000000" w:themeColor="text1"/>
        </w:rPr>
        <w:t xml:space="preserve"> </w:t>
      </w:r>
      <w:r w:rsidR="001E322D" w:rsidRPr="0068429D">
        <w:rPr>
          <w:rFonts w:ascii="Baskerville" w:hAnsi="Baskerville" w:cs="Times New Roman"/>
          <w:color w:val="000000" w:themeColor="text1"/>
        </w:rPr>
        <w:t>–, it is</w:t>
      </w:r>
      <w:r w:rsidR="009A46AC" w:rsidRPr="0068429D">
        <w:rPr>
          <w:rFonts w:ascii="Baskerville" w:hAnsi="Baskerville" w:cs="Times New Roman"/>
          <w:color w:val="000000" w:themeColor="text1"/>
        </w:rPr>
        <w:t xml:space="preserve"> there that a way out of Palomar’s neurosis is identifiable.</w:t>
      </w:r>
      <w:r w:rsidR="006B1292" w:rsidRPr="0068429D">
        <w:rPr>
          <w:rFonts w:ascii="Baskerville" w:hAnsi="Baskerville" w:cs="Times New Roman"/>
          <w:color w:val="000000" w:themeColor="text1"/>
        </w:rPr>
        <w:t xml:space="preserve"> </w:t>
      </w:r>
      <w:r w:rsidR="003C46BA" w:rsidRPr="0068429D">
        <w:rPr>
          <w:rFonts w:ascii="Baskerville" w:hAnsi="Baskerville" w:cs="Times New Roman"/>
          <w:color w:val="000000" w:themeColor="text1"/>
        </w:rPr>
        <w:t>In</w:t>
      </w:r>
      <w:r w:rsidR="00CF3E59" w:rsidRPr="0068429D">
        <w:rPr>
          <w:rFonts w:ascii="Baskerville" w:hAnsi="Baskerville" w:cs="Times New Roman"/>
          <w:color w:val="000000" w:themeColor="text1"/>
        </w:rPr>
        <w:t xml:space="preserve"> this diffused attention towards every phenomenon of the world, each considered at the same time as central and peripheral</w:t>
      </w:r>
      <w:r w:rsidR="00A256F4" w:rsidRPr="0068429D">
        <w:rPr>
          <w:rFonts w:ascii="Baskerville" w:hAnsi="Baskerville" w:cs="Times New Roman"/>
          <w:color w:val="000000" w:themeColor="text1"/>
        </w:rPr>
        <w:t>,</w:t>
      </w:r>
      <w:r w:rsidR="00CF3E59" w:rsidRPr="0068429D">
        <w:rPr>
          <w:rFonts w:ascii="Baskerville" w:hAnsi="Baskerville" w:cs="Times New Roman"/>
          <w:color w:val="000000" w:themeColor="text1"/>
        </w:rPr>
        <w:t xml:space="preserve"> as the elements composing a Buddhist </w:t>
      </w:r>
      <w:r w:rsidR="00CF3E59" w:rsidRPr="0068429D">
        <w:rPr>
          <w:rFonts w:ascii="Baskerville" w:hAnsi="Baskerville" w:cs="Times New Roman"/>
          <w:i/>
          <w:color w:val="000000" w:themeColor="text1"/>
        </w:rPr>
        <w:t>mandala</w:t>
      </w:r>
      <w:r w:rsidR="00CF3E59" w:rsidRPr="0068429D">
        <w:rPr>
          <w:rFonts w:ascii="Baskerville" w:hAnsi="Baskerville" w:cs="Times New Roman"/>
          <w:color w:val="000000" w:themeColor="text1"/>
        </w:rPr>
        <w:t xml:space="preserve">, I would identify a sense of </w:t>
      </w:r>
      <w:r w:rsidR="005722AD" w:rsidRPr="0068429D">
        <w:rPr>
          <w:rFonts w:ascii="Baskerville" w:hAnsi="Baskerville" w:cs="Times New Roman"/>
          <w:color w:val="000000" w:themeColor="text1"/>
        </w:rPr>
        <w:t>holiness</w:t>
      </w:r>
      <w:r w:rsidR="00CF3E59" w:rsidRPr="0068429D">
        <w:rPr>
          <w:rFonts w:ascii="Baskerville" w:hAnsi="Baskerville" w:cs="Times New Roman"/>
          <w:color w:val="000000" w:themeColor="text1"/>
        </w:rPr>
        <w:t xml:space="preserve"> of sorts and a consequential </w:t>
      </w:r>
      <w:r w:rsidR="00F407C0" w:rsidRPr="0068429D">
        <w:rPr>
          <w:rFonts w:ascii="Baskerville" w:hAnsi="Baskerville" w:cs="Times New Roman"/>
          <w:color w:val="000000" w:themeColor="text1"/>
        </w:rPr>
        <w:t>way out of</w:t>
      </w:r>
      <w:r w:rsidR="00CF3E59" w:rsidRPr="0068429D">
        <w:rPr>
          <w:rFonts w:ascii="Baskerville" w:hAnsi="Baskerville" w:cs="Times New Roman"/>
          <w:color w:val="000000" w:themeColor="text1"/>
        </w:rPr>
        <w:t xml:space="preserve"> the</w:t>
      </w:r>
      <w:r w:rsidR="001B5801" w:rsidRPr="0068429D">
        <w:rPr>
          <w:rFonts w:ascii="Baskerville" w:hAnsi="Baskerville" w:cs="Times New Roman"/>
          <w:color w:val="000000" w:themeColor="text1"/>
        </w:rPr>
        <w:t xml:space="preserve"> ‘nevrastenia generale’ [</w:t>
      </w:r>
      <w:r w:rsidR="00CF3E59" w:rsidRPr="0068429D">
        <w:rPr>
          <w:rFonts w:ascii="Baskerville" w:hAnsi="Baskerville" w:cs="Times New Roman"/>
          <w:color w:val="000000" w:themeColor="text1"/>
        </w:rPr>
        <w:t>‘general neurasthenia’</w:t>
      </w:r>
      <w:r w:rsidR="001B5801" w:rsidRPr="0068429D">
        <w:rPr>
          <w:rFonts w:ascii="Baskerville" w:hAnsi="Baskerville" w:cs="Times New Roman"/>
          <w:color w:val="000000" w:themeColor="text1"/>
        </w:rPr>
        <w:t>]</w:t>
      </w:r>
      <w:r w:rsidR="00CF3E59" w:rsidRPr="0068429D">
        <w:rPr>
          <w:rFonts w:ascii="Baskerville" w:hAnsi="Baskerville" w:cs="Times New Roman"/>
          <w:color w:val="000000" w:themeColor="text1"/>
        </w:rPr>
        <w:t xml:space="preserve"> (</w:t>
      </w:r>
      <w:r w:rsidR="001B5801" w:rsidRPr="0068429D">
        <w:rPr>
          <w:rFonts w:ascii="Baskerville" w:hAnsi="Baskerville" w:cs="Times New Roman"/>
          <w:color w:val="000000" w:themeColor="text1"/>
        </w:rPr>
        <w:t>RR2, 876</w:t>
      </w:r>
      <w:r w:rsidR="00CF3E59" w:rsidRPr="0068429D">
        <w:rPr>
          <w:rFonts w:ascii="Baskerville" w:hAnsi="Baskerville" w:cs="Times New Roman"/>
          <w:color w:val="000000" w:themeColor="text1"/>
        </w:rPr>
        <w:t>).</w:t>
      </w:r>
      <w:r w:rsidR="00703FDC" w:rsidRPr="0068429D">
        <w:rPr>
          <w:rFonts w:ascii="Baskerville" w:hAnsi="Baskerville" w:cs="Times New Roman"/>
          <w:color w:val="000000" w:themeColor="text1"/>
        </w:rPr>
        <w:t xml:space="preserve"> </w:t>
      </w:r>
      <w:r w:rsidR="00203A6E" w:rsidRPr="0068429D">
        <w:rPr>
          <w:rFonts w:ascii="Baskerville" w:hAnsi="Baskerville" w:cs="Times New Roman"/>
          <w:color w:val="000000" w:themeColor="text1"/>
        </w:rPr>
        <w:t>A</w:t>
      </w:r>
      <w:r w:rsidR="005F63BB" w:rsidRPr="0068429D">
        <w:rPr>
          <w:rFonts w:ascii="Baskerville" w:hAnsi="Baskerville" w:cs="Times New Roman"/>
          <w:color w:val="000000" w:themeColor="text1"/>
        </w:rPr>
        <w:t xml:space="preserve"> sense of</w:t>
      </w:r>
      <w:r w:rsidR="005722AD" w:rsidRPr="0068429D">
        <w:rPr>
          <w:rFonts w:ascii="Baskerville" w:hAnsi="Baskerville" w:cs="Times New Roman"/>
          <w:color w:val="000000" w:themeColor="text1"/>
        </w:rPr>
        <w:t xml:space="preserve"> ‘holiness</w:t>
      </w:r>
      <w:r w:rsidR="00703FDC" w:rsidRPr="0068429D">
        <w:rPr>
          <w:rFonts w:ascii="Baskerville" w:hAnsi="Baskerville" w:cs="Times New Roman"/>
          <w:color w:val="000000" w:themeColor="text1"/>
        </w:rPr>
        <w:t>’ that goes back to the German etymology</w:t>
      </w:r>
      <w:r w:rsidR="00463411" w:rsidRPr="0068429D">
        <w:rPr>
          <w:rFonts w:ascii="Baskerville" w:hAnsi="Baskerville" w:cs="Times New Roman"/>
          <w:color w:val="000000" w:themeColor="text1"/>
        </w:rPr>
        <w:t xml:space="preserve"> of the English word, which is </w:t>
      </w:r>
      <w:r w:rsidR="00463411" w:rsidRPr="0068429D">
        <w:rPr>
          <w:rFonts w:ascii="Baskerville" w:hAnsi="Baskerville" w:cs="Times New Roman"/>
          <w:i/>
          <w:color w:val="000000" w:themeColor="text1"/>
        </w:rPr>
        <w:t>heil</w:t>
      </w:r>
      <w:r w:rsidR="00703FDC" w:rsidRPr="0068429D">
        <w:rPr>
          <w:rFonts w:ascii="Baskerville" w:hAnsi="Baskerville" w:cs="Times New Roman"/>
          <w:color w:val="000000" w:themeColor="text1"/>
        </w:rPr>
        <w:t xml:space="preserve"> </w:t>
      </w:r>
      <w:r w:rsidR="00B91001" w:rsidRPr="0068429D">
        <w:rPr>
          <w:rFonts w:ascii="Baskerville" w:hAnsi="Baskerville" w:cs="Times New Roman"/>
          <w:color w:val="000000" w:themeColor="text1"/>
        </w:rPr>
        <w:t>meaning</w:t>
      </w:r>
      <w:r w:rsidR="00703FDC" w:rsidRPr="0068429D">
        <w:rPr>
          <w:rFonts w:ascii="Baskerville" w:hAnsi="Baskerville" w:cs="Times New Roman"/>
          <w:color w:val="000000" w:themeColor="text1"/>
        </w:rPr>
        <w:t xml:space="preserve"> ‘together’</w:t>
      </w:r>
      <w:r w:rsidR="001A754E" w:rsidRPr="0068429D">
        <w:rPr>
          <w:rFonts w:ascii="Baskerville" w:hAnsi="Baskerville" w:cs="Times New Roman"/>
          <w:color w:val="000000" w:themeColor="text1"/>
        </w:rPr>
        <w:t xml:space="preserve">: a holy that is not characterised by categories of </w:t>
      </w:r>
      <w:r w:rsidR="00393ABA" w:rsidRPr="0068429D">
        <w:rPr>
          <w:rFonts w:ascii="Baskerville" w:hAnsi="Baskerville" w:cs="Times New Roman"/>
          <w:color w:val="000000" w:themeColor="text1"/>
        </w:rPr>
        <w:t>closure and forbidden</w:t>
      </w:r>
      <w:r w:rsidR="001661E9" w:rsidRPr="0068429D">
        <w:rPr>
          <w:rFonts w:ascii="Baskerville" w:hAnsi="Baskerville" w:cs="Times New Roman"/>
          <w:color w:val="000000" w:themeColor="text1"/>
        </w:rPr>
        <w:t xml:space="preserve">, as per </w:t>
      </w:r>
      <w:r w:rsidR="001E322D" w:rsidRPr="0068429D">
        <w:rPr>
          <w:rFonts w:ascii="Baskerville" w:hAnsi="Baskerville" w:cs="Times New Roman"/>
          <w:color w:val="000000" w:themeColor="text1"/>
        </w:rPr>
        <w:t xml:space="preserve">the definitions of </w:t>
      </w:r>
      <w:r w:rsidR="001661E9" w:rsidRPr="0068429D">
        <w:rPr>
          <w:rFonts w:ascii="Baskerville" w:hAnsi="Baskerville" w:cs="Times New Roman"/>
          <w:color w:val="000000" w:themeColor="text1"/>
        </w:rPr>
        <w:t xml:space="preserve">Durkheim (1915: 47) or </w:t>
      </w:r>
      <w:r w:rsidR="001661E9" w:rsidRPr="0068429D">
        <w:rPr>
          <w:rFonts w:ascii="Baskerville" w:hAnsi="Baskerville" w:cs="Times New Roman"/>
          <w:color w:val="000000" w:themeColor="text1"/>
        </w:rPr>
        <w:lastRenderedPageBreak/>
        <w:t xml:space="preserve">Eliade </w:t>
      </w:r>
      <w:r w:rsidR="008A6B42" w:rsidRPr="0068429D">
        <w:rPr>
          <w:rFonts w:ascii="Baskerville" w:hAnsi="Baskerville" w:cs="Times New Roman"/>
          <w:color w:val="000000" w:themeColor="text1"/>
        </w:rPr>
        <w:t>(1961</w:t>
      </w:r>
      <w:r w:rsidR="002F0FB6" w:rsidRPr="0068429D">
        <w:rPr>
          <w:rFonts w:ascii="Baskerville" w:hAnsi="Baskerville" w:cs="Times New Roman"/>
          <w:color w:val="000000" w:themeColor="text1"/>
        </w:rPr>
        <w:t>)</w:t>
      </w:r>
      <w:r w:rsidR="001661E9" w:rsidRPr="0068429D">
        <w:rPr>
          <w:rFonts w:ascii="Baskerville" w:hAnsi="Baskerville" w:cs="Times New Roman"/>
          <w:color w:val="000000" w:themeColor="text1"/>
        </w:rPr>
        <w:t xml:space="preserve">, </w:t>
      </w:r>
      <w:r w:rsidR="00B91001" w:rsidRPr="0068429D">
        <w:rPr>
          <w:rFonts w:ascii="Baskerville" w:hAnsi="Baskerville" w:cs="Times New Roman"/>
          <w:color w:val="000000" w:themeColor="text1"/>
        </w:rPr>
        <w:t xml:space="preserve">but rather impregnates the whole </w:t>
      </w:r>
      <w:r w:rsidR="001E322D" w:rsidRPr="0068429D">
        <w:rPr>
          <w:rFonts w:ascii="Baskerville" w:hAnsi="Baskerville" w:cs="Times New Roman"/>
          <w:color w:val="000000" w:themeColor="text1"/>
        </w:rPr>
        <w:t xml:space="preserve">of </w:t>
      </w:r>
      <w:r w:rsidR="00B91001" w:rsidRPr="0068429D">
        <w:rPr>
          <w:rFonts w:ascii="Baskerville" w:hAnsi="Baskerville" w:cs="Times New Roman"/>
          <w:color w:val="000000" w:themeColor="text1"/>
        </w:rPr>
        <w:t xml:space="preserve">reality in </w:t>
      </w:r>
      <w:r w:rsidR="001E322D" w:rsidRPr="0068429D">
        <w:rPr>
          <w:rFonts w:ascii="Baskerville" w:hAnsi="Baskerville" w:cs="Times New Roman"/>
          <w:color w:val="000000" w:themeColor="text1"/>
        </w:rPr>
        <w:t xml:space="preserve">all </w:t>
      </w:r>
      <w:r w:rsidR="00B91001" w:rsidRPr="0068429D">
        <w:rPr>
          <w:rFonts w:ascii="Baskerville" w:hAnsi="Baskerville" w:cs="Times New Roman"/>
          <w:color w:val="000000" w:themeColor="text1"/>
        </w:rPr>
        <w:t>its openness</w:t>
      </w:r>
      <w:r w:rsidR="001E1DA7" w:rsidRPr="0068429D">
        <w:rPr>
          <w:rFonts w:ascii="Baskerville" w:hAnsi="Baskerville" w:cs="Times New Roman"/>
          <w:color w:val="000000" w:themeColor="text1"/>
        </w:rPr>
        <w:t xml:space="preserve">. Midal (2013: 68) </w:t>
      </w:r>
      <w:r w:rsidR="001E322D" w:rsidRPr="0068429D">
        <w:rPr>
          <w:rFonts w:ascii="Baskerville" w:hAnsi="Baskerville" w:cs="Times New Roman"/>
          <w:color w:val="000000" w:themeColor="text1"/>
        </w:rPr>
        <w:t>proposes</w:t>
      </w:r>
      <w:r w:rsidR="001E1DA7" w:rsidRPr="0068429D">
        <w:rPr>
          <w:rFonts w:ascii="Baskerville" w:hAnsi="Baskerville" w:cs="Times New Roman"/>
          <w:color w:val="000000" w:themeColor="text1"/>
        </w:rPr>
        <w:t xml:space="preserve"> </w:t>
      </w:r>
      <w:r w:rsidR="00124471" w:rsidRPr="0068429D">
        <w:rPr>
          <w:rFonts w:ascii="Baskerville" w:hAnsi="Baskerville" w:cs="Times New Roman"/>
          <w:color w:val="000000" w:themeColor="text1"/>
        </w:rPr>
        <w:t>finding</w:t>
      </w:r>
      <w:r w:rsidR="001E1DA7" w:rsidRPr="0068429D">
        <w:rPr>
          <w:rFonts w:ascii="Baskerville" w:hAnsi="Baskerville" w:cs="Times New Roman"/>
          <w:color w:val="000000" w:themeColor="text1"/>
        </w:rPr>
        <w:t xml:space="preserve"> this ‘holy’</w:t>
      </w:r>
      <w:r w:rsidR="005E2287" w:rsidRPr="0068429D">
        <w:rPr>
          <w:rFonts w:ascii="Baskerville" w:hAnsi="Baskerville" w:cs="Times New Roman"/>
          <w:color w:val="000000" w:themeColor="text1"/>
        </w:rPr>
        <w:t xml:space="preserve"> </w:t>
      </w:r>
      <w:r w:rsidR="001E1DA7" w:rsidRPr="0068429D">
        <w:rPr>
          <w:rFonts w:ascii="Baskerville" w:hAnsi="Baskerville" w:cs="Times New Roman"/>
          <w:color w:val="000000" w:themeColor="text1"/>
        </w:rPr>
        <w:t>by</w:t>
      </w:r>
      <w:r w:rsidR="00E734FA" w:rsidRPr="0068429D">
        <w:rPr>
          <w:rFonts w:ascii="Baskerville" w:hAnsi="Baskerville" w:cs="Times New Roman"/>
          <w:color w:val="000000" w:themeColor="text1"/>
        </w:rPr>
        <w:t xml:space="preserve"> </w:t>
      </w:r>
      <w:r w:rsidR="001E322D" w:rsidRPr="0068429D">
        <w:rPr>
          <w:rFonts w:ascii="Baskerville" w:hAnsi="Baskerville" w:cs="Times New Roman"/>
          <w:color w:val="000000" w:themeColor="text1"/>
        </w:rPr>
        <w:t>shifting</w:t>
      </w:r>
      <w:r w:rsidR="00E734FA" w:rsidRPr="0068429D">
        <w:rPr>
          <w:rFonts w:ascii="Baskerville" w:hAnsi="Baskerville" w:cs="Times New Roman"/>
          <w:color w:val="000000" w:themeColor="text1"/>
        </w:rPr>
        <w:t xml:space="preserve"> perspective on</w:t>
      </w:r>
      <w:r w:rsidR="005E2287" w:rsidRPr="0068429D">
        <w:rPr>
          <w:rFonts w:ascii="Baskerville" w:hAnsi="Baskerville" w:cs="Times New Roman"/>
          <w:color w:val="000000" w:themeColor="text1"/>
        </w:rPr>
        <w:t>to the tot</w:t>
      </w:r>
      <w:r w:rsidR="001E1DA7" w:rsidRPr="0068429D">
        <w:rPr>
          <w:rFonts w:ascii="Baskerville" w:hAnsi="Baskerville" w:cs="Times New Roman"/>
          <w:color w:val="000000" w:themeColor="text1"/>
        </w:rPr>
        <w:t>ality of things</w:t>
      </w:r>
      <w:r w:rsidR="003C46BA" w:rsidRPr="0068429D">
        <w:rPr>
          <w:rFonts w:ascii="Baskerville" w:hAnsi="Baskerville" w:cs="Times New Roman"/>
          <w:color w:val="000000" w:themeColor="text1"/>
        </w:rPr>
        <w:t xml:space="preserve">. </w:t>
      </w:r>
      <w:r w:rsidR="00091ED9" w:rsidRPr="0068429D">
        <w:rPr>
          <w:rFonts w:ascii="Baskerville" w:hAnsi="Baskerville" w:cs="Times New Roman"/>
          <w:color w:val="000000" w:themeColor="text1"/>
        </w:rPr>
        <w:t>The</w:t>
      </w:r>
      <w:r w:rsidR="006E42DE" w:rsidRPr="0068429D">
        <w:rPr>
          <w:rFonts w:ascii="Baskerville" w:hAnsi="Baskerville" w:cs="Times New Roman"/>
          <w:color w:val="000000" w:themeColor="text1"/>
        </w:rPr>
        <w:t xml:space="preserve"> present analysis has aimed to </w:t>
      </w:r>
      <w:r w:rsidR="001E322D" w:rsidRPr="0068429D">
        <w:rPr>
          <w:rFonts w:ascii="Baskerville" w:hAnsi="Baskerville" w:cs="Times New Roman"/>
          <w:color w:val="000000" w:themeColor="text1"/>
        </w:rPr>
        <w:t>challenge common</w:t>
      </w:r>
      <w:r w:rsidR="00C73B04" w:rsidRPr="0068429D">
        <w:rPr>
          <w:rFonts w:ascii="Baskerville" w:hAnsi="Baskerville" w:cs="Times New Roman"/>
          <w:color w:val="000000" w:themeColor="text1"/>
        </w:rPr>
        <w:t xml:space="preserve"> perspective</w:t>
      </w:r>
      <w:r w:rsidR="001E322D" w:rsidRPr="0068429D">
        <w:rPr>
          <w:rFonts w:ascii="Baskerville" w:hAnsi="Baskerville" w:cs="Times New Roman"/>
          <w:color w:val="000000" w:themeColor="text1"/>
        </w:rPr>
        <w:t>s on</w:t>
      </w:r>
      <w:r w:rsidR="00C73B04" w:rsidRPr="0068429D">
        <w:rPr>
          <w:rFonts w:ascii="Baskerville" w:hAnsi="Baskerville" w:cs="Times New Roman"/>
          <w:color w:val="000000" w:themeColor="text1"/>
        </w:rPr>
        <w:t xml:space="preserve"> </w:t>
      </w:r>
      <w:r w:rsidR="001E1DA7" w:rsidRPr="0068429D">
        <w:rPr>
          <w:rFonts w:ascii="Baskerville" w:hAnsi="Baskerville" w:cs="Times New Roman"/>
          <w:color w:val="000000" w:themeColor="text1"/>
        </w:rPr>
        <w:t xml:space="preserve">Calvino’s </w:t>
      </w:r>
      <w:r w:rsidR="00862FDD" w:rsidRPr="0068429D">
        <w:rPr>
          <w:rFonts w:ascii="Baskerville" w:hAnsi="Baskerville" w:cs="Times New Roman"/>
          <w:color w:val="000000" w:themeColor="text1"/>
        </w:rPr>
        <w:t>mature production</w:t>
      </w:r>
      <w:r w:rsidR="00C73B04" w:rsidRPr="0068429D">
        <w:rPr>
          <w:rFonts w:ascii="Baskerville" w:hAnsi="Baskerville" w:cs="Times New Roman"/>
          <w:color w:val="000000" w:themeColor="text1"/>
        </w:rPr>
        <w:t xml:space="preserve">, </w:t>
      </w:r>
      <w:r w:rsidR="001E322D" w:rsidRPr="0068429D">
        <w:rPr>
          <w:rFonts w:ascii="Baskerville" w:hAnsi="Baskerville" w:cs="Times New Roman"/>
          <w:color w:val="000000" w:themeColor="text1"/>
        </w:rPr>
        <w:t>to shed</w:t>
      </w:r>
      <w:r w:rsidR="00C73B04" w:rsidRPr="0068429D">
        <w:rPr>
          <w:rFonts w:ascii="Baskerville" w:hAnsi="Baskerville" w:cs="Times New Roman"/>
          <w:color w:val="000000" w:themeColor="text1"/>
        </w:rPr>
        <w:t xml:space="preserve"> light on the </w:t>
      </w:r>
      <w:r w:rsidR="005163D3" w:rsidRPr="0068429D">
        <w:rPr>
          <w:rFonts w:ascii="Baskerville" w:hAnsi="Baskerville" w:cs="Times New Roman"/>
          <w:color w:val="000000" w:themeColor="text1"/>
        </w:rPr>
        <w:t>authors’</w:t>
      </w:r>
      <w:r w:rsidR="00C73B04" w:rsidRPr="0068429D">
        <w:rPr>
          <w:rFonts w:ascii="Baskerville" w:hAnsi="Baskerville" w:cs="Times New Roman"/>
          <w:color w:val="000000" w:themeColor="text1"/>
        </w:rPr>
        <w:t xml:space="preserve"> </w:t>
      </w:r>
      <w:r w:rsidR="005163D3" w:rsidRPr="0068429D">
        <w:rPr>
          <w:rFonts w:ascii="Baskerville" w:hAnsi="Baskerville" w:cs="Times New Roman"/>
          <w:color w:val="000000" w:themeColor="text1"/>
        </w:rPr>
        <w:t>implementation</w:t>
      </w:r>
      <w:r w:rsidR="00C73B04" w:rsidRPr="0068429D">
        <w:rPr>
          <w:rFonts w:ascii="Baskerville" w:hAnsi="Baskerville" w:cs="Times New Roman"/>
          <w:color w:val="000000" w:themeColor="text1"/>
        </w:rPr>
        <w:t xml:space="preserve"> of a </w:t>
      </w:r>
      <w:r w:rsidR="00384754" w:rsidRPr="0068429D">
        <w:rPr>
          <w:rFonts w:ascii="Baskerville" w:hAnsi="Baskerville" w:cs="Times New Roman"/>
          <w:color w:val="000000" w:themeColor="text1"/>
        </w:rPr>
        <w:t>Zen</w:t>
      </w:r>
      <w:r w:rsidR="00862FDD" w:rsidRPr="0068429D">
        <w:rPr>
          <w:rFonts w:ascii="Baskerville" w:hAnsi="Baskerville" w:cs="Times New Roman"/>
          <w:color w:val="000000" w:themeColor="text1"/>
        </w:rPr>
        <w:t xml:space="preserve"> </w:t>
      </w:r>
      <w:r w:rsidR="00C73B04" w:rsidRPr="0068429D">
        <w:rPr>
          <w:rFonts w:ascii="Baskerville" w:hAnsi="Baskerville" w:cs="Times New Roman"/>
          <w:color w:val="000000" w:themeColor="text1"/>
        </w:rPr>
        <w:t xml:space="preserve">approach to the dialectical interconnection of different forms of life, </w:t>
      </w:r>
      <w:r w:rsidR="001E322D" w:rsidRPr="0068429D">
        <w:rPr>
          <w:rFonts w:ascii="Baskerville" w:hAnsi="Baskerville" w:cs="Times New Roman"/>
          <w:color w:val="000000" w:themeColor="text1"/>
        </w:rPr>
        <w:t xml:space="preserve">and to identify in the process a means of overcoming </w:t>
      </w:r>
      <w:r w:rsidR="00611A27" w:rsidRPr="0068429D">
        <w:rPr>
          <w:rFonts w:ascii="Baskerville" w:hAnsi="Baskerville" w:cs="Times New Roman"/>
          <w:color w:val="000000" w:themeColor="text1"/>
        </w:rPr>
        <w:t>all-too-human</w:t>
      </w:r>
      <w:r w:rsidR="003627FF" w:rsidRPr="0068429D">
        <w:rPr>
          <w:rFonts w:ascii="Baskerville" w:hAnsi="Baskerville" w:cs="Times New Roman"/>
          <w:color w:val="000000" w:themeColor="text1"/>
        </w:rPr>
        <w:t xml:space="preserve"> neuroses</w:t>
      </w:r>
      <w:r w:rsidR="001E322D" w:rsidRPr="0068429D">
        <w:rPr>
          <w:rFonts w:ascii="Baskerville" w:hAnsi="Baskerville" w:cs="Times New Roman"/>
          <w:color w:val="000000" w:themeColor="text1"/>
        </w:rPr>
        <w:t xml:space="preserve"> – in</w:t>
      </w:r>
      <w:r w:rsidR="00384754" w:rsidRPr="0068429D">
        <w:rPr>
          <w:rFonts w:ascii="Baskerville" w:hAnsi="Baskerville" w:cs="Times New Roman"/>
          <w:color w:val="000000" w:themeColor="text1"/>
        </w:rPr>
        <w:t xml:space="preserve"> Palomar, in</w:t>
      </w:r>
      <w:r w:rsidR="001E322D" w:rsidRPr="0068429D">
        <w:rPr>
          <w:rFonts w:ascii="Baskerville" w:hAnsi="Baskerville" w:cs="Times New Roman"/>
          <w:color w:val="000000" w:themeColor="text1"/>
        </w:rPr>
        <w:t xml:space="preserve"> Calvino, and </w:t>
      </w:r>
      <w:r w:rsidR="00C95CA6" w:rsidRPr="0068429D">
        <w:rPr>
          <w:rFonts w:ascii="Baskerville" w:hAnsi="Baskerville" w:cs="Times New Roman"/>
          <w:color w:val="000000" w:themeColor="text1"/>
        </w:rPr>
        <w:t>beyond</w:t>
      </w:r>
      <w:r w:rsidR="003627FF" w:rsidRPr="0068429D">
        <w:rPr>
          <w:rFonts w:ascii="Baskerville" w:hAnsi="Baskerville" w:cs="Times New Roman"/>
          <w:color w:val="000000" w:themeColor="text1"/>
        </w:rPr>
        <w:t>.</w:t>
      </w:r>
      <w:r w:rsidR="00805886" w:rsidRPr="0068429D">
        <w:rPr>
          <w:rFonts w:ascii="Baskerville" w:hAnsi="Baskerville" w:cs="Times New Roman"/>
          <w:color w:val="000000" w:themeColor="text1"/>
        </w:rPr>
        <w:t xml:space="preserve"> </w:t>
      </w:r>
    </w:p>
    <w:p w14:paraId="5CD72407" w14:textId="77777777" w:rsidR="002F71A4" w:rsidRPr="0068429D" w:rsidRDefault="002F71A4" w:rsidP="0081407D">
      <w:pPr>
        <w:spacing w:before="120" w:after="120" w:line="480" w:lineRule="auto"/>
        <w:jc w:val="both"/>
        <w:rPr>
          <w:rFonts w:ascii="Baskerville" w:hAnsi="Baskerville" w:cs="Times New Roman"/>
          <w:color w:val="000000" w:themeColor="text1"/>
        </w:rPr>
      </w:pPr>
    </w:p>
    <w:p w14:paraId="069ED20A" w14:textId="187808CD" w:rsidR="0039574E" w:rsidRPr="0068429D" w:rsidRDefault="0039574E" w:rsidP="0081407D">
      <w:pPr>
        <w:keepNext/>
        <w:spacing w:before="120" w:after="120" w:line="480" w:lineRule="auto"/>
        <w:jc w:val="both"/>
        <w:rPr>
          <w:rFonts w:ascii="Baskerville" w:hAnsi="Baskerville" w:cs="Times New Roman"/>
          <w:b/>
          <w:color w:val="000000" w:themeColor="text1"/>
          <w:sz w:val="28"/>
        </w:rPr>
      </w:pPr>
      <w:r w:rsidRPr="0068429D">
        <w:rPr>
          <w:rFonts w:ascii="Baskerville" w:hAnsi="Baskerville" w:cs="Times New Roman"/>
          <w:b/>
          <w:color w:val="000000" w:themeColor="text1"/>
        </w:rPr>
        <w:t>Notes</w:t>
      </w:r>
    </w:p>
    <w:p w14:paraId="4F2F723E" w14:textId="7579A3B6" w:rsidR="001B329F" w:rsidRPr="0068429D" w:rsidRDefault="00034B2F" w:rsidP="008670F8">
      <w:pPr>
        <w:pStyle w:val="FootnoteText"/>
        <w:numPr>
          <w:ilvl w:val="0"/>
          <w:numId w:val="22"/>
        </w:numPr>
        <w:spacing w:line="480" w:lineRule="auto"/>
        <w:jc w:val="both"/>
        <w:rPr>
          <w:rFonts w:ascii="Baskerville" w:hAnsi="Baskerville" w:cs="Times New Roman"/>
          <w:color w:val="000000" w:themeColor="text1"/>
          <w:szCs w:val="21"/>
        </w:rPr>
      </w:pPr>
      <w:r w:rsidRPr="0068429D">
        <w:rPr>
          <w:rFonts w:ascii="Baskerville" w:hAnsi="Baskerville" w:cs="Times New Roman"/>
          <w:color w:val="000000" w:themeColor="text1"/>
          <w:szCs w:val="21"/>
        </w:rPr>
        <w:t xml:space="preserve">In this article, I will </w:t>
      </w:r>
      <w:r w:rsidR="009A35A1" w:rsidRPr="0068429D">
        <w:rPr>
          <w:rFonts w:ascii="Baskerville" w:hAnsi="Baskerville" w:cs="Times New Roman"/>
          <w:color w:val="000000" w:themeColor="text1"/>
          <w:szCs w:val="21"/>
        </w:rPr>
        <w:t xml:space="preserve">use the following abbreviations to </w:t>
      </w:r>
      <w:r w:rsidRPr="0068429D">
        <w:rPr>
          <w:rFonts w:ascii="Baskerville" w:hAnsi="Baskerville" w:cs="Times New Roman"/>
          <w:color w:val="000000" w:themeColor="text1"/>
          <w:szCs w:val="21"/>
        </w:rPr>
        <w:t xml:space="preserve">refer to </w:t>
      </w:r>
      <w:r w:rsidR="009A35A1" w:rsidRPr="0068429D">
        <w:rPr>
          <w:rFonts w:ascii="Baskerville" w:hAnsi="Baskerville" w:cs="Times New Roman"/>
          <w:color w:val="000000" w:themeColor="text1"/>
          <w:szCs w:val="21"/>
        </w:rPr>
        <w:t xml:space="preserve">the Mondadori edition of Calvino’s work: S for </w:t>
      </w:r>
      <w:r w:rsidR="009A35A1" w:rsidRPr="0068429D">
        <w:rPr>
          <w:rFonts w:ascii="Baskerville" w:hAnsi="Baskerville" w:cs="Times New Roman"/>
          <w:i/>
          <w:color w:val="000000" w:themeColor="text1"/>
          <w:szCs w:val="21"/>
        </w:rPr>
        <w:t>Saggi</w:t>
      </w:r>
      <w:r w:rsidR="009A35A1" w:rsidRPr="0068429D">
        <w:rPr>
          <w:rFonts w:ascii="Baskerville" w:hAnsi="Baskerville" w:cs="Times New Roman"/>
          <w:color w:val="000000" w:themeColor="text1"/>
          <w:szCs w:val="21"/>
        </w:rPr>
        <w:t xml:space="preserve">, RR1 for </w:t>
      </w:r>
      <w:r w:rsidR="009A35A1" w:rsidRPr="0068429D">
        <w:rPr>
          <w:rFonts w:ascii="Baskerville" w:hAnsi="Baskerville" w:cs="Times New Roman"/>
          <w:i/>
          <w:color w:val="000000" w:themeColor="text1"/>
          <w:szCs w:val="21"/>
        </w:rPr>
        <w:t>Romanzi e Racconti 1</w:t>
      </w:r>
      <w:r w:rsidR="009A35A1" w:rsidRPr="0068429D">
        <w:rPr>
          <w:rFonts w:ascii="Baskerville" w:hAnsi="Baskerville" w:cs="Times New Roman"/>
          <w:color w:val="000000" w:themeColor="text1"/>
          <w:szCs w:val="21"/>
        </w:rPr>
        <w:t xml:space="preserve">, RR2 for </w:t>
      </w:r>
      <w:r w:rsidR="009A35A1" w:rsidRPr="0068429D">
        <w:rPr>
          <w:rFonts w:ascii="Baskerville" w:hAnsi="Baskerville" w:cs="Times New Roman"/>
          <w:i/>
          <w:color w:val="000000" w:themeColor="text1"/>
          <w:szCs w:val="21"/>
        </w:rPr>
        <w:t>Romanzi e Racconti 2</w:t>
      </w:r>
      <w:r w:rsidR="009A35A1" w:rsidRPr="0068429D">
        <w:rPr>
          <w:rFonts w:ascii="Baskerville" w:hAnsi="Baskerville" w:cs="Times New Roman"/>
          <w:color w:val="000000" w:themeColor="text1"/>
          <w:szCs w:val="21"/>
        </w:rPr>
        <w:t xml:space="preserve">, SNiA for </w:t>
      </w:r>
      <w:r w:rsidR="009A35A1" w:rsidRPr="0068429D">
        <w:rPr>
          <w:rFonts w:ascii="Baskerville" w:hAnsi="Baskerville" w:cs="Times New Roman"/>
          <w:i/>
          <w:color w:val="000000" w:themeColor="text1"/>
          <w:szCs w:val="21"/>
        </w:rPr>
        <w:t xml:space="preserve">Sono nato in America </w:t>
      </w:r>
      <w:r w:rsidR="009A35A1" w:rsidRPr="0068429D">
        <w:rPr>
          <w:rFonts w:ascii="Baskerville" w:hAnsi="Baskerville" w:cs="Times New Roman"/>
          <w:color w:val="000000" w:themeColor="text1"/>
          <w:szCs w:val="21"/>
        </w:rPr>
        <w:t>(see bibliography for further details)</w:t>
      </w:r>
      <w:r w:rsidR="00C76BCF" w:rsidRPr="0068429D">
        <w:rPr>
          <w:rFonts w:ascii="Baskerville" w:hAnsi="Baskerville" w:cs="Times New Roman"/>
          <w:color w:val="000000" w:themeColor="text1"/>
          <w:szCs w:val="21"/>
        </w:rPr>
        <w:t>.</w:t>
      </w:r>
    </w:p>
    <w:p w14:paraId="4FF652D3" w14:textId="09FB9D08" w:rsidR="0039574E" w:rsidRPr="0068429D" w:rsidRDefault="0039574E" w:rsidP="008670F8">
      <w:pPr>
        <w:pStyle w:val="FootnoteText"/>
        <w:numPr>
          <w:ilvl w:val="0"/>
          <w:numId w:val="22"/>
        </w:numPr>
        <w:spacing w:line="480" w:lineRule="auto"/>
        <w:jc w:val="both"/>
        <w:rPr>
          <w:rFonts w:ascii="Baskerville" w:hAnsi="Baskerville" w:cs="Times New Roman"/>
          <w:color w:val="000000" w:themeColor="text1"/>
          <w:szCs w:val="21"/>
        </w:rPr>
      </w:pPr>
      <w:r w:rsidRPr="0068429D">
        <w:rPr>
          <w:rFonts w:ascii="Baskerville" w:hAnsi="Baskerville" w:cs="Times New Roman"/>
          <w:noProof/>
          <w:color w:val="000000" w:themeColor="text1"/>
          <w:szCs w:val="21"/>
        </w:rPr>
        <w:t xml:space="preserve">Volumes from Calvino’s early years are riddled with underlinings, footnotes, signatures, and even vignettes on the margins, but the author gradually limited himself to take notes of the most relevant passages of a small number of books only, in their opening blank pages (Di Nicola </w:t>
      </w:r>
      <w:r w:rsidR="00D0588A" w:rsidRPr="0068429D">
        <w:rPr>
          <w:rFonts w:ascii="Baskerville" w:hAnsi="Baskerville" w:cs="Times New Roman"/>
          <w:noProof/>
          <w:color w:val="000000" w:themeColor="text1"/>
          <w:szCs w:val="21"/>
        </w:rPr>
        <w:t>2013a: 174–</w:t>
      </w:r>
      <w:r w:rsidRPr="0068429D">
        <w:rPr>
          <w:rFonts w:ascii="Baskerville" w:hAnsi="Baskerville" w:cs="Times New Roman"/>
          <w:noProof/>
          <w:color w:val="000000" w:themeColor="text1"/>
          <w:szCs w:val="21"/>
        </w:rPr>
        <w:t>176).</w:t>
      </w:r>
    </w:p>
    <w:p w14:paraId="37D444E4" w14:textId="0D389EE4" w:rsidR="0039574E" w:rsidRPr="0068429D" w:rsidRDefault="00DB653D" w:rsidP="008670F8">
      <w:pPr>
        <w:pStyle w:val="FootnoteText"/>
        <w:numPr>
          <w:ilvl w:val="0"/>
          <w:numId w:val="22"/>
        </w:numPr>
        <w:spacing w:line="480" w:lineRule="auto"/>
        <w:jc w:val="both"/>
        <w:rPr>
          <w:rFonts w:ascii="Baskerville" w:hAnsi="Baskerville" w:cs="Times New Roman"/>
          <w:color w:val="000000" w:themeColor="text1"/>
          <w:szCs w:val="21"/>
        </w:rPr>
      </w:pPr>
      <w:r w:rsidRPr="0068429D">
        <w:rPr>
          <w:rFonts w:ascii="Baskerville" w:hAnsi="Baskerville" w:cs="Times New Roman"/>
          <w:color w:val="000000" w:themeColor="text1"/>
          <w:szCs w:val="21"/>
        </w:rPr>
        <w:t>See also, for example, Foucault’s dialogue with a Zen monk in Japan in 1978</w:t>
      </w:r>
      <w:r w:rsidR="00384754" w:rsidRPr="0068429D">
        <w:rPr>
          <w:rFonts w:ascii="Baskerville" w:hAnsi="Baskerville" w:cs="Times New Roman"/>
          <w:color w:val="000000" w:themeColor="text1"/>
          <w:szCs w:val="21"/>
        </w:rPr>
        <w:t>,</w:t>
      </w:r>
      <w:r w:rsidRPr="0068429D">
        <w:rPr>
          <w:rFonts w:ascii="Baskerville" w:hAnsi="Baskerville" w:cs="Times New Roman"/>
          <w:color w:val="000000" w:themeColor="text1"/>
          <w:szCs w:val="21"/>
        </w:rPr>
        <w:t xml:space="preserve"> on which occasion Foucault</w:t>
      </w:r>
      <w:r w:rsidR="0039574E" w:rsidRPr="0068429D">
        <w:rPr>
          <w:rFonts w:ascii="Baskerville" w:hAnsi="Baskerville" w:cs="Times New Roman"/>
          <w:color w:val="000000" w:themeColor="text1"/>
          <w:szCs w:val="21"/>
        </w:rPr>
        <w:t xml:space="preserve"> asserted that ‘if philosophy of the future exists, it must be born outside of Europe or equally born in consequence of meetings and impacts between Europe and non-Europe’</w:t>
      </w:r>
      <w:r w:rsidR="00384754" w:rsidRPr="0068429D">
        <w:rPr>
          <w:rFonts w:ascii="Baskerville" w:hAnsi="Baskerville" w:cs="Times New Roman"/>
          <w:color w:val="000000" w:themeColor="text1"/>
          <w:szCs w:val="21"/>
        </w:rPr>
        <w:t xml:space="preserve"> (1999: 113)</w:t>
      </w:r>
      <w:r w:rsidR="0039574E" w:rsidRPr="0068429D">
        <w:rPr>
          <w:rFonts w:ascii="Baskerville" w:hAnsi="Baskerville" w:cs="Times New Roman"/>
          <w:color w:val="000000" w:themeColor="text1"/>
          <w:szCs w:val="21"/>
        </w:rPr>
        <w:t>.</w:t>
      </w:r>
    </w:p>
    <w:p w14:paraId="6563A94E" w14:textId="4FDB108B" w:rsidR="0039574E" w:rsidRPr="0068429D" w:rsidRDefault="0039574E" w:rsidP="008670F8">
      <w:pPr>
        <w:pStyle w:val="FootnoteText"/>
        <w:numPr>
          <w:ilvl w:val="0"/>
          <w:numId w:val="22"/>
        </w:numPr>
        <w:spacing w:line="480" w:lineRule="auto"/>
        <w:rPr>
          <w:rFonts w:ascii="Baskerville" w:hAnsi="Baskerville" w:cs="Times New Roman"/>
          <w:color w:val="000000" w:themeColor="text1"/>
          <w:szCs w:val="21"/>
        </w:rPr>
      </w:pPr>
      <w:r w:rsidRPr="0068429D">
        <w:rPr>
          <w:rFonts w:ascii="Baskerville" w:hAnsi="Baskerville" w:cs="Times New Roman"/>
          <w:color w:val="000000" w:themeColor="text1"/>
          <w:szCs w:val="21"/>
        </w:rPr>
        <w:t xml:space="preserve">‘Psychosis, n.’, in </w:t>
      </w:r>
      <w:r w:rsidRPr="0068429D">
        <w:rPr>
          <w:rFonts w:ascii="Baskerville" w:hAnsi="Baskerville" w:cs="Times New Roman"/>
          <w:i/>
          <w:color w:val="000000" w:themeColor="text1"/>
          <w:szCs w:val="21"/>
        </w:rPr>
        <w:t xml:space="preserve">Oxford English Dictionary online </w:t>
      </w:r>
      <w:hyperlink r:id="rId8" w:history="1">
        <w:r w:rsidRPr="0068429D">
          <w:rPr>
            <w:rStyle w:val="Hyperlink"/>
            <w:rFonts w:ascii="Baskerville" w:hAnsi="Baskerville" w:cs="Times New Roman"/>
            <w:color w:val="000000" w:themeColor="text1"/>
            <w:szCs w:val="21"/>
          </w:rPr>
          <w:t>www.oed.com</w:t>
        </w:r>
      </w:hyperlink>
      <w:r w:rsidRPr="0068429D">
        <w:rPr>
          <w:rFonts w:ascii="Baskerville" w:hAnsi="Baskerville" w:cs="Times New Roman"/>
          <w:color w:val="000000" w:themeColor="text1"/>
          <w:szCs w:val="21"/>
        </w:rPr>
        <w:t xml:space="preserve"> [accessed 7 July 2021].</w:t>
      </w:r>
    </w:p>
    <w:p w14:paraId="3B63044E" w14:textId="76F04F05" w:rsidR="0039574E" w:rsidRPr="0068429D" w:rsidRDefault="0039574E" w:rsidP="008670F8">
      <w:pPr>
        <w:pStyle w:val="FootnoteText"/>
        <w:numPr>
          <w:ilvl w:val="0"/>
          <w:numId w:val="22"/>
        </w:numPr>
        <w:spacing w:line="480" w:lineRule="auto"/>
        <w:jc w:val="both"/>
        <w:rPr>
          <w:rFonts w:ascii="Baskerville" w:hAnsi="Baskerville" w:cs="Times New Roman"/>
          <w:color w:val="000000" w:themeColor="text1"/>
          <w:szCs w:val="21"/>
        </w:rPr>
      </w:pPr>
      <w:r w:rsidRPr="0068429D">
        <w:rPr>
          <w:rFonts w:ascii="Baskerville" w:hAnsi="Baskerville" w:cs="Times New Roman"/>
          <w:color w:val="000000" w:themeColor="text1"/>
          <w:szCs w:val="21"/>
        </w:rPr>
        <w:t>I am referring to Calvino’s distress as a ‘(dis)order’ in the meaning of a hyper-sensibility towards order resulting in a condition on the verge of mental disorder.</w:t>
      </w:r>
    </w:p>
    <w:p w14:paraId="60A8FE8C" w14:textId="3B41FA18" w:rsidR="0039574E" w:rsidRPr="0068429D" w:rsidRDefault="0039574E" w:rsidP="008670F8">
      <w:pPr>
        <w:pStyle w:val="FootnoteText"/>
        <w:numPr>
          <w:ilvl w:val="0"/>
          <w:numId w:val="22"/>
        </w:numPr>
        <w:spacing w:line="480" w:lineRule="auto"/>
        <w:jc w:val="both"/>
        <w:rPr>
          <w:rFonts w:ascii="Baskerville" w:hAnsi="Baskerville" w:cs="Times New Roman"/>
          <w:color w:val="000000" w:themeColor="text1"/>
          <w:szCs w:val="21"/>
        </w:rPr>
      </w:pPr>
      <w:r w:rsidRPr="0068429D">
        <w:rPr>
          <w:rFonts w:ascii="Baskerville" w:hAnsi="Baskerville" w:cs="Times New Roman"/>
          <w:color w:val="000000" w:themeColor="text1"/>
          <w:szCs w:val="21"/>
        </w:rPr>
        <w:t>It does not seem inappropriate to recall here Jameson’s analysis of schizophrenia as a ‘basic feature of postmodernism’ (</w:t>
      </w:r>
      <w:r w:rsidR="00D0588A" w:rsidRPr="0068429D">
        <w:rPr>
          <w:rFonts w:ascii="Baskerville" w:hAnsi="Baskerville" w:cs="Times New Roman"/>
          <w:color w:val="000000" w:themeColor="text1"/>
          <w:szCs w:val="21"/>
        </w:rPr>
        <w:t>1993: 118–</w:t>
      </w:r>
      <w:r w:rsidRPr="0068429D">
        <w:rPr>
          <w:rFonts w:ascii="Baskerville" w:hAnsi="Baskerville" w:cs="Times New Roman"/>
          <w:color w:val="000000" w:themeColor="text1"/>
          <w:szCs w:val="21"/>
        </w:rPr>
        <w:t>123).</w:t>
      </w:r>
    </w:p>
    <w:p w14:paraId="4E3A355F" w14:textId="5731A7D0" w:rsidR="0039574E" w:rsidRPr="0068429D" w:rsidRDefault="0039574E" w:rsidP="008670F8">
      <w:pPr>
        <w:pStyle w:val="FootnoteText"/>
        <w:numPr>
          <w:ilvl w:val="0"/>
          <w:numId w:val="22"/>
        </w:numPr>
        <w:spacing w:line="480" w:lineRule="auto"/>
        <w:jc w:val="both"/>
        <w:rPr>
          <w:rFonts w:ascii="Baskerville" w:hAnsi="Baskerville" w:cs="Times New Roman"/>
          <w:color w:val="000000" w:themeColor="text1"/>
          <w:szCs w:val="21"/>
        </w:rPr>
      </w:pPr>
      <w:r w:rsidRPr="0068429D">
        <w:rPr>
          <w:rFonts w:ascii="Baskerville" w:hAnsi="Baskerville" w:cs="Times New Roman"/>
          <w:color w:val="000000" w:themeColor="text1"/>
          <w:szCs w:val="21"/>
        </w:rPr>
        <w:lastRenderedPageBreak/>
        <w:t xml:space="preserve">For seminal definitions of the concept of ‘nature-culture’, see Latour </w:t>
      </w:r>
      <w:r w:rsidR="00D0588A" w:rsidRPr="0068429D">
        <w:rPr>
          <w:rFonts w:ascii="Baskerville" w:hAnsi="Baskerville" w:cs="Times New Roman"/>
          <w:color w:val="000000" w:themeColor="text1"/>
          <w:szCs w:val="21"/>
        </w:rPr>
        <w:t>(1993: 105–</w:t>
      </w:r>
      <w:r w:rsidRPr="0068429D">
        <w:rPr>
          <w:rFonts w:ascii="Baskerville" w:hAnsi="Baskerville" w:cs="Times New Roman"/>
          <w:color w:val="000000" w:themeColor="text1"/>
          <w:szCs w:val="21"/>
        </w:rPr>
        <w:t>109) and Haraway</w:t>
      </w:r>
      <w:r w:rsidR="00D0588A" w:rsidRPr="0068429D">
        <w:rPr>
          <w:rFonts w:ascii="Baskerville" w:hAnsi="Baskerville" w:cs="Times New Roman"/>
          <w:color w:val="000000" w:themeColor="text1"/>
          <w:szCs w:val="21"/>
        </w:rPr>
        <w:t xml:space="preserve"> (2003: 1–</w:t>
      </w:r>
      <w:r w:rsidRPr="0068429D">
        <w:rPr>
          <w:rFonts w:ascii="Baskerville" w:hAnsi="Baskerville" w:cs="Times New Roman"/>
          <w:color w:val="000000" w:themeColor="text1"/>
          <w:szCs w:val="21"/>
        </w:rPr>
        <w:t>5).</w:t>
      </w:r>
    </w:p>
    <w:p w14:paraId="5ED620F9" w14:textId="0BDEEBF7" w:rsidR="004E7CBB" w:rsidRPr="0068429D" w:rsidRDefault="004E7CBB" w:rsidP="008670F8">
      <w:pPr>
        <w:pStyle w:val="FootnoteText"/>
        <w:numPr>
          <w:ilvl w:val="0"/>
          <w:numId w:val="22"/>
        </w:numPr>
        <w:spacing w:line="480" w:lineRule="auto"/>
        <w:jc w:val="both"/>
        <w:rPr>
          <w:rFonts w:ascii="Baskerville" w:hAnsi="Baskerville" w:cs="Times New Roman"/>
          <w:color w:val="000000" w:themeColor="text1"/>
          <w:szCs w:val="21"/>
        </w:rPr>
      </w:pPr>
      <w:r w:rsidRPr="0068429D">
        <w:rPr>
          <w:rFonts w:ascii="Baskerville" w:hAnsi="Baskerville" w:cs="Times New Roman"/>
          <w:color w:val="000000" w:themeColor="text1"/>
          <w:szCs w:val="21"/>
        </w:rPr>
        <w:t xml:space="preserve">The very structure of </w:t>
      </w:r>
      <w:r w:rsidRPr="0068429D">
        <w:rPr>
          <w:rFonts w:ascii="Baskerville" w:hAnsi="Baskerville" w:cs="Times New Roman"/>
          <w:i/>
          <w:color w:val="000000" w:themeColor="text1"/>
          <w:szCs w:val="21"/>
        </w:rPr>
        <w:t>Palomar</w:t>
      </w:r>
      <w:r w:rsidRPr="0068429D">
        <w:rPr>
          <w:rFonts w:ascii="Baskerville" w:hAnsi="Baskerville" w:cs="Times New Roman"/>
          <w:color w:val="000000" w:themeColor="text1"/>
          <w:szCs w:val="21"/>
        </w:rPr>
        <w:t xml:space="preserve"> follows an idiosyncratic triadic dialectic</w:t>
      </w:r>
      <w:r w:rsidR="00C73666" w:rsidRPr="0068429D">
        <w:rPr>
          <w:rFonts w:ascii="Baskerville" w:hAnsi="Baskerville" w:cs="Times New Roman"/>
          <w:color w:val="000000" w:themeColor="text1"/>
          <w:szCs w:val="21"/>
        </w:rPr>
        <w:t xml:space="preserve">. The note that Calvino adds to the book’s table of contents highlights that the work should be read as a tireless progression from visual experiences (1) to anthropological reflections (2) to speculation and meditation (3), with each completed cycle followed by another cycle that rest on the previous one and at the same time adds to that a </w:t>
      </w:r>
      <w:r w:rsidR="00C73666" w:rsidRPr="0068429D">
        <w:rPr>
          <w:rFonts w:ascii="Baskerville" w:hAnsi="Baskerville" w:cs="Times New Roman"/>
          <w:i/>
          <w:color w:val="000000" w:themeColor="text1"/>
          <w:szCs w:val="21"/>
        </w:rPr>
        <w:t>quantum</w:t>
      </w:r>
      <w:r w:rsidR="00C73666" w:rsidRPr="0068429D">
        <w:rPr>
          <w:rFonts w:ascii="Baskerville" w:hAnsi="Baskerville" w:cs="Times New Roman"/>
          <w:color w:val="000000" w:themeColor="text1"/>
          <w:szCs w:val="21"/>
        </w:rPr>
        <w:t xml:space="preserve"> of new awareness of the world (1.1.1. is followed by 1.1.2., 1.1.3., 1.2.1., 1.2.2., 1.2.3., 1.3.1. and so on until 3.3.3.).</w:t>
      </w:r>
    </w:p>
    <w:p w14:paraId="2A1E68A9" w14:textId="09AB3CEA" w:rsidR="0039574E" w:rsidRPr="0068429D" w:rsidRDefault="00EB1C78" w:rsidP="008670F8">
      <w:pPr>
        <w:pStyle w:val="FootnoteText"/>
        <w:numPr>
          <w:ilvl w:val="0"/>
          <w:numId w:val="22"/>
        </w:numPr>
        <w:spacing w:line="480" w:lineRule="auto"/>
        <w:jc w:val="both"/>
        <w:rPr>
          <w:rFonts w:ascii="Baskerville" w:hAnsi="Baskerville" w:cs="Times New Roman"/>
          <w:color w:val="000000" w:themeColor="text1"/>
          <w:szCs w:val="21"/>
        </w:rPr>
      </w:pPr>
      <w:r w:rsidRPr="0068429D">
        <w:rPr>
          <w:rFonts w:ascii="Baskerville" w:hAnsi="Baskerville" w:cs="Times New Roman"/>
          <w:color w:val="000000" w:themeColor="text1"/>
          <w:szCs w:val="21"/>
        </w:rPr>
        <w:t>In</w:t>
      </w:r>
      <w:r w:rsidR="0039574E" w:rsidRPr="0068429D">
        <w:rPr>
          <w:rFonts w:ascii="Baskerville" w:hAnsi="Baskerville" w:cs="Times New Roman"/>
          <w:color w:val="000000" w:themeColor="text1"/>
          <w:szCs w:val="21"/>
        </w:rPr>
        <w:t xml:space="preserve"> this respect, I find </w:t>
      </w:r>
      <w:r w:rsidRPr="0068429D">
        <w:rPr>
          <w:rFonts w:ascii="Baskerville" w:hAnsi="Baskerville" w:cs="Times New Roman"/>
          <w:color w:val="000000" w:themeColor="text1"/>
          <w:szCs w:val="21"/>
        </w:rPr>
        <w:t xml:space="preserve">it </w:t>
      </w:r>
      <w:r w:rsidR="0039574E" w:rsidRPr="0068429D">
        <w:rPr>
          <w:rFonts w:ascii="Baskerville" w:hAnsi="Baskerville" w:cs="Times New Roman"/>
          <w:color w:val="000000" w:themeColor="text1"/>
          <w:szCs w:val="21"/>
        </w:rPr>
        <w:t xml:space="preserve">useful to recall the end of ‘Lo zio acquatico’ in </w:t>
      </w:r>
      <w:r w:rsidR="0039574E" w:rsidRPr="0068429D">
        <w:rPr>
          <w:rFonts w:ascii="Baskerville" w:hAnsi="Baskerville" w:cs="Times New Roman"/>
          <w:i/>
          <w:color w:val="000000" w:themeColor="text1"/>
          <w:szCs w:val="21"/>
        </w:rPr>
        <w:t>Cosmicomiche</w:t>
      </w:r>
      <w:r w:rsidR="0039574E" w:rsidRPr="0068429D">
        <w:rPr>
          <w:rFonts w:ascii="Baskerville" w:hAnsi="Baskerville" w:cs="Times New Roman"/>
          <w:color w:val="000000" w:themeColor="text1"/>
          <w:szCs w:val="21"/>
        </w:rPr>
        <w:t xml:space="preserve"> (RR2,</w:t>
      </w:r>
      <w:r w:rsidRPr="0068429D">
        <w:rPr>
          <w:rFonts w:ascii="Baskerville" w:hAnsi="Baskerville" w:cs="Times New Roman"/>
          <w:color w:val="000000" w:themeColor="text1"/>
          <w:szCs w:val="21"/>
        </w:rPr>
        <w:t xml:space="preserve"> </w:t>
      </w:r>
      <w:r w:rsidR="0039574E" w:rsidRPr="0068429D">
        <w:rPr>
          <w:rFonts w:ascii="Baskerville" w:hAnsi="Baskerville" w:cs="Times New Roman"/>
          <w:color w:val="000000" w:themeColor="text1"/>
          <w:szCs w:val="21"/>
        </w:rPr>
        <w:t xml:space="preserve">153), where the </w:t>
      </w:r>
      <w:r w:rsidRPr="0068429D">
        <w:rPr>
          <w:rFonts w:ascii="Baskerville" w:hAnsi="Baskerville" w:cs="Times New Roman"/>
          <w:color w:val="000000" w:themeColor="text1"/>
          <w:szCs w:val="21"/>
        </w:rPr>
        <w:t>narrative</w:t>
      </w:r>
      <w:r w:rsidR="0039574E" w:rsidRPr="0068429D">
        <w:rPr>
          <w:rFonts w:ascii="Baskerville" w:hAnsi="Baskerville" w:cs="Times New Roman"/>
          <w:color w:val="000000" w:themeColor="text1"/>
          <w:szCs w:val="21"/>
        </w:rPr>
        <w:t xml:space="preserve"> voice acknowledges the dignity of those who pursue moral and intellectual consistency, but at the same time positions itself in a condition of continuous transformation.</w:t>
      </w:r>
    </w:p>
    <w:p w14:paraId="6BA1EB7E" w14:textId="633BA21A" w:rsidR="0039574E" w:rsidRPr="0068429D" w:rsidRDefault="0039574E" w:rsidP="008670F8">
      <w:pPr>
        <w:pStyle w:val="FootnoteText"/>
        <w:numPr>
          <w:ilvl w:val="0"/>
          <w:numId w:val="22"/>
        </w:numPr>
        <w:spacing w:line="480" w:lineRule="auto"/>
        <w:jc w:val="both"/>
        <w:rPr>
          <w:rFonts w:ascii="Baskerville" w:hAnsi="Baskerville" w:cs="Times New Roman"/>
          <w:color w:val="000000" w:themeColor="text1"/>
          <w:szCs w:val="21"/>
        </w:rPr>
      </w:pPr>
      <w:r w:rsidRPr="0068429D">
        <w:rPr>
          <w:rFonts w:ascii="Baskerville" w:hAnsi="Baskerville" w:cs="Times New Roman"/>
          <w:color w:val="000000" w:themeColor="text1"/>
          <w:szCs w:val="21"/>
        </w:rPr>
        <w:t xml:space="preserve">One might recall here Martin Heidegger’s </w:t>
      </w:r>
      <w:r w:rsidRPr="0068429D">
        <w:rPr>
          <w:rFonts w:ascii="Baskerville" w:hAnsi="Baskerville" w:cs="Times New Roman"/>
          <w:i/>
          <w:color w:val="000000" w:themeColor="text1"/>
          <w:szCs w:val="21"/>
        </w:rPr>
        <w:t>Erschlossenheit</w:t>
      </w:r>
      <w:r w:rsidRPr="0068429D">
        <w:rPr>
          <w:rFonts w:ascii="Baskerville" w:hAnsi="Baskerville" w:cs="Times New Roman"/>
          <w:color w:val="000000" w:themeColor="text1"/>
          <w:szCs w:val="21"/>
        </w:rPr>
        <w:t>, which is the state of ‘disclosure’, of ‘unclosedness’ that is always given to any being from the beginning, and which connects them to the world, to the others and to themselves.</w:t>
      </w:r>
    </w:p>
    <w:p w14:paraId="0E0D9F33" w14:textId="396CF91C" w:rsidR="0039574E" w:rsidRPr="0068429D" w:rsidRDefault="0039574E" w:rsidP="008670F8">
      <w:pPr>
        <w:pStyle w:val="FootnoteText"/>
        <w:numPr>
          <w:ilvl w:val="0"/>
          <w:numId w:val="22"/>
        </w:numPr>
        <w:spacing w:line="480" w:lineRule="auto"/>
        <w:jc w:val="both"/>
        <w:rPr>
          <w:rFonts w:ascii="Baskerville" w:hAnsi="Baskerville"/>
          <w:color w:val="000000" w:themeColor="text1"/>
          <w:szCs w:val="21"/>
        </w:rPr>
      </w:pPr>
      <w:r w:rsidRPr="0068429D">
        <w:rPr>
          <w:rFonts w:ascii="Baskerville" w:hAnsi="Baskerville" w:cs="Times New Roman"/>
          <w:color w:val="000000" w:themeColor="text1"/>
          <w:szCs w:val="21"/>
        </w:rPr>
        <w:t xml:space="preserve">I am thinking in particular about Eduardo Kohn’s </w:t>
      </w:r>
      <w:r w:rsidRPr="0068429D">
        <w:rPr>
          <w:rFonts w:ascii="Baskerville" w:hAnsi="Baskerville" w:cs="Times New Roman"/>
          <w:i/>
          <w:color w:val="000000" w:themeColor="text1"/>
          <w:szCs w:val="21"/>
        </w:rPr>
        <w:t>How Forest Think</w:t>
      </w:r>
      <w:r w:rsidRPr="0068429D">
        <w:rPr>
          <w:rFonts w:ascii="Baskerville" w:hAnsi="Baskerville" w:cs="Times New Roman"/>
          <w:color w:val="000000" w:themeColor="text1"/>
          <w:szCs w:val="21"/>
        </w:rPr>
        <w:t xml:space="preserve"> (2013), whose ‘processes of thought’ are also discussed by Amitav Ghosh in </w:t>
      </w:r>
      <w:r w:rsidRPr="0068429D">
        <w:rPr>
          <w:rFonts w:ascii="Baskerville" w:hAnsi="Baskerville" w:cs="Times New Roman"/>
          <w:i/>
          <w:color w:val="000000" w:themeColor="text1"/>
          <w:szCs w:val="21"/>
        </w:rPr>
        <w:t>The Great Derangement</w:t>
      </w:r>
      <w:r w:rsidR="00D0588A" w:rsidRPr="0068429D">
        <w:rPr>
          <w:rFonts w:ascii="Baskerville" w:hAnsi="Baskerville" w:cs="Times New Roman"/>
          <w:color w:val="000000" w:themeColor="text1"/>
          <w:szCs w:val="21"/>
        </w:rPr>
        <w:t xml:space="preserve"> (2016: 82–</w:t>
      </w:r>
      <w:r w:rsidRPr="0068429D">
        <w:rPr>
          <w:rFonts w:ascii="Baskerville" w:hAnsi="Baskerville" w:cs="Times New Roman"/>
          <w:color w:val="000000" w:themeColor="text1"/>
          <w:szCs w:val="21"/>
        </w:rPr>
        <w:t>83).</w:t>
      </w:r>
    </w:p>
    <w:p w14:paraId="218AFD8B" w14:textId="77777777" w:rsidR="009D56A1" w:rsidRPr="0068429D" w:rsidRDefault="009D56A1">
      <w:pPr>
        <w:rPr>
          <w:rFonts w:ascii="Baskerville" w:hAnsi="Baskerville" w:cs="Times New Roman"/>
          <w:b/>
          <w:color w:val="000000" w:themeColor="text1"/>
          <w:sz w:val="28"/>
        </w:rPr>
      </w:pPr>
      <w:r w:rsidRPr="0068429D">
        <w:rPr>
          <w:rFonts w:ascii="Baskerville" w:hAnsi="Baskerville" w:cs="Times New Roman"/>
          <w:b/>
          <w:color w:val="000000" w:themeColor="text1"/>
          <w:sz w:val="28"/>
        </w:rPr>
        <w:br w:type="page"/>
      </w:r>
    </w:p>
    <w:p w14:paraId="448E0FF6" w14:textId="1B01724F" w:rsidR="002F71A4" w:rsidRPr="0068429D" w:rsidRDefault="00297A8C" w:rsidP="0081407D">
      <w:pPr>
        <w:keepNext/>
        <w:spacing w:before="120" w:after="120" w:line="480" w:lineRule="auto"/>
        <w:jc w:val="both"/>
        <w:rPr>
          <w:rFonts w:ascii="Baskerville" w:hAnsi="Baskerville" w:cs="Times New Roman"/>
          <w:color w:val="FF0000"/>
        </w:rPr>
      </w:pPr>
      <w:r w:rsidRPr="0068429D">
        <w:rPr>
          <w:rFonts w:ascii="Baskerville" w:hAnsi="Baskerville" w:cs="Times New Roman"/>
          <w:b/>
          <w:color w:val="000000" w:themeColor="text1"/>
        </w:rPr>
        <w:lastRenderedPageBreak/>
        <w:t>Reference list</w:t>
      </w:r>
      <w:r w:rsidR="00611A27" w:rsidRPr="0068429D">
        <w:rPr>
          <w:rFonts w:ascii="Baskerville" w:hAnsi="Baskerville" w:cs="Times New Roman"/>
          <w:b/>
          <w:color w:val="000000" w:themeColor="text1"/>
        </w:rPr>
        <w:t xml:space="preserve"> </w:t>
      </w:r>
    </w:p>
    <w:p w14:paraId="7ACCE67A" w14:textId="4765B90A" w:rsidR="00A67D52" w:rsidRPr="0068429D" w:rsidRDefault="00A67D52" w:rsidP="0081407D">
      <w:pPr>
        <w:spacing w:before="120"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Alfano, Concetta F. (2005) ‘Traversing the caesura. </w:t>
      </w:r>
      <w:r w:rsidR="008C7D3C" w:rsidRPr="0068429D">
        <w:rPr>
          <w:rFonts w:ascii="Baskerville" w:hAnsi="Baskerville" w:cs="Times New Roman"/>
          <w:color w:val="000000" w:themeColor="text1"/>
        </w:rPr>
        <w:t>Transcendent a</w:t>
      </w:r>
      <w:r w:rsidRPr="0068429D">
        <w:rPr>
          <w:rFonts w:ascii="Baskerville" w:hAnsi="Baskerville" w:cs="Times New Roman"/>
          <w:color w:val="000000" w:themeColor="text1"/>
        </w:rPr>
        <w:t xml:space="preserve">ttunement in Buddhist meditation and psychoanalysis’, </w:t>
      </w:r>
      <w:r w:rsidRPr="0068429D">
        <w:rPr>
          <w:rFonts w:ascii="Baskerville" w:hAnsi="Baskerville" w:cs="Times New Roman"/>
          <w:i/>
          <w:color w:val="000000" w:themeColor="text1"/>
        </w:rPr>
        <w:t>Contemporary Psychoanalysis</w:t>
      </w:r>
      <w:r w:rsidR="00D0588A" w:rsidRPr="0068429D">
        <w:rPr>
          <w:rFonts w:ascii="Baskerville" w:hAnsi="Baskerville" w:cs="Times New Roman"/>
          <w:color w:val="000000" w:themeColor="text1"/>
        </w:rPr>
        <w:t xml:space="preserve"> 41.2, 223–</w:t>
      </w:r>
      <w:r w:rsidRPr="0068429D">
        <w:rPr>
          <w:rFonts w:ascii="Baskerville" w:hAnsi="Baskerville" w:cs="Times New Roman"/>
          <w:color w:val="000000" w:themeColor="text1"/>
        </w:rPr>
        <w:t>247.</w:t>
      </w:r>
    </w:p>
    <w:p w14:paraId="0E2D73E7" w14:textId="42514434" w:rsidR="00A67D52" w:rsidRPr="0068429D" w:rsidRDefault="00A67D52" w:rsidP="0081407D">
      <w:pPr>
        <w:spacing w:before="120"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Barthes, Roland (1982) </w:t>
      </w:r>
      <w:r w:rsidRPr="0068429D">
        <w:rPr>
          <w:rFonts w:ascii="Baskerville" w:hAnsi="Baskerville" w:cs="Times New Roman"/>
          <w:i/>
          <w:color w:val="000000" w:themeColor="text1"/>
        </w:rPr>
        <w:t>Empire of Signs</w:t>
      </w:r>
      <w:r w:rsidRPr="0068429D">
        <w:rPr>
          <w:rFonts w:ascii="Baskerville" w:hAnsi="Baskerville" w:cs="Times New Roman"/>
          <w:color w:val="000000" w:themeColor="text1"/>
        </w:rPr>
        <w:t>, trans. Richard Howard (New York: Hill and Wang).</w:t>
      </w:r>
    </w:p>
    <w:p w14:paraId="6099C79A" w14:textId="5910A49F" w:rsidR="00983995" w:rsidRPr="0068429D" w:rsidRDefault="00A67D52" w:rsidP="0081407D">
      <w:pPr>
        <w:spacing w:before="120"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Belpoliti, Marco (1996)</w:t>
      </w:r>
      <w:r w:rsidR="00983995" w:rsidRPr="0068429D">
        <w:rPr>
          <w:rFonts w:ascii="Baskerville" w:hAnsi="Baskerville" w:cs="Times New Roman"/>
          <w:color w:val="000000" w:themeColor="text1"/>
          <w:lang w:val="it-IT"/>
        </w:rPr>
        <w:t xml:space="preserve"> </w:t>
      </w:r>
      <w:r w:rsidR="00983995" w:rsidRPr="0068429D">
        <w:rPr>
          <w:rFonts w:ascii="Baskerville" w:hAnsi="Baskerville" w:cs="Times New Roman"/>
          <w:i/>
          <w:color w:val="000000" w:themeColor="text1"/>
          <w:lang w:val="it-IT"/>
        </w:rPr>
        <w:t>L’occhio di Calvino</w:t>
      </w:r>
      <w:r w:rsidR="00983995" w:rsidRPr="0068429D">
        <w:rPr>
          <w:rFonts w:ascii="Baskerville" w:hAnsi="Baskerville" w:cs="Times New Roman"/>
          <w:color w:val="000000" w:themeColor="text1"/>
          <w:lang w:val="it-IT"/>
        </w:rPr>
        <w:t xml:space="preserve"> (Turin: Einaudi).</w:t>
      </w:r>
    </w:p>
    <w:p w14:paraId="1AC31E4C" w14:textId="41DBB429" w:rsidR="002F71A4" w:rsidRPr="0068429D" w:rsidRDefault="006D0A21" w:rsidP="0081407D">
      <w:pPr>
        <w:spacing w:before="120"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Biasin, Gian Paolo (1997) ‘</w:t>
      </w:r>
      <w:r w:rsidR="00297A8C" w:rsidRPr="0068429D">
        <w:rPr>
          <w:rFonts w:ascii="Baskerville" w:hAnsi="Baskerville" w:cs="Times New Roman"/>
          <w:color w:val="000000" w:themeColor="text1"/>
          <w:lang w:val="it-IT"/>
        </w:rPr>
        <w:t>La poubelle r</w:t>
      </w:r>
      <w:r w:rsidRPr="0068429D">
        <w:rPr>
          <w:rFonts w:ascii="Baskerville" w:hAnsi="Baskerville" w:cs="Times New Roman"/>
          <w:color w:val="000000" w:themeColor="text1"/>
          <w:lang w:val="it-IT"/>
        </w:rPr>
        <w:t>etracée’,</w:t>
      </w:r>
      <w:r w:rsidR="002F71A4" w:rsidRPr="0068429D">
        <w:rPr>
          <w:rFonts w:ascii="Baskerville" w:hAnsi="Baskerville" w:cs="Times New Roman"/>
          <w:color w:val="000000" w:themeColor="text1"/>
          <w:lang w:val="it-IT"/>
        </w:rPr>
        <w:t xml:space="preserve"> </w:t>
      </w:r>
      <w:r w:rsidR="002F71A4" w:rsidRPr="0068429D">
        <w:rPr>
          <w:rFonts w:ascii="Baskerville" w:hAnsi="Baskerville" w:cs="Times New Roman"/>
          <w:i/>
          <w:color w:val="000000" w:themeColor="text1"/>
          <w:lang w:val="it-IT"/>
        </w:rPr>
        <w:t>Annali D’Italianistica</w:t>
      </w:r>
      <w:r w:rsidRPr="0068429D">
        <w:rPr>
          <w:rFonts w:ascii="Baskerville" w:hAnsi="Baskerville" w:cs="Times New Roman"/>
          <w:color w:val="000000" w:themeColor="text1"/>
          <w:lang w:val="it-IT"/>
        </w:rPr>
        <w:t xml:space="preserve"> 15, </w:t>
      </w:r>
      <w:r w:rsidR="00D0588A" w:rsidRPr="0068429D">
        <w:rPr>
          <w:rFonts w:ascii="Baskerville" w:hAnsi="Baskerville" w:cs="Times New Roman"/>
          <w:color w:val="000000" w:themeColor="text1"/>
          <w:lang w:val="it-IT"/>
        </w:rPr>
        <w:t>267–</w:t>
      </w:r>
      <w:r w:rsidR="00297A8C" w:rsidRPr="0068429D">
        <w:rPr>
          <w:rFonts w:ascii="Baskerville" w:hAnsi="Baskerville" w:cs="Times New Roman"/>
          <w:color w:val="000000" w:themeColor="text1"/>
          <w:lang w:val="it-IT"/>
        </w:rPr>
        <w:t>2</w:t>
      </w:r>
      <w:r w:rsidR="002F71A4" w:rsidRPr="0068429D">
        <w:rPr>
          <w:rFonts w:ascii="Baskerville" w:hAnsi="Baskerville" w:cs="Times New Roman"/>
          <w:color w:val="000000" w:themeColor="text1"/>
          <w:lang w:val="it-IT"/>
        </w:rPr>
        <w:t xml:space="preserve">82. </w:t>
      </w:r>
    </w:p>
    <w:p w14:paraId="29F1A57B" w14:textId="17FEF5BD" w:rsidR="001F068E" w:rsidRPr="0068429D" w:rsidRDefault="001F068E" w:rsidP="0081407D">
      <w:pPr>
        <w:spacing w:before="120"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Boon, Marcus (2015) ‘To live in a glass house is a revolutionary virtue par excellence. Marxism, Buddhism, and the politics of nonalignment’, in </w:t>
      </w:r>
      <w:r w:rsidRPr="0068429D">
        <w:rPr>
          <w:rFonts w:ascii="Baskerville" w:hAnsi="Baskerville" w:cs="Times New Roman"/>
          <w:i/>
          <w:color w:val="000000" w:themeColor="text1"/>
        </w:rPr>
        <w:t>Nothing. Three Inquiries in Buddhism</w:t>
      </w:r>
      <w:r w:rsidRPr="0068429D">
        <w:rPr>
          <w:rFonts w:ascii="Baskerville" w:hAnsi="Baskerville" w:cs="Times New Roman"/>
          <w:color w:val="000000" w:themeColor="text1"/>
        </w:rPr>
        <w:t>, ed. Marcus Boon, Eric Cazdyn and Timothy Morton (Chicago: U</w:t>
      </w:r>
      <w:r w:rsidR="00D0588A" w:rsidRPr="0068429D">
        <w:rPr>
          <w:rFonts w:ascii="Baskerville" w:hAnsi="Baskerville" w:cs="Times New Roman"/>
          <w:color w:val="000000" w:themeColor="text1"/>
        </w:rPr>
        <w:t>niversity of Chicago Press), 23–</w:t>
      </w:r>
      <w:r w:rsidRPr="0068429D">
        <w:rPr>
          <w:rFonts w:ascii="Baskerville" w:hAnsi="Baskerville" w:cs="Times New Roman"/>
          <w:color w:val="000000" w:themeColor="text1"/>
        </w:rPr>
        <w:t>104.</w:t>
      </w:r>
    </w:p>
    <w:p w14:paraId="2DBC2DC7" w14:textId="43BBBF75" w:rsidR="00807146" w:rsidRPr="0068429D" w:rsidRDefault="00807146" w:rsidP="0081407D">
      <w:pPr>
        <w:spacing w:before="120"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B</w:t>
      </w:r>
      <w:r w:rsidR="006D0A21" w:rsidRPr="0068429D">
        <w:rPr>
          <w:rFonts w:ascii="Baskerville" w:hAnsi="Baskerville" w:cs="Times New Roman"/>
          <w:color w:val="000000" w:themeColor="text1"/>
        </w:rPr>
        <w:t>urns, Jennifer (2000)</w:t>
      </w:r>
      <w:r w:rsidR="00297A8C" w:rsidRPr="0068429D">
        <w:rPr>
          <w:rFonts w:ascii="Baskerville" w:hAnsi="Baskerville" w:cs="Times New Roman"/>
          <w:color w:val="000000" w:themeColor="text1"/>
        </w:rPr>
        <w:t xml:space="preserve"> ‘Telling tales abo</w:t>
      </w:r>
      <w:r w:rsidR="008C7D3C" w:rsidRPr="0068429D">
        <w:rPr>
          <w:rFonts w:ascii="Baskerville" w:hAnsi="Baskerville" w:cs="Times New Roman"/>
          <w:color w:val="000000" w:themeColor="text1"/>
        </w:rPr>
        <w:t>ut “impegno”: c</w:t>
      </w:r>
      <w:r w:rsidR="00297A8C" w:rsidRPr="0068429D">
        <w:rPr>
          <w:rFonts w:ascii="Baskerville" w:hAnsi="Baskerville" w:cs="Times New Roman"/>
          <w:color w:val="000000" w:themeColor="text1"/>
        </w:rPr>
        <w:t>ommitment and h</w:t>
      </w:r>
      <w:r w:rsidRPr="0068429D">
        <w:rPr>
          <w:rFonts w:ascii="Baskerville" w:hAnsi="Baskerville" w:cs="Times New Roman"/>
          <w:color w:val="000000" w:themeColor="text1"/>
        </w:rPr>
        <w:t xml:space="preserve">indsight in Vittorini and Calvino’, </w:t>
      </w:r>
      <w:r w:rsidRPr="0068429D">
        <w:rPr>
          <w:rFonts w:ascii="Baskerville" w:hAnsi="Baskerville" w:cs="Times New Roman"/>
          <w:i/>
          <w:color w:val="000000" w:themeColor="text1"/>
        </w:rPr>
        <w:t>The Modern Language Review</w:t>
      </w:r>
      <w:r w:rsidR="00E90FC7" w:rsidRPr="0068429D">
        <w:rPr>
          <w:rFonts w:ascii="Baskerville" w:hAnsi="Baskerville" w:cs="Times New Roman"/>
          <w:color w:val="000000" w:themeColor="text1"/>
        </w:rPr>
        <w:t xml:space="preserve"> 95.</w:t>
      </w:r>
      <w:r w:rsidR="00D0588A" w:rsidRPr="0068429D">
        <w:rPr>
          <w:rFonts w:ascii="Baskerville" w:hAnsi="Baskerville" w:cs="Times New Roman"/>
          <w:color w:val="000000" w:themeColor="text1"/>
        </w:rPr>
        <w:t>4, 992–</w:t>
      </w:r>
      <w:r w:rsidRPr="0068429D">
        <w:rPr>
          <w:rFonts w:ascii="Baskerville" w:hAnsi="Baskerville" w:cs="Times New Roman"/>
          <w:color w:val="000000" w:themeColor="text1"/>
        </w:rPr>
        <w:t>1006.</w:t>
      </w:r>
    </w:p>
    <w:p w14:paraId="7CE0A3FD" w14:textId="728186A1" w:rsidR="002F71A4" w:rsidRPr="0068429D" w:rsidRDefault="00E90FC7"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Calvino, Italo (1991)</w:t>
      </w:r>
      <w:r w:rsidR="002F71A4" w:rsidRPr="0068429D">
        <w:rPr>
          <w:rFonts w:ascii="Baskerville" w:hAnsi="Baskerville" w:cs="Times New Roman"/>
          <w:color w:val="000000" w:themeColor="text1"/>
          <w:lang w:val="it-IT"/>
        </w:rPr>
        <w:t xml:space="preserve"> </w:t>
      </w:r>
      <w:r w:rsidR="002F71A4" w:rsidRPr="0068429D">
        <w:rPr>
          <w:rFonts w:ascii="Baskerville" w:hAnsi="Baskerville" w:cs="Times New Roman"/>
          <w:i/>
          <w:color w:val="000000" w:themeColor="text1"/>
          <w:lang w:val="it-IT"/>
        </w:rPr>
        <w:t>Romanzi e racconti 1</w:t>
      </w:r>
      <w:r w:rsidRPr="0068429D">
        <w:rPr>
          <w:rFonts w:ascii="Baskerville" w:hAnsi="Baskerville" w:cs="Times New Roman"/>
          <w:color w:val="000000" w:themeColor="text1"/>
          <w:lang w:val="it-IT"/>
        </w:rPr>
        <w:t>, ed.</w:t>
      </w:r>
      <w:r w:rsidR="002F71A4" w:rsidRPr="0068429D">
        <w:rPr>
          <w:rFonts w:ascii="Baskerville" w:hAnsi="Baskerville" w:cs="Times New Roman"/>
          <w:color w:val="000000" w:themeColor="text1"/>
          <w:lang w:val="it-IT"/>
        </w:rPr>
        <w:t xml:space="preserve"> Claudio Milanini, Mar</w:t>
      </w:r>
      <w:r w:rsidRPr="0068429D">
        <w:rPr>
          <w:rFonts w:ascii="Baskerville" w:hAnsi="Baskerville" w:cs="Times New Roman"/>
          <w:color w:val="000000" w:themeColor="text1"/>
          <w:lang w:val="it-IT"/>
        </w:rPr>
        <w:t xml:space="preserve">io Barenghi and Bruno Falcetto </w:t>
      </w:r>
      <w:r w:rsidR="002F71A4" w:rsidRPr="0068429D">
        <w:rPr>
          <w:rFonts w:ascii="Baskerville" w:hAnsi="Baskerville" w:cs="Times New Roman"/>
          <w:color w:val="000000" w:themeColor="text1"/>
          <w:lang w:val="it-IT"/>
        </w:rPr>
        <w:t>(Milan: Mondadori): RR1.</w:t>
      </w:r>
    </w:p>
    <w:p w14:paraId="5100101A" w14:textId="3C7F02D0" w:rsidR="002F71A4" w:rsidRPr="0068429D" w:rsidRDefault="00E90FC7"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Calvino, Italo (1992)</w:t>
      </w:r>
      <w:r w:rsidR="002F71A4" w:rsidRPr="0068429D">
        <w:rPr>
          <w:rFonts w:ascii="Baskerville" w:hAnsi="Baskerville" w:cs="Times New Roman"/>
          <w:color w:val="000000" w:themeColor="text1"/>
          <w:lang w:val="it-IT"/>
        </w:rPr>
        <w:t xml:space="preserve"> </w:t>
      </w:r>
      <w:r w:rsidR="002F71A4" w:rsidRPr="0068429D">
        <w:rPr>
          <w:rFonts w:ascii="Baskerville" w:hAnsi="Baskerville" w:cs="Times New Roman"/>
          <w:i/>
          <w:color w:val="000000" w:themeColor="text1"/>
          <w:lang w:val="it-IT"/>
        </w:rPr>
        <w:t>Romanzi e racconti 2</w:t>
      </w:r>
      <w:r w:rsidRPr="0068429D">
        <w:rPr>
          <w:rFonts w:ascii="Baskerville" w:hAnsi="Baskerville" w:cs="Times New Roman"/>
          <w:color w:val="000000" w:themeColor="text1"/>
          <w:lang w:val="it-IT"/>
        </w:rPr>
        <w:t>, ed.</w:t>
      </w:r>
      <w:r w:rsidR="002F71A4" w:rsidRPr="0068429D">
        <w:rPr>
          <w:rFonts w:ascii="Baskerville" w:hAnsi="Baskerville" w:cs="Times New Roman"/>
          <w:color w:val="000000" w:themeColor="text1"/>
          <w:lang w:val="it-IT"/>
        </w:rPr>
        <w:t xml:space="preserve"> Claudio Milanini, Mario Barenghi and Bruno Falcetto (Milan: Mondadori): RR2.</w:t>
      </w:r>
    </w:p>
    <w:p w14:paraId="5843099C" w14:textId="43B10BEA" w:rsidR="002F71A4" w:rsidRPr="0068429D" w:rsidRDefault="00E90FC7" w:rsidP="0081407D">
      <w:pPr>
        <w:spacing w:after="120" w:line="480" w:lineRule="auto"/>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Calvino, Italo (1995)</w:t>
      </w:r>
      <w:r w:rsidR="002F71A4" w:rsidRPr="0068429D">
        <w:rPr>
          <w:rFonts w:ascii="Baskerville" w:hAnsi="Baskerville" w:cs="Times New Roman"/>
          <w:color w:val="000000" w:themeColor="text1"/>
          <w:lang w:val="it-IT"/>
        </w:rPr>
        <w:t xml:space="preserve"> </w:t>
      </w:r>
      <w:r w:rsidR="00D0588A" w:rsidRPr="0068429D">
        <w:rPr>
          <w:rFonts w:ascii="Baskerville" w:hAnsi="Baskerville" w:cs="Times New Roman"/>
          <w:i/>
          <w:color w:val="000000" w:themeColor="text1"/>
          <w:lang w:val="it-IT"/>
        </w:rPr>
        <w:t>Saggi 1945–</w:t>
      </w:r>
      <w:r w:rsidR="002F71A4" w:rsidRPr="0068429D">
        <w:rPr>
          <w:rFonts w:ascii="Baskerville" w:hAnsi="Baskerville" w:cs="Times New Roman"/>
          <w:i/>
          <w:color w:val="000000" w:themeColor="text1"/>
          <w:lang w:val="it-IT"/>
        </w:rPr>
        <w:t>1985</w:t>
      </w:r>
      <w:r w:rsidRPr="0068429D">
        <w:rPr>
          <w:rFonts w:ascii="Baskerville" w:hAnsi="Baskerville" w:cs="Times New Roman"/>
          <w:color w:val="000000" w:themeColor="text1"/>
          <w:lang w:val="it-IT"/>
        </w:rPr>
        <w:t>, ed.</w:t>
      </w:r>
      <w:r w:rsidR="002F71A4" w:rsidRPr="0068429D">
        <w:rPr>
          <w:rFonts w:ascii="Baskerville" w:hAnsi="Baskerville" w:cs="Times New Roman"/>
          <w:color w:val="000000" w:themeColor="text1"/>
          <w:lang w:val="it-IT"/>
        </w:rPr>
        <w:t xml:space="preserve"> Mario Barenghi (Milan: Mondadori): S.</w:t>
      </w:r>
    </w:p>
    <w:p w14:paraId="568A79A6" w14:textId="77F8C7AA" w:rsidR="00C76BCF" w:rsidRPr="0068429D" w:rsidRDefault="00C76BCF"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 xml:space="preserve">Calvino, Italo (2012) </w:t>
      </w:r>
      <w:r w:rsidRPr="0068429D">
        <w:rPr>
          <w:rFonts w:ascii="Baskerville" w:hAnsi="Baskerville" w:cs="Times New Roman"/>
          <w:i/>
          <w:color w:val="000000" w:themeColor="text1"/>
          <w:lang w:val="it-IT"/>
        </w:rPr>
        <w:t>Sono nato in America...: interviste 1951-1985</w:t>
      </w:r>
      <w:r w:rsidRPr="0068429D">
        <w:rPr>
          <w:rFonts w:ascii="Baskerville" w:hAnsi="Baskerville" w:cs="Times New Roman"/>
          <w:color w:val="000000" w:themeColor="text1"/>
          <w:lang w:val="it-IT"/>
        </w:rPr>
        <w:t>, ed. Luca Baranelli (Milan: Mondadori): SNiA.</w:t>
      </w:r>
    </w:p>
    <w:p w14:paraId="335B7C77" w14:textId="2AC220DD" w:rsidR="002F71A4" w:rsidRPr="0068429D" w:rsidRDefault="002F71A4"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C</w:t>
      </w:r>
      <w:r w:rsidRPr="0068429D">
        <w:rPr>
          <w:rFonts w:ascii="Baskerville" w:hAnsi="Baskerville" w:cs="Times New Roman"/>
          <w:color w:val="000000" w:themeColor="text1"/>
          <w:lang w:val="en-US"/>
        </w:rPr>
        <w:t>azdyn, Er</w:t>
      </w:r>
      <w:r w:rsidR="00E90FC7" w:rsidRPr="0068429D">
        <w:rPr>
          <w:rFonts w:ascii="Baskerville" w:hAnsi="Baskerville" w:cs="Times New Roman"/>
          <w:color w:val="000000" w:themeColor="text1"/>
          <w:lang w:val="en-US"/>
        </w:rPr>
        <w:t>ic (2015) ‘</w:t>
      </w:r>
      <w:r w:rsidR="00297A8C" w:rsidRPr="0068429D">
        <w:rPr>
          <w:rFonts w:ascii="Baskerville" w:hAnsi="Baskerville" w:cs="Times New Roman"/>
          <w:color w:val="000000" w:themeColor="text1"/>
          <w:lang w:val="en-US"/>
        </w:rPr>
        <w:t>Enlightenment, revolution, cure. The problem of praxis and the radical nothingness of the f</w:t>
      </w:r>
      <w:r w:rsidR="00E90FC7" w:rsidRPr="0068429D">
        <w:rPr>
          <w:rFonts w:ascii="Baskerville" w:hAnsi="Baskerville" w:cs="Times New Roman"/>
          <w:color w:val="000000" w:themeColor="text1"/>
          <w:lang w:val="en-US"/>
        </w:rPr>
        <w:t>uture’, in</w:t>
      </w:r>
      <w:r w:rsidRPr="0068429D">
        <w:rPr>
          <w:rFonts w:ascii="Baskerville" w:hAnsi="Baskerville" w:cs="Times New Roman"/>
          <w:color w:val="000000" w:themeColor="text1"/>
        </w:rPr>
        <w:t xml:space="preserve"> </w:t>
      </w:r>
      <w:r w:rsidRPr="0068429D">
        <w:rPr>
          <w:rFonts w:ascii="Baskerville" w:hAnsi="Baskerville" w:cs="Times New Roman"/>
          <w:i/>
          <w:color w:val="000000" w:themeColor="text1"/>
        </w:rPr>
        <w:t>Nothing. Three Inquiries in Buddhism</w:t>
      </w:r>
      <w:r w:rsidR="00E90FC7" w:rsidRPr="0068429D">
        <w:rPr>
          <w:rFonts w:ascii="Baskerville" w:hAnsi="Baskerville" w:cs="Times New Roman"/>
          <w:color w:val="000000" w:themeColor="text1"/>
        </w:rPr>
        <w:t>, ed. Marcus Boon, Eric Cazdyn and Timothy Morton (</w:t>
      </w:r>
      <w:r w:rsidRPr="0068429D">
        <w:rPr>
          <w:rFonts w:ascii="Baskerville" w:hAnsi="Baskerville" w:cs="Times New Roman"/>
          <w:color w:val="000000" w:themeColor="text1"/>
        </w:rPr>
        <w:t>Chica</w:t>
      </w:r>
      <w:r w:rsidR="00E90FC7" w:rsidRPr="0068429D">
        <w:rPr>
          <w:rFonts w:ascii="Baskerville" w:hAnsi="Baskerville" w:cs="Times New Roman"/>
          <w:color w:val="000000" w:themeColor="text1"/>
        </w:rPr>
        <w:t>go: University of Chicago Press),</w:t>
      </w:r>
      <w:r w:rsidR="00D0588A" w:rsidRPr="0068429D">
        <w:rPr>
          <w:rFonts w:ascii="Baskerville" w:hAnsi="Baskerville" w:cs="Times New Roman"/>
          <w:color w:val="000000" w:themeColor="text1"/>
        </w:rPr>
        <w:t xml:space="preserve"> 105–</w:t>
      </w:r>
      <w:r w:rsidR="00297A8C" w:rsidRPr="0068429D">
        <w:rPr>
          <w:rFonts w:ascii="Baskerville" w:hAnsi="Baskerville" w:cs="Times New Roman"/>
          <w:color w:val="000000" w:themeColor="text1"/>
        </w:rPr>
        <w:t>1</w:t>
      </w:r>
      <w:r w:rsidRPr="0068429D">
        <w:rPr>
          <w:rFonts w:ascii="Baskerville" w:hAnsi="Baskerville" w:cs="Times New Roman"/>
          <w:color w:val="000000" w:themeColor="text1"/>
        </w:rPr>
        <w:t>84.</w:t>
      </w:r>
    </w:p>
    <w:p w14:paraId="4876C35D" w14:textId="10D0DE9D" w:rsidR="00A67D52" w:rsidRPr="0068429D" w:rsidRDefault="00A67D52"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lastRenderedPageBreak/>
        <w:t xml:space="preserve">Ciapparoni La Rocca, Teresa (2005) ‘Gli scrittori italiani e il Giappone’, in </w:t>
      </w:r>
      <w:r w:rsidRPr="0068429D">
        <w:rPr>
          <w:rFonts w:ascii="Baskerville" w:hAnsi="Baskerville" w:cs="Times New Roman"/>
          <w:i/>
          <w:color w:val="000000" w:themeColor="text1"/>
          <w:lang w:val="it-IT"/>
        </w:rPr>
        <w:t>Studi in onore di Luigi Polese Remaggi</w:t>
      </w:r>
      <w:r w:rsidRPr="0068429D">
        <w:rPr>
          <w:rFonts w:ascii="Baskerville" w:hAnsi="Baskerville" w:cs="Times New Roman"/>
          <w:color w:val="000000" w:themeColor="text1"/>
          <w:lang w:val="it-IT"/>
        </w:rPr>
        <w:t>, ed. Giorgio Amitrano, Lucia Caterina and Giuseppe De M</w:t>
      </w:r>
      <w:r w:rsidR="00D0588A" w:rsidRPr="0068429D">
        <w:rPr>
          <w:rFonts w:ascii="Baskerville" w:hAnsi="Baskerville" w:cs="Times New Roman"/>
          <w:color w:val="000000" w:themeColor="text1"/>
          <w:lang w:val="it-IT"/>
        </w:rPr>
        <w:t>arco (Naples: L’Orientale), 105–</w:t>
      </w:r>
      <w:r w:rsidRPr="0068429D">
        <w:rPr>
          <w:rFonts w:ascii="Baskerville" w:hAnsi="Baskerville" w:cs="Times New Roman"/>
          <w:color w:val="000000" w:themeColor="text1"/>
          <w:lang w:val="it-IT"/>
        </w:rPr>
        <w:t>132.</w:t>
      </w:r>
    </w:p>
    <w:p w14:paraId="37035D80" w14:textId="6037655E" w:rsidR="00A67D52" w:rsidRPr="0068429D" w:rsidRDefault="00A67D52"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Cooper, Paul C. (2011) ‘Total extertion: Zen, psychoanalysis, life’, </w:t>
      </w:r>
      <w:r w:rsidRPr="0068429D">
        <w:rPr>
          <w:rFonts w:ascii="Baskerville" w:hAnsi="Baskerville" w:cs="Times New Roman"/>
          <w:i/>
          <w:color w:val="000000" w:themeColor="text1"/>
        </w:rPr>
        <w:t>Journal of Religion and Health</w:t>
      </w:r>
      <w:r w:rsidR="00D0588A" w:rsidRPr="0068429D">
        <w:rPr>
          <w:rFonts w:ascii="Baskerville" w:hAnsi="Baskerville" w:cs="Times New Roman"/>
          <w:color w:val="000000" w:themeColor="text1"/>
        </w:rPr>
        <w:t xml:space="preserve"> 50.3, 592–</w:t>
      </w:r>
      <w:r w:rsidRPr="0068429D">
        <w:rPr>
          <w:rFonts w:ascii="Baskerville" w:hAnsi="Baskerville" w:cs="Times New Roman"/>
          <w:color w:val="000000" w:themeColor="text1"/>
        </w:rPr>
        <w:t>601.</w:t>
      </w:r>
    </w:p>
    <w:p w14:paraId="57C2B4A0" w14:textId="3FAD19C6" w:rsidR="002F71A4" w:rsidRPr="0068429D" w:rsidRDefault="002F71A4"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Di Nic</w:t>
      </w:r>
      <w:r w:rsidR="00E90FC7" w:rsidRPr="0068429D">
        <w:rPr>
          <w:rFonts w:ascii="Baskerville" w:hAnsi="Baskerville" w:cs="Times New Roman"/>
          <w:color w:val="000000" w:themeColor="text1"/>
          <w:lang w:val="it-IT"/>
        </w:rPr>
        <w:t>ola, Laura (2013a) ‘</w:t>
      </w:r>
      <w:r w:rsidRPr="0068429D">
        <w:rPr>
          <w:rFonts w:ascii="Baskerville" w:hAnsi="Baskerville" w:cs="Times New Roman"/>
          <w:color w:val="000000" w:themeColor="text1"/>
          <w:lang w:val="it-IT"/>
        </w:rPr>
        <w:t>Con la mati</w:t>
      </w:r>
      <w:r w:rsidR="00E90FC7" w:rsidRPr="0068429D">
        <w:rPr>
          <w:rFonts w:ascii="Baskerville" w:hAnsi="Baskerville" w:cs="Times New Roman"/>
          <w:color w:val="000000" w:themeColor="text1"/>
          <w:lang w:val="it-IT"/>
        </w:rPr>
        <w:t>ta in mano. Due libri annotati’,</w:t>
      </w:r>
      <w:r w:rsidRPr="0068429D">
        <w:rPr>
          <w:rFonts w:ascii="Baskerville" w:hAnsi="Baskerville" w:cs="Times New Roman"/>
          <w:color w:val="000000" w:themeColor="text1"/>
          <w:lang w:val="it-IT"/>
        </w:rPr>
        <w:t xml:space="preserve"> </w:t>
      </w:r>
      <w:r w:rsidRPr="0068429D">
        <w:rPr>
          <w:rFonts w:ascii="Baskerville" w:hAnsi="Baskerville" w:cs="Times New Roman"/>
          <w:i/>
          <w:color w:val="000000" w:themeColor="text1"/>
          <w:lang w:val="it-IT"/>
        </w:rPr>
        <w:t>Bollettino di italianistica. Rivista di critica, storia letteraria, filologia e linguistica</w:t>
      </w:r>
      <w:r w:rsidR="00E90FC7" w:rsidRPr="0068429D">
        <w:rPr>
          <w:rFonts w:ascii="Baskerville" w:hAnsi="Baskerville" w:cs="Times New Roman"/>
          <w:color w:val="000000" w:themeColor="text1"/>
          <w:lang w:val="it-IT"/>
        </w:rPr>
        <w:t xml:space="preserve"> X.1,</w:t>
      </w:r>
      <w:r w:rsidR="00D0588A" w:rsidRPr="0068429D">
        <w:rPr>
          <w:rFonts w:ascii="Baskerville" w:hAnsi="Baskerville" w:cs="Times New Roman"/>
          <w:color w:val="000000" w:themeColor="text1"/>
          <w:lang w:val="it-IT"/>
        </w:rPr>
        <w:t xml:space="preserve"> 174–</w:t>
      </w:r>
      <w:r w:rsidRPr="0068429D">
        <w:rPr>
          <w:rFonts w:ascii="Baskerville" w:hAnsi="Baskerville" w:cs="Times New Roman"/>
          <w:color w:val="000000" w:themeColor="text1"/>
          <w:lang w:val="it-IT"/>
        </w:rPr>
        <w:t>201.</w:t>
      </w:r>
    </w:p>
    <w:p w14:paraId="63983E55" w14:textId="37C16B62" w:rsidR="002F71A4" w:rsidRPr="0068429D" w:rsidRDefault="00E90FC7"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lang w:val="it-IT"/>
        </w:rPr>
        <w:t>Di Nicola, Laura (2013b) ‘I libri di Italo Calvino’,</w:t>
      </w:r>
      <w:r w:rsidR="002F71A4" w:rsidRPr="0068429D">
        <w:rPr>
          <w:rFonts w:ascii="Baskerville" w:hAnsi="Baskerville" w:cs="Times New Roman"/>
          <w:color w:val="000000" w:themeColor="text1"/>
          <w:lang w:val="it-IT"/>
        </w:rPr>
        <w:t xml:space="preserve"> </w:t>
      </w:r>
      <w:r w:rsidR="002F71A4" w:rsidRPr="0068429D">
        <w:rPr>
          <w:rFonts w:ascii="Baskerville" w:hAnsi="Baskerville" w:cs="Times New Roman"/>
          <w:i/>
          <w:color w:val="000000" w:themeColor="text1"/>
          <w:lang w:val="it-IT"/>
        </w:rPr>
        <w:t xml:space="preserve">Bollettino di italianistica. </w:t>
      </w:r>
      <w:r w:rsidR="002F71A4" w:rsidRPr="0068429D">
        <w:rPr>
          <w:rFonts w:ascii="Baskerville" w:hAnsi="Baskerville" w:cs="Times New Roman"/>
          <w:i/>
          <w:color w:val="000000" w:themeColor="text1"/>
        </w:rPr>
        <w:t>Rivista di critica, storia letteraria, filologia e linguistica</w:t>
      </w:r>
      <w:r w:rsidR="002F71A4"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X.1,</w:t>
      </w:r>
      <w:r w:rsidR="00D0588A" w:rsidRPr="0068429D">
        <w:rPr>
          <w:rFonts w:ascii="Baskerville" w:hAnsi="Baskerville" w:cs="Times New Roman"/>
          <w:color w:val="000000" w:themeColor="text1"/>
        </w:rPr>
        <w:t xml:space="preserve"> 275–</w:t>
      </w:r>
      <w:r w:rsidR="00297A8C" w:rsidRPr="0068429D">
        <w:rPr>
          <w:rFonts w:ascii="Baskerville" w:hAnsi="Baskerville" w:cs="Times New Roman"/>
          <w:color w:val="000000" w:themeColor="text1"/>
        </w:rPr>
        <w:t>2</w:t>
      </w:r>
      <w:r w:rsidR="002F71A4" w:rsidRPr="0068429D">
        <w:rPr>
          <w:rFonts w:ascii="Baskerville" w:hAnsi="Baskerville" w:cs="Times New Roman"/>
          <w:color w:val="000000" w:themeColor="text1"/>
        </w:rPr>
        <w:t>94.</w:t>
      </w:r>
    </w:p>
    <w:p w14:paraId="629C2568" w14:textId="697D7768" w:rsidR="002F71A4" w:rsidRPr="0068429D" w:rsidRDefault="00E90FC7"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Douglas, Mary (1966)</w:t>
      </w:r>
      <w:r w:rsidR="002F71A4" w:rsidRPr="0068429D">
        <w:rPr>
          <w:rFonts w:ascii="Baskerville" w:hAnsi="Baskerville" w:cs="Times New Roman"/>
          <w:color w:val="000000" w:themeColor="text1"/>
        </w:rPr>
        <w:t xml:space="preserve"> </w:t>
      </w:r>
      <w:r w:rsidR="002F71A4" w:rsidRPr="0068429D">
        <w:rPr>
          <w:rFonts w:ascii="Baskerville" w:hAnsi="Baskerville" w:cs="Times New Roman"/>
          <w:i/>
          <w:color w:val="000000" w:themeColor="text1"/>
        </w:rPr>
        <w:t>Purity and Danger: An Analysis of Concepts of Pollution and Taboo</w:t>
      </w:r>
      <w:r w:rsidRPr="0068429D">
        <w:rPr>
          <w:rFonts w:ascii="Baskerville" w:hAnsi="Baskerville" w:cs="Times New Roman"/>
          <w:color w:val="000000" w:themeColor="text1"/>
        </w:rPr>
        <w:t xml:space="preserve"> (</w:t>
      </w:r>
      <w:r w:rsidR="002F71A4" w:rsidRPr="0068429D">
        <w:rPr>
          <w:rFonts w:ascii="Baskerville" w:hAnsi="Baskerville" w:cs="Times New Roman"/>
          <w:color w:val="000000" w:themeColor="text1"/>
        </w:rPr>
        <w:t>Lond</w:t>
      </w:r>
      <w:r w:rsidRPr="0068429D">
        <w:rPr>
          <w:rFonts w:ascii="Baskerville" w:hAnsi="Baskerville" w:cs="Times New Roman"/>
          <w:color w:val="000000" w:themeColor="text1"/>
        </w:rPr>
        <w:t>on: Routledge &amp; Kegan Paul)</w:t>
      </w:r>
      <w:r w:rsidR="002F71A4" w:rsidRPr="0068429D">
        <w:rPr>
          <w:rFonts w:ascii="Baskerville" w:hAnsi="Baskerville" w:cs="Times New Roman"/>
          <w:color w:val="000000" w:themeColor="text1"/>
        </w:rPr>
        <w:t>.</w:t>
      </w:r>
    </w:p>
    <w:p w14:paraId="66C20C75" w14:textId="489F443A" w:rsidR="008A6B42" w:rsidRPr="0068429D" w:rsidRDefault="008A6B42"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Durkheim, Emile (1915) </w:t>
      </w:r>
      <w:r w:rsidRPr="0068429D">
        <w:rPr>
          <w:rFonts w:ascii="Baskerville" w:hAnsi="Baskerville" w:cs="Times New Roman"/>
          <w:i/>
          <w:color w:val="000000" w:themeColor="text1"/>
        </w:rPr>
        <w:t>The Elementary Forms of the Religious Life</w:t>
      </w:r>
      <w:r w:rsidRPr="0068429D">
        <w:rPr>
          <w:rFonts w:ascii="Baskerville" w:hAnsi="Baskerville" w:cs="Times New Roman"/>
          <w:color w:val="000000" w:themeColor="text1"/>
        </w:rPr>
        <w:t>, trans. Joseph Ward Swain (London: George Allen &amp; Unwin).</w:t>
      </w:r>
    </w:p>
    <w:p w14:paraId="47891911" w14:textId="6663A20E" w:rsidR="008A6B42" w:rsidRPr="0068429D" w:rsidRDefault="008A6B42"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Eliade, Mircea (1961) </w:t>
      </w:r>
      <w:r w:rsidRPr="0068429D">
        <w:rPr>
          <w:rFonts w:ascii="Baskerville" w:hAnsi="Baskerville" w:cs="Times New Roman"/>
          <w:i/>
          <w:color w:val="000000" w:themeColor="text1"/>
        </w:rPr>
        <w:t>The Sacred and the Profane: The Nature of Religion</w:t>
      </w:r>
      <w:r w:rsidRPr="0068429D">
        <w:rPr>
          <w:rFonts w:ascii="Baskerville" w:hAnsi="Baskerville" w:cs="Times New Roman"/>
          <w:color w:val="000000" w:themeColor="text1"/>
        </w:rPr>
        <w:t>, trans. Willard R. Trask (New York: Harper).</w:t>
      </w:r>
    </w:p>
    <w:p w14:paraId="1F8CEA12" w14:textId="6E9633A8" w:rsidR="0096524D" w:rsidRPr="0068429D" w:rsidRDefault="0096524D"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Epstein, Mark (1995) ‘Thoughts without a thinker: Buddhism and psychoanalysis’, </w:t>
      </w:r>
      <w:r w:rsidRPr="0068429D">
        <w:rPr>
          <w:rFonts w:ascii="Baskerville" w:hAnsi="Baskerville" w:cs="Times New Roman"/>
          <w:i/>
          <w:color w:val="000000" w:themeColor="text1"/>
        </w:rPr>
        <w:t>Psychoanalytic Review</w:t>
      </w:r>
      <w:r w:rsidR="00D0588A" w:rsidRPr="0068429D">
        <w:rPr>
          <w:rFonts w:ascii="Baskerville" w:hAnsi="Baskerville" w:cs="Times New Roman"/>
          <w:color w:val="000000" w:themeColor="text1"/>
        </w:rPr>
        <w:t xml:space="preserve"> 82.3, 391–</w:t>
      </w:r>
      <w:r w:rsidRPr="0068429D">
        <w:rPr>
          <w:rFonts w:ascii="Baskerville" w:hAnsi="Baskerville" w:cs="Times New Roman"/>
          <w:color w:val="000000" w:themeColor="text1"/>
        </w:rPr>
        <w:t>406.</w:t>
      </w:r>
    </w:p>
    <w:p w14:paraId="6813DC1F" w14:textId="65378A90" w:rsidR="001F068E" w:rsidRPr="0068429D" w:rsidRDefault="001F068E"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 xml:space="preserve">Fabbri, Paolo (1987) ‘Le trame del Bagatto: arcani narrativi e orditi del dire’, in </w:t>
      </w:r>
      <w:r w:rsidRPr="0068429D">
        <w:rPr>
          <w:rFonts w:ascii="Baskerville" w:hAnsi="Baskerville" w:cs="Times New Roman"/>
          <w:i/>
          <w:color w:val="000000" w:themeColor="text1"/>
          <w:lang w:val="it-IT"/>
        </w:rPr>
        <w:t>Narratori dell’invisibile. Simposio in memoria di Italo Calvino</w:t>
      </w:r>
      <w:r w:rsidRPr="0068429D">
        <w:rPr>
          <w:rFonts w:ascii="Baskerville" w:hAnsi="Baskerville" w:cs="Times New Roman"/>
          <w:color w:val="000000" w:themeColor="text1"/>
          <w:lang w:val="it-IT"/>
        </w:rPr>
        <w:t>, ed. Beppe Cottafavi and Maurizi</w:t>
      </w:r>
      <w:r w:rsidR="00D0588A" w:rsidRPr="0068429D">
        <w:rPr>
          <w:rFonts w:ascii="Baskerville" w:hAnsi="Baskerville" w:cs="Times New Roman"/>
          <w:color w:val="000000" w:themeColor="text1"/>
          <w:lang w:val="it-IT"/>
        </w:rPr>
        <w:t>o Magri (Modena: Mucchi), 23–</w:t>
      </w:r>
      <w:r w:rsidRPr="0068429D">
        <w:rPr>
          <w:rFonts w:ascii="Baskerville" w:hAnsi="Baskerville" w:cs="Times New Roman"/>
          <w:color w:val="000000" w:themeColor="text1"/>
          <w:lang w:val="it-IT"/>
        </w:rPr>
        <w:t>33.</w:t>
      </w:r>
    </w:p>
    <w:p w14:paraId="1B540184" w14:textId="08553294" w:rsidR="002F71A4" w:rsidRPr="0068429D" w:rsidRDefault="00E90FC7"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Faeti, Antonio (1988) ‘</w:t>
      </w:r>
      <w:r w:rsidR="002F71A4" w:rsidRPr="0068429D">
        <w:rPr>
          <w:rFonts w:ascii="Baskerville" w:hAnsi="Baskerville" w:cs="Times New Roman"/>
          <w:color w:val="000000" w:themeColor="text1"/>
          <w:lang w:val="it-IT"/>
        </w:rPr>
        <w:t>Con Cosimo e con Gurdulù. Not</w:t>
      </w:r>
      <w:r w:rsidRPr="0068429D">
        <w:rPr>
          <w:rFonts w:ascii="Baskerville" w:hAnsi="Baskerville" w:cs="Times New Roman"/>
          <w:color w:val="000000" w:themeColor="text1"/>
          <w:lang w:val="it-IT"/>
        </w:rPr>
        <w:t>e su Italo Calvino e la scuola’, in</w:t>
      </w:r>
      <w:r w:rsidR="002F71A4" w:rsidRPr="0068429D">
        <w:rPr>
          <w:rFonts w:ascii="Baskerville" w:hAnsi="Baskerville" w:cs="Times New Roman"/>
          <w:color w:val="000000" w:themeColor="text1"/>
          <w:lang w:val="it-IT"/>
        </w:rPr>
        <w:t xml:space="preserve"> </w:t>
      </w:r>
      <w:r w:rsidR="002F71A4" w:rsidRPr="0068429D">
        <w:rPr>
          <w:rFonts w:ascii="Baskerville" w:hAnsi="Baskerville" w:cs="Times New Roman"/>
          <w:i/>
          <w:color w:val="000000" w:themeColor="text1"/>
          <w:lang w:val="it-IT"/>
        </w:rPr>
        <w:t>Italo Calvino. Atti del convegno internazionale (Firen</w:t>
      </w:r>
      <w:r w:rsidR="00D0588A" w:rsidRPr="0068429D">
        <w:rPr>
          <w:rFonts w:ascii="Baskerville" w:hAnsi="Baskerville" w:cs="Times New Roman"/>
          <w:i/>
          <w:color w:val="000000" w:themeColor="text1"/>
          <w:lang w:val="it-IT"/>
        </w:rPr>
        <w:t>ze, Palazzo Medici-Riccardi, 26–</w:t>
      </w:r>
      <w:r w:rsidR="002F71A4" w:rsidRPr="0068429D">
        <w:rPr>
          <w:rFonts w:ascii="Baskerville" w:hAnsi="Baskerville" w:cs="Times New Roman"/>
          <w:i/>
          <w:color w:val="000000" w:themeColor="text1"/>
          <w:lang w:val="it-IT"/>
        </w:rPr>
        <w:t>28 febbraio 1987)</w:t>
      </w:r>
      <w:r w:rsidRPr="0068429D">
        <w:rPr>
          <w:rFonts w:ascii="Baskerville" w:hAnsi="Baskerville" w:cs="Times New Roman"/>
          <w:color w:val="000000" w:themeColor="text1"/>
          <w:lang w:val="it-IT"/>
        </w:rPr>
        <w:t xml:space="preserve">, ed. Giovanni Falaschi (Florence: Garzanti), </w:t>
      </w:r>
      <w:r w:rsidR="00D0588A" w:rsidRPr="0068429D">
        <w:rPr>
          <w:rFonts w:ascii="Baskerville" w:hAnsi="Baskerville" w:cs="Times New Roman"/>
          <w:color w:val="000000" w:themeColor="text1"/>
          <w:lang w:val="it-IT"/>
        </w:rPr>
        <w:t>53–</w:t>
      </w:r>
      <w:r w:rsidR="002F71A4" w:rsidRPr="0068429D">
        <w:rPr>
          <w:rFonts w:ascii="Baskerville" w:hAnsi="Baskerville" w:cs="Times New Roman"/>
          <w:color w:val="000000" w:themeColor="text1"/>
          <w:lang w:val="it-IT"/>
        </w:rPr>
        <w:t>81.</w:t>
      </w:r>
    </w:p>
    <w:p w14:paraId="00CAECAA" w14:textId="34BEAF26" w:rsidR="002F71A4" w:rsidRPr="0068429D" w:rsidRDefault="00E90FC7"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lastRenderedPageBreak/>
        <w:t>Ferretti, Gian Carlo (1988) ‘</w:t>
      </w:r>
      <w:r w:rsidR="002F71A4" w:rsidRPr="0068429D">
        <w:rPr>
          <w:rFonts w:ascii="Baskerville" w:hAnsi="Baskerville" w:cs="Times New Roman"/>
          <w:color w:val="000000" w:themeColor="text1"/>
          <w:lang w:val="it-IT"/>
        </w:rPr>
        <w:t>La collaborazione</w:t>
      </w:r>
      <w:r w:rsidRPr="0068429D">
        <w:rPr>
          <w:rFonts w:ascii="Baskerville" w:hAnsi="Baskerville" w:cs="Times New Roman"/>
          <w:color w:val="000000" w:themeColor="text1"/>
          <w:lang w:val="it-IT"/>
        </w:rPr>
        <w:t xml:space="preserve"> ai periodici’, in</w:t>
      </w:r>
      <w:r w:rsidR="002F71A4" w:rsidRPr="0068429D">
        <w:rPr>
          <w:rFonts w:ascii="Baskerville" w:hAnsi="Baskerville" w:cs="Times New Roman"/>
          <w:color w:val="000000" w:themeColor="text1"/>
          <w:lang w:val="it-IT"/>
        </w:rPr>
        <w:t xml:space="preserve"> </w:t>
      </w:r>
      <w:r w:rsidR="002F71A4" w:rsidRPr="0068429D">
        <w:rPr>
          <w:rFonts w:ascii="Baskerville" w:hAnsi="Baskerville" w:cs="Times New Roman"/>
          <w:i/>
          <w:color w:val="000000" w:themeColor="text1"/>
          <w:lang w:val="it-IT"/>
        </w:rPr>
        <w:t>Italo Calvino. Atti del convegno internazionale (Firen</w:t>
      </w:r>
      <w:r w:rsidR="00D0588A" w:rsidRPr="0068429D">
        <w:rPr>
          <w:rFonts w:ascii="Baskerville" w:hAnsi="Baskerville" w:cs="Times New Roman"/>
          <w:i/>
          <w:color w:val="000000" w:themeColor="text1"/>
          <w:lang w:val="it-IT"/>
        </w:rPr>
        <w:t>ze, Palazzo Medici-Riccardi, 26–</w:t>
      </w:r>
      <w:r w:rsidR="002F71A4" w:rsidRPr="0068429D">
        <w:rPr>
          <w:rFonts w:ascii="Baskerville" w:hAnsi="Baskerville" w:cs="Times New Roman"/>
          <w:i/>
          <w:color w:val="000000" w:themeColor="text1"/>
          <w:lang w:val="it-IT"/>
        </w:rPr>
        <w:t>28 febbraio 1987)</w:t>
      </w:r>
      <w:r w:rsidRPr="0068429D">
        <w:rPr>
          <w:rFonts w:ascii="Baskerville" w:hAnsi="Baskerville" w:cs="Times New Roman"/>
          <w:color w:val="000000" w:themeColor="text1"/>
          <w:lang w:val="it-IT"/>
        </w:rPr>
        <w:t xml:space="preserve">, ed. Giovanni Falaschi (Florence: Garzanti), </w:t>
      </w:r>
      <w:r w:rsidR="00D0588A" w:rsidRPr="0068429D">
        <w:rPr>
          <w:rFonts w:ascii="Baskerville" w:hAnsi="Baskerville" w:cs="Times New Roman"/>
          <w:color w:val="000000" w:themeColor="text1"/>
          <w:lang w:val="it-IT"/>
        </w:rPr>
        <w:t>41–</w:t>
      </w:r>
      <w:r w:rsidR="002F71A4" w:rsidRPr="0068429D">
        <w:rPr>
          <w:rFonts w:ascii="Baskerville" w:hAnsi="Baskerville" w:cs="Times New Roman"/>
          <w:color w:val="000000" w:themeColor="text1"/>
          <w:lang w:val="it-IT"/>
        </w:rPr>
        <w:t>52.</w:t>
      </w:r>
    </w:p>
    <w:p w14:paraId="174CDFA9" w14:textId="0BF68985" w:rsidR="008A6B42" w:rsidRPr="0068429D" w:rsidRDefault="008A6B42"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lang w:val="it-IT"/>
        </w:rPr>
        <w:t xml:space="preserve">Foucault, Michel (1999) </w:t>
      </w:r>
      <w:r w:rsidRPr="0068429D">
        <w:rPr>
          <w:rFonts w:ascii="Baskerville" w:hAnsi="Baskerville" w:cs="Times New Roman"/>
          <w:i/>
          <w:color w:val="000000" w:themeColor="text1"/>
          <w:lang w:val="it-IT"/>
        </w:rPr>
        <w:t>Religion and Culture</w:t>
      </w:r>
      <w:r w:rsidRPr="0068429D">
        <w:rPr>
          <w:rFonts w:ascii="Baskerville" w:hAnsi="Baskerville" w:cs="Times New Roman"/>
          <w:color w:val="000000" w:themeColor="text1"/>
          <w:lang w:val="it-IT"/>
        </w:rPr>
        <w:t xml:space="preserve">, ed. </w:t>
      </w:r>
      <w:r w:rsidRPr="0068429D">
        <w:rPr>
          <w:rFonts w:ascii="Baskerville" w:hAnsi="Baskerville" w:cs="Times New Roman"/>
          <w:color w:val="000000" w:themeColor="text1"/>
        </w:rPr>
        <w:t>Jeremy Carette (New York: Routledge).</w:t>
      </w:r>
    </w:p>
    <w:p w14:paraId="7670BD56" w14:textId="71F5E28D" w:rsidR="00997922" w:rsidRPr="0068429D" w:rsidRDefault="00997922"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Fromm, Erich (1960), ‘Psychoanalysis and Zen Buddhism’, in </w:t>
      </w:r>
      <w:r w:rsidRPr="0068429D">
        <w:rPr>
          <w:rFonts w:ascii="Baskerville" w:hAnsi="Baskerville" w:cs="Times New Roman"/>
          <w:i/>
          <w:color w:val="000000" w:themeColor="text1"/>
        </w:rPr>
        <w:t>Zen Buddhism and Psychoanalysis</w:t>
      </w:r>
      <w:r w:rsidRPr="0068429D">
        <w:rPr>
          <w:rFonts w:ascii="Baskerville" w:hAnsi="Baskerville" w:cs="Times New Roman"/>
          <w:color w:val="000000" w:themeColor="text1"/>
        </w:rPr>
        <w:t>, ed. D. T. Suzuki, Erich Fromm and Richard De Martino (New York: Harper and Brothers)</w:t>
      </w:r>
      <w:r w:rsidR="00D0588A" w:rsidRPr="0068429D">
        <w:rPr>
          <w:rFonts w:ascii="Baskerville" w:hAnsi="Baskerville" w:cs="Times New Roman"/>
          <w:color w:val="000000" w:themeColor="text1"/>
        </w:rPr>
        <w:t>, 77–</w:t>
      </w:r>
      <w:r w:rsidR="0096524D" w:rsidRPr="0068429D">
        <w:rPr>
          <w:rFonts w:ascii="Baskerville" w:hAnsi="Baskerville" w:cs="Times New Roman"/>
          <w:color w:val="000000" w:themeColor="text1"/>
        </w:rPr>
        <w:t>141.</w:t>
      </w:r>
    </w:p>
    <w:p w14:paraId="0BDAF56C" w14:textId="6A0F3537" w:rsidR="008E3774" w:rsidRPr="0068429D" w:rsidRDefault="008E3774"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Ghosh, Amitav (2016) </w:t>
      </w:r>
      <w:r w:rsidRPr="0068429D">
        <w:rPr>
          <w:rFonts w:ascii="Baskerville" w:hAnsi="Baskerville" w:cs="Times New Roman"/>
          <w:i/>
          <w:color w:val="000000" w:themeColor="text1"/>
        </w:rPr>
        <w:t>The Great Derangement. Climate Change and the Unthinkable</w:t>
      </w:r>
      <w:r w:rsidRPr="0068429D">
        <w:rPr>
          <w:rFonts w:ascii="Baskerville" w:hAnsi="Baskerville" w:cs="Times New Roman"/>
          <w:color w:val="000000" w:themeColor="text1"/>
        </w:rPr>
        <w:t xml:space="preserve"> (Chicago-London: The University of Chicago Press).</w:t>
      </w:r>
    </w:p>
    <w:p w14:paraId="03E5E2B8" w14:textId="27AAB269" w:rsidR="002F71A4" w:rsidRPr="0068429D" w:rsidRDefault="00E90FC7"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Gioanola, Elio (1988) ‘</w:t>
      </w:r>
      <w:r w:rsidR="002F71A4" w:rsidRPr="0068429D">
        <w:rPr>
          <w:rFonts w:ascii="Baskerville" w:hAnsi="Baskerville" w:cs="Times New Roman"/>
          <w:color w:val="000000" w:themeColor="text1"/>
          <w:lang w:val="it-IT"/>
        </w:rPr>
        <w:t>Modalità del fantast</w:t>
      </w:r>
      <w:r w:rsidRPr="0068429D">
        <w:rPr>
          <w:rFonts w:ascii="Baskerville" w:hAnsi="Baskerville" w:cs="Times New Roman"/>
          <w:color w:val="000000" w:themeColor="text1"/>
          <w:lang w:val="it-IT"/>
        </w:rPr>
        <w:t>ico nell’opera di Italo Calvino’,</w:t>
      </w:r>
      <w:r w:rsidR="002F71A4" w:rsidRPr="0068429D">
        <w:rPr>
          <w:rFonts w:ascii="Baskerville" w:hAnsi="Baskerville" w:cs="Times New Roman"/>
          <w:color w:val="000000" w:themeColor="text1"/>
          <w:lang w:val="it-IT"/>
        </w:rPr>
        <w:t xml:space="preserve"> </w:t>
      </w:r>
      <w:r w:rsidR="002F71A4" w:rsidRPr="0068429D">
        <w:rPr>
          <w:rFonts w:ascii="Baskerville" w:hAnsi="Baskerville" w:cs="Times New Roman"/>
          <w:i/>
          <w:color w:val="000000" w:themeColor="text1"/>
          <w:lang w:val="it-IT"/>
        </w:rPr>
        <w:t>Italo Calvino. La letteratura, la scienza, la città</w:t>
      </w:r>
      <w:r w:rsidR="00740257" w:rsidRPr="0068429D">
        <w:rPr>
          <w:rFonts w:ascii="Baskerville" w:hAnsi="Baskerville" w:cs="Times New Roman"/>
          <w:color w:val="000000" w:themeColor="text1"/>
          <w:lang w:val="it-IT"/>
        </w:rPr>
        <w:t>, ed. Giorgio Bertone (Genova: Marietti),</w:t>
      </w:r>
      <w:r w:rsidR="00D0588A" w:rsidRPr="0068429D">
        <w:rPr>
          <w:rFonts w:ascii="Baskerville" w:hAnsi="Baskerville" w:cs="Times New Roman"/>
          <w:color w:val="000000" w:themeColor="text1"/>
          <w:lang w:val="it-IT"/>
        </w:rPr>
        <w:t xml:space="preserve"> 20–</w:t>
      </w:r>
      <w:r w:rsidR="002F71A4" w:rsidRPr="0068429D">
        <w:rPr>
          <w:rFonts w:ascii="Baskerville" w:hAnsi="Baskerville" w:cs="Times New Roman"/>
          <w:color w:val="000000" w:themeColor="text1"/>
          <w:lang w:val="it-IT"/>
        </w:rPr>
        <w:t>35.</w:t>
      </w:r>
    </w:p>
    <w:p w14:paraId="25375FB9" w14:textId="2B42224D" w:rsidR="002F71A4" w:rsidRPr="0068429D" w:rsidRDefault="00740257"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Grigg,</w:t>
      </w:r>
      <w:r w:rsidR="00297503" w:rsidRPr="0068429D">
        <w:rPr>
          <w:rFonts w:ascii="Baskerville" w:hAnsi="Baskerville" w:cs="Times New Roman"/>
          <w:color w:val="000000" w:themeColor="text1"/>
        </w:rPr>
        <w:t xml:space="preserve"> Richard (1987) ‘Language, the O</w:t>
      </w:r>
      <w:r w:rsidR="002F71A4" w:rsidRPr="0068429D">
        <w:rPr>
          <w:rFonts w:ascii="Baskerville" w:hAnsi="Baskerville" w:cs="Times New Roman"/>
          <w:color w:val="000000" w:themeColor="text1"/>
        </w:rPr>
        <w:t>the</w:t>
      </w:r>
      <w:r w:rsidRPr="0068429D">
        <w:rPr>
          <w:rFonts w:ascii="Baskerville" w:hAnsi="Baskerville" w:cs="Times New Roman"/>
          <w:color w:val="000000" w:themeColor="text1"/>
        </w:rPr>
        <w:t>r, and God: On Italo Calvino’s last novels’,</w:t>
      </w:r>
      <w:r w:rsidR="002F71A4" w:rsidRPr="0068429D">
        <w:rPr>
          <w:rFonts w:ascii="Baskerville" w:hAnsi="Baskerville" w:cs="Times New Roman"/>
          <w:color w:val="000000" w:themeColor="text1"/>
        </w:rPr>
        <w:t xml:space="preserve"> </w:t>
      </w:r>
      <w:r w:rsidR="002F71A4" w:rsidRPr="0068429D">
        <w:rPr>
          <w:rFonts w:ascii="Baskerville" w:hAnsi="Baskerville" w:cs="Times New Roman"/>
          <w:i/>
          <w:color w:val="000000" w:themeColor="text1"/>
        </w:rPr>
        <w:t>Religion &amp; Literature</w:t>
      </w:r>
      <w:r w:rsidRPr="0068429D">
        <w:rPr>
          <w:rFonts w:ascii="Baskerville" w:hAnsi="Baskerville" w:cs="Times New Roman"/>
          <w:color w:val="000000" w:themeColor="text1"/>
        </w:rPr>
        <w:t xml:space="preserve"> 19.3,</w:t>
      </w:r>
      <w:r w:rsidR="00D0588A" w:rsidRPr="0068429D">
        <w:rPr>
          <w:rFonts w:ascii="Baskerville" w:hAnsi="Baskerville" w:cs="Times New Roman"/>
          <w:color w:val="000000" w:themeColor="text1"/>
        </w:rPr>
        <w:t xml:space="preserve"> 49–</w:t>
      </w:r>
      <w:r w:rsidR="002F71A4" w:rsidRPr="0068429D">
        <w:rPr>
          <w:rFonts w:ascii="Baskerville" w:hAnsi="Baskerville" w:cs="Times New Roman"/>
          <w:color w:val="000000" w:themeColor="text1"/>
        </w:rPr>
        <w:t xml:space="preserve">65. </w:t>
      </w:r>
    </w:p>
    <w:p w14:paraId="6A3D73AC" w14:textId="5443A59C" w:rsidR="00566BFF" w:rsidRPr="0068429D" w:rsidRDefault="00566BFF"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Haraway, Donna (2003) </w:t>
      </w:r>
      <w:r w:rsidRPr="0068429D">
        <w:rPr>
          <w:rFonts w:ascii="Baskerville" w:hAnsi="Baskerville" w:cs="Times New Roman"/>
          <w:i/>
          <w:color w:val="000000" w:themeColor="text1"/>
        </w:rPr>
        <w:t>The Companion Species Manifesto. Dogs, People and Significant Otherness</w:t>
      </w:r>
      <w:r w:rsidRPr="0068429D">
        <w:rPr>
          <w:rFonts w:ascii="Baskerville" w:hAnsi="Baskerville" w:cs="Times New Roman"/>
          <w:color w:val="000000" w:themeColor="text1"/>
        </w:rPr>
        <w:t xml:space="preserve"> (Chicago: Prickly Paradigm Press).</w:t>
      </w:r>
    </w:p>
    <w:p w14:paraId="300D4CEF" w14:textId="3517BBE8" w:rsidR="002630BC" w:rsidRPr="0068429D" w:rsidRDefault="002630BC"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Hume, Kathr</w:t>
      </w:r>
      <w:r w:rsidR="00740257" w:rsidRPr="0068429D">
        <w:rPr>
          <w:rFonts w:ascii="Baskerville" w:hAnsi="Baskerville" w:cs="Times New Roman"/>
          <w:color w:val="000000" w:themeColor="text1"/>
        </w:rPr>
        <w:t>yn (1992a)</w:t>
      </w:r>
      <w:r w:rsidR="00297A8C" w:rsidRPr="0068429D">
        <w:rPr>
          <w:rFonts w:ascii="Baskerville" w:hAnsi="Baskerville" w:cs="Times New Roman"/>
          <w:color w:val="000000" w:themeColor="text1"/>
        </w:rPr>
        <w:t xml:space="preserve"> ‘Sensuality and the senses in Calvino’s f</w:t>
      </w:r>
      <w:r w:rsidRPr="0068429D">
        <w:rPr>
          <w:rFonts w:ascii="Baskerville" w:hAnsi="Baskerville" w:cs="Times New Roman"/>
          <w:color w:val="000000" w:themeColor="text1"/>
        </w:rPr>
        <w:t xml:space="preserve">iction’, </w:t>
      </w:r>
      <w:r w:rsidRPr="0068429D">
        <w:rPr>
          <w:rFonts w:ascii="Baskerville" w:hAnsi="Baskerville" w:cs="Times New Roman"/>
          <w:i/>
          <w:color w:val="000000" w:themeColor="text1"/>
        </w:rPr>
        <w:t>MLN</w:t>
      </w:r>
      <w:r w:rsidR="00740257" w:rsidRPr="0068429D">
        <w:rPr>
          <w:rFonts w:ascii="Baskerville" w:hAnsi="Baskerville" w:cs="Times New Roman"/>
          <w:color w:val="000000" w:themeColor="text1"/>
        </w:rPr>
        <w:t xml:space="preserve"> 107.</w:t>
      </w:r>
      <w:r w:rsidR="00D0588A" w:rsidRPr="0068429D">
        <w:rPr>
          <w:rFonts w:ascii="Baskerville" w:hAnsi="Baskerville" w:cs="Times New Roman"/>
          <w:color w:val="000000" w:themeColor="text1"/>
        </w:rPr>
        <w:t>1, 160–</w:t>
      </w:r>
      <w:r w:rsidR="00297A8C" w:rsidRPr="0068429D">
        <w:rPr>
          <w:rFonts w:ascii="Baskerville" w:hAnsi="Baskerville" w:cs="Times New Roman"/>
          <w:color w:val="000000" w:themeColor="text1"/>
        </w:rPr>
        <w:t>1</w:t>
      </w:r>
      <w:r w:rsidRPr="0068429D">
        <w:rPr>
          <w:rFonts w:ascii="Baskerville" w:hAnsi="Baskerville" w:cs="Times New Roman"/>
          <w:color w:val="000000" w:themeColor="text1"/>
        </w:rPr>
        <w:t>77.</w:t>
      </w:r>
    </w:p>
    <w:p w14:paraId="586007FE" w14:textId="37098924" w:rsidR="002F71A4" w:rsidRPr="0068429D" w:rsidRDefault="00740257"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Hume, Kathryn (1992b) </w:t>
      </w:r>
      <w:r w:rsidR="002F71A4" w:rsidRPr="0068429D">
        <w:rPr>
          <w:rFonts w:ascii="Baskerville" w:hAnsi="Baskerville" w:cs="Times New Roman"/>
          <w:i/>
          <w:color w:val="000000" w:themeColor="text1"/>
        </w:rPr>
        <w:t>Calvino’s Fictions: Cogito and Cosmos</w:t>
      </w:r>
      <w:r w:rsidRPr="0068429D">
        <w:rPr>
          <w:rFonts w:ascii="Baskerville" w:hAnsi="Baskerville" w:cs="Times New Roman"/>
          <w:color w:val="000000" w:themeColor="text1"/>
        </w:rPr>
        <w:t xml:space="preserve"> (Oxford: Clarendon Press).</w:t>
      </w:r>
      <w:r w:rsidR="002F71A4" w:rsidRPr="0068429D">
        <w:rPr>
          <w:rFonts w:ascii="Baskerville" w:hAnsi="Baskerville" w:cs="Times New Roman"/>
          <w:color w:val="000000" w:themeColor="text1"/>
        </w:rPr>
        <w:t xml:space="preserve"> </w:t>
      </w:r>
    </w:p>
    <w:p w14:paraId="0C067DA6" w14:textId="6BDAD360" w:rsidR="008A6B42" w:rsidRPr="0068429D" w:rsidRDefault="008A6B42"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Jameson, Fre</w:t>
      </w:r>
      <w:r w:rsidR="00622E87" w:rsidRPr="0068429D">
        <w:rPr>
          <w:rFonts w:ascii="Baskerville" w:hAnsi="Baskerville" w:cs="Times New Roman"/>
          <w:color w:val="000000" w:themeColor="text1"/>
        </w:rPr>
        <w:t>dric (1993) ‘Postmodernism and consumer s</w:t>
      </w:r>
      <w:r w:rsidRPr="0068429D">
        <w:rPr>
          <w:rFonts w:ascii="Baskerville" w:hAnsi="Baskerville" w:cs="Times New Roman"/>
          <w:color w:val="000000" w:themeColor="text1"/>
        </w:rPr>
        <w:t xml:space="preserve">ociety’, in </w:t>
      </w:r>
      <w:r w:rsidRPr="0068429D">
        <w:rPr>
          <w:rFonts w:ascii="Baskerville" w:hAnsi="Baskerville" w:cs="Times New Roman"/>
          <w:i/>
          <w:color w:val="000000" w:themeColor="text1"/>
        </w:rPr>
        <w:t>Postmodern Culture</w:t>
      </w:r>
      <w:r w:rsidRPr="0068429D">
        <w:rPr>
          <w:rFonts w:ascii="Baskerville" w:hAnsi="Baskerville" w:cs="Times New Roman"/>
          <w:color w:val="000000" w:themeColor="text1"/>
        </w:rPr>
        <w:t>, ed. Hal Fo</w:t>
      </w:r>
      <w:r w:rsidR="00D0588A" w:rsidRPr="0068429D">
        <w:rPr>
          <w:rFonts w:ascii="Baskerville" w:hAnsi="Baskerville" w:cs="Times New Roman"/>
          <w:color w:val="000000" w:themeColor="text1"/>
        </w:rPr>
        <w:t>ster (London: Pluto Press), 111–</w:t>
      </w:r>
      <w:r w:rsidRPr="0068429D">
        <w:rPr>
          <w:rFonts w:ascii="Baskerville" w:hAnsi="Baskerville" w:cs="Times New Roman"/>
          <w:color w:val="000000" w:themeColor="text1"/>
        </w:rPr>
        <w:t>125.</w:t>
      </w:r>
    </w:p>
    <w:p w14:paraId="7EBF7C70" w14:textId="2BA51189" w:rsidR="0096524D" w:rsidRPr="0068429D" w:rsidRDefault="0096524D"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Kasulis, T. P. (1977) ‘Zen Buddhism, Freud, and Jung’, </w:t>
      </w:r>
      <w:r w:rsidRPr="0068429D">
        <w:rPr>
          <w:rFonts w:ascii="Baskerville" w:hAnsi="Baskerville" w:cs="Times New Roman"/>
          <w:i/>
          <w:color w:val="000000" w:themeColor="text1"/>
        </w:rPr>
        <w:t>The Eastern Buddhist</w:t>
      </w:r>
      <w:r w:rsidR="00D0588A" w:rsidRPr="0068429D">
        <w:rPr>
          <w:rFonts w:ascii="Baskerville" w:hAnsi="Baskerville" w:cs="Times New Roman"/>
          <w:color w:val="000000" w:themeColor="text1"/>
        </w:rPr>
        <w:t xml:space="preserve"> 10.1, 68–</w:t>
      </w:r>
      <w:r w:rsidRPr="0068429D">
        <w:rPr>
          <w:rFonts w:ascii="Baskerville" w:hAnsi="Baskerville" w:cs="Times New Roman"/>
          <w:color w:val="000000" w:themeColor="text1"/>
        </w:rPr>
        <w:t>91.</w:t>
      </w:r>
    </w:p>
    <w:p w14:paraId="117B7831" w14:textId="63D20A1D" w:rsidR="008E3774" w:rsidRPr="0068429D" w:rsidRDefault="008E3774"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Kohn, Eduardo (2013) </w:t>
      </w:r>
      <w:r w:rsidRPr="0068429D">
        <w:rPr>
          <w:rFonts w:ascii="Baskerville" w:hAnsi="Baskerville" w:cs="Times New Roman"/>
          <w:i/>
          <w:color w:val="000000" w:themeColor="text1"/>
        </w:rPr>
        <w:t>How Forests Think: Towards an Anthropology Beyond the Human</w:t>
      </w:r>
      <w:r w:rsidRPr="0068429D">
        <w:rPr>
          <w:rFonts w:ascii="Baskerville" w:hAnsi="Baskerville" w:cs="Times New Roman"/>
          <w:color w:val="000000" w:themeColor="text1"/>
        </w:rPr>
        <w:t xml:space="preserve"> (Berkeley: University of California Press).</w:t>
      </w:r>
    </w:p>
    <w:p w14:paraId="6D50CB09" w14:textId="1346F925" w:rsidR="008E3774" w:rsidRPr="0068429D" w:rsidRDefault="008E3774"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Latour, Bruno (1993) </w:t>
      </w:r>
      <w:r w:rsidRPr="0068429D">
        <w:rPr>
          <w:rFonts w:ascii="Baskerville" w:hAnsi="Baskerville" w:cs="Times New Roman"/>
          <w:i/>
          <w:color w:val="000000" w:themeColor="text1"/>
        </w:rPr>
        <w:t>We Have Never Been Modern</w:t>
      </w:r>
      <w:r w:rsidRPr="0068429D">
        <w:rPr>
          <w:rFonts w:ascii="Baskerville" w:hAnsi="Baskerville" w:cs="Times New Roman"/>
          <w:color w:val="000000" w:themeColor="text1"/>
        </w:rPr>
        <w:t>, trans. Catherine Porter (Cambridge: Harvard University).</w:t>
      </w:r>
    </w:p>
    <w:p w14:paraId="771F7645" w14:textId="39118808" w:rsidR="002F71A4" w:rsidRPr="0068429D" w:rsidRDefault="00740257"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lastRenderedPageBreak/>
        <w:t>Marabini, Claudio (1976) ‘Calvino e una città invisibile’, in</w:t>
      </w:r>
      <w:r w:rsidR="002F71A4" w:rsidRPr="0068429D">
        <w:rPr>
          <w:rFonts w:ascii="Baskerville" w:hAnsi="Baskerville" w:cs="Times New Roman"/>
          <w:color w:val="000000" w:themeColor="text1"/>
          <w:lang w:val="it-IT"/>
        </w:rPr>
        <w:t xml:space="preserve"> </w:t>
      </w:r>
      <w:r w:rsidR="002F71A4" w:rsidRPr="0068429D">
        <w:rPr>
          <w:rFonts w:ascii="Baskerville" w:hAnsi="Baskerville" w:cs="Times New Roman"/>
          <w:i/>
          <w:color w:val="000000" w:themeColor="text1"/>
          <w:lang w:val="it-IT"/>
        </w:rPr>
        <w:t>Le città dei poeti</w:t>
      </w:r>
      <w:r w:rsidRPr="0068429D">
        <w:rPr>
          <w:rFonts w:ascii="Baskerville" w:hAnsi="Baskerville" w:cs="Times New Roman"/>
          <w:color w:val="000000" w:themeColor="text1"/>
          <w:lang w:val="it-IT"/>
        </w:rPr>
        <w:t xml:space="preserve"> (</w:t>
      </w:r>
      <w:r w:rsidR="002F71A4" w:rsidRPr="0068429D">
        <w:rPr>
          <w:rFonts w:ascii="Baskerville" w:hAnsi="Baskerville" w:cs="Times New Roman"/>
          <w:color w:val="000000" w:themeColor="text1"/>
          <w:lang w:val="it-IT"/>
        </w:rPr>
        <w:t>Turin: Società Ed</w:t>
      </w:r>
      <w:r w:rsidRPr="0068429D">
        <w:rPr>
          <w:rFonts w:ascii="Baskerville" w:hAnsi="Baskerville" w:cs="Times New Roman"/>
          <w:color w:val="000000" w:themeColor="text1"/>
          <w:lang w:val="it-IT"/>
        </w:rPr>
        <w:t>itrice Internazionale),</w:t>
      </w:r>
      <w:r w:rsidR="00D0588A" w:rsidRPr="0068429D">
        <w:rPr>
          <w:rFonts w:ascii="Baskerville" w:hAnsi="Baskerville" w:cs="Times New Roman"/>
          <w:color w:val="000000" w:themeColor="text1"/>
          <w:lang w:val="it-IT"/>
        </w:rPr>
        <w:t xml:space="preserve"> 181–</w:t>
      </w:r>
      <w:r w:rsidR="00297A8C" w:rsidRPr="0068429D">
        <w:rPr>
          <w:rFonts w:ascii="Baskerville" w:hAnsi="Baskerville" w:cs="Times New Roman"/>
          <w:color w:val="000000" w:themeColor="text1"/>
          <w:lang w:val="it-IT"/>
        </w:rPr>
        <w:t>1</w:t>
      </w:r>
      <w:r w:rsidR="002F71A4" w:rsidRPr="0068429D">
        <w:rPr>
          <w:rFonts w:ascii="Baskerville" w:hAnsi="Baskerville" w:cs="Times New Roman"/>
          <w:color w:val="000000" w:themeColor="text1"/>
          <w:lang w:val="it-IT"/>
        </w:rPr>
        <w:t>88.</w:t>
      </w:r>
    </w:p>
    <w:p w14:paraId="2351DED4" w14:textId="5D7975AE" w:rsidR="001F068E" w:rsidRPr="0068429D" w:rsidRDefault="001F068E"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Maraini, Fosco (1959) </w:t>
      </w:r>
      <w:r w:rsidRPr="0068429D">
        <w:rPr>
          <w:rFonts w:ascii="Baskerville" w:hAnsi="Baskerville" w:cs="Times New Roman"/>
          <w:i/>
          <w:color w:val="000000" w:themeColor="text1"/>
        </w:rPr>
        <w:t>Meeting with Japan</w:t>
      </w:r>
      <w:r w:rsidRPr="0068429D">
        <w:rPr>
          <w:rFonts w:ascii="Baskerville" w:hAnsi="Baskerville" w:cs="Times New Roman"/>
          <w:color w:val="000000" w:themeColor="text1"/>
        </w:rPr>
        <w:t>, trans. Eric Mosbacher (London: Hutchinson).</w:t>
      </w:r>
    </w:p>
    <w:p w14:paraId="3BBED3B8" w14:textId="393E02D7" w:rsidR="00FA364F" w:rsidRPr="0068429D" w:rsidRDefault="00FA364F"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Markey, Con</w:t>
      </w:r>
      <w:r w:rsidR="00740257" w:rsidRPr="0068429D">
        <w:rPr>
          <w:rFonts w:ascii="Baskerville" w:hAnsi="Baskerville" w:cs="Times New Roman"/>
          <w:color w:val="000000" w:themeColor="text1"/>
        </w:rPr>
        <w:t>stance (1983)</w:t>
      </w:r>
      <w:r w:rsidR="00297A8C" w:rsidRPr="0068429D">
        <w:rPr>
          <w:rFonts w:ascii="Baskerville" w:hAnsi="Baskerville" w:cs="Times New Roman"/>
          <w:color w:val="000000" w:themeColor="text1"/>
        </w:rPr>
        <w:t xml:space="preserve"> ‘Calvin</w:t>
      </w:r>
      <w:r w:rsidR="00622E87" w:rsidRPr="0068429D">
        <w:rPr>
          <w:rFonts w:ascii="Baskerville" w:hAnsi="Baskerville" w:cs="Times New Roman"/>
          <w:color w:val="000000" w:themeColor="text1"/>
        </w:rPr>
        <w:t>o and the existential dilemma: t</w:t>
      </w:r>
      <w:r w:rsidR="00297A8C" w:rsidRPr="0068429D">
        <w:rPr>
          <w:rFonts w:ascii="Baskerville" w:hAnsi="Baskerville" w:cs="Times New Roman"/>
          <w:color w:val="000000" w:themeColor="text1"/>
        </w:rPr>
        <w:t>he paradox of c</w:t>
      </w:r>
      <w:r w:rsidRPr="0068429D">
        <w:rPr>
          <w:rFonts w:ascii="Baskerville" w:hAnsi="Baskerville" w:cs="Times New Roman"/>
          <w:color w:val="000000" w:themeColor="text1"/>
        </w:rPr>
        <w:t xml:space="preserve">hoice’, </w:t>
      </w:r>
      <w:r w:rsidRPr="0068429D">
        <w:rPr>
          <w:rFonts w:ascii="Baskerville" w:hAnsi="Baskerville" w:cs="Times New Roman"/>
          <w:i/>
          <w:color w:val="000000" w:themeColor="text1"/>
        </w:rPr>
        <w:t>Italica</w:t>
      </w:r>
      <w:r w:rsidR="00740257" w:rsidRPr="0068429D">
        <w:rPr>
          <w:rFonts w:ascii="Baskerville" w:hAnsi="Baskerville" w:cs="Times New Roman"/>
          <w:color w:val="000000" w:themeColor="text1"/>
        </w:rPr>
        <w:t xml:space="preserve"> 60.</w:t>
      </w:r>
      <w:r w:rsidR="00D0588A" w:rsidRPr="0068429D">
        <w:rPr>
          <w:rFonts w:ascii="Baskerville" w:hAnsi="Baskerville" w:cs="Times New Roman"/>
          <w:color w:val="000000" w:themeColor="text1"/>
        </w:rPr>
        <w:t>1, 55–</w:t>
      </w:r>
      <w:r w:rsidRPr="0068429D">
        <w:rPr>
          <w:rFonts w:ascii="Baskerville" w:hAnsi="Baskerville" w:cs="Times New Roman"/>
          <w:color w:val="000000" w:themeColor="text1"/>
        </w:rPr>
        <w:t>70.</w:t>
      </w:r>
    </w:p>
    <w:p w14:paraId="71A6183E" w14:textId="1ED9564B" w:rsidR="002C31FF" w:rsidRPr="0068429D" w:rsidRDefault="00740257"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McLaughlin, Martin (1998)</w:t>
      </w:r>
      <w:r w:rsidR="002C31FF" w:rsidRPr="0068429D">
        <w:rPr>
          <w:rFonts w:ascii="Baskerville" w:hAnsi="Baskerville" w:cs="Times New Roman"/>
          <w:color w:val="000000" w:themeColor="text1"/>
        </w:rPr>
        <w:t xml:space="preserve"> </w:t>
      </w:r>
      <w:r w:rsidR="002C31FF" w:rsidRPr="0068429D">
        <w:rPr>
          <w:rFonts w:ascii="Baskerville" w:hAnsi="Baskerville" w:cs="Times New Roman"/>
          <w:i/>
          <w:color w:val="000000" w:themeColor="text1"/>
        </w:rPr>
        <w:t>Italo Calvino</w:t>
      </w:r>
      <w:r w:rsidR="002C31FF" w:rsidRPr="0068429D">
        <w:rPr>
          <w:rFonts w:ascii="Baskerville" w:hAnsi="Baskerville" w:cs="Times New Roman"/>
          <w:color w:val="000000" w:themeColor="text1"/>
        </w:rPr>
        <w:t xml:space="preserve"> (Edinburgh: Edinburgh University Press).</w:t>
      </w:r>
    </w:p>
    <w:p w14:paraId="6A29DA95" w14:textId="4AF2A5A3" w:rsidR="008A6B42" w:rsidRPr="0068429D" w:rsidRDefault="008A6B42"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lang w:val="it-IT"/>
        </w:rPr>
        <w:t xml:space="preserve">Midal, Fabrice (2013) </w:t>
      </w:r>
      <w:r w:rsidRPr="0068429D">
        <w:rPr>
          <w:rFonts w:ascii="Baskerville" w:hAnsi="Baskerville" w:cs="Times New Roman"/>
          <w:i/>
          <w:color w:val="000000" w:themeColor="text1"/>
          <w:lang w:val="it-IT"/>
        </w:rPr>
        <w:t>Conferenze di Tokyo. Martin Heidegger e il pensiero buddista</w:t>
      </w:r>
      <w:r w:rsidRPr="0068429D">
        <w:rPr>
          <w:rFonts w:ascii="Baskerville" w:hAnsi="Baskerville" w:cs="Times New Roman"/>
          <w:color w:val="000000" w:themeColor="text1"/>
          <w:lang w:val="it-IT"/>
        </w:rPr>
        <w:t xml:space="preserve">, trans. </w:t>
      </w:r>
      <w:r w:rsidRPr="0068429D">
        <w:rPr>
          <w:rFonts w:ascii="Baskerville" w:hAnsi="Baskerville" w:cs="Times New Roman"/>
          <w:color w:val="000000" w:themeColor="text1"/>
        </w:rPr>
        <w:t>Giulia Masperi (Milan: ObarraO).</w:t>
      </w:r>
    </w:p>
    <w:p w14:paraId="48C2FC58" w14:textId="17CD48F0" w:rsidR="0096524D" w:rsidRPr="0068429D" w:rsidRDefault="0096524D"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Moncayo, Raul (2012) </w:t>
      </w:r>
      <w:r w:rsidRPr="0068429D">
        <w:rPr>
          <w:rFonts w:ascii="Baskerville" w:hAnsi="Baskerville" w:cs="Times New Roman"/>
          <w:i/>
          <w:color w:val="000000" w:themeColor="text1"/>
        </w:rPr>
        <w:t>The Signifier Pointing at the Moon. Psychoanalysis and Zen Buddhism</w:t>
      </w:r>
      <w:r w:rsidRPr="0068429D">
        <w:rPr>
          <w:rFonts w:ascii="Baskerville" w:hAnsi="Baskerville" w:cs="Times New Roman"/>
          <w:color w:val="000000" w:themeColor="text1"/>
        </w:rPr>
        <w:t xml:space="preserve"> (London: Karnac Books).</w:t>
      </w:r>
    </w:p>
    <w:p w14:paraId="0D09393E" w14:textId="099F934D" w:rsidR="002F71A4" w:rsidRPr="0068429D" w:rsidRDefault="00740257"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Pampaloni, Geno (1988) ‘Il lavoro dello scrittore’, in</w:t>
      </w:r>
      <w:r w:rsidR="002F71A4" w:rsidRPr="0068429D">
        <w:rPr>
          <w:rFonts w:ascii="Baskerville" w:hAnsi="Baskerville" w:cs="Times New Roman"/>
          <w:color w:val="000000" w:themeColor="text1"/>
          <w:lang w:val="it-IT"/>
        </w:rPr>
        <w:t xml:space="preserve"> </w:t>
      </w:r>
      <w:r w:rsidR="002F71A4" w:rsidRPr="0068429D">
        <w:rPr>
          <w:rFonts w:ascii="Baskerville" w:hAnsi="Baskerville" w:cs="Times New Roman"/>
          <w:i/>
          <w:color w:val="000000" w:themeColor="text1"/>
          <w:lang w:val="it-IT"/>
        </w:rPr>
        <w:t>Italo Calvino. Atti del convegno internazionale (Firen</w:t>
      </w:r>
      <w:r w:rsidR="00D0588A" w:rsidRPr="0068429D">
        <w:rPr>
          <w:rFonts w:ascii="Baskerville" w:hAnsi="Baskerville" w:cs="Times New Roman"/>
          <w:i/>
          <w:color w:val="000000" w:themeColor="text1"/>
          <w:lang w:val="it-IT"/>
        </w:rPr>
        <w:t>ze, Palazzo Medici-Riccardi, 26–</w:t>
      </w:r>
      <w:r w:rsidR="002F71A4" w:rsidRPr="0068429D">
        <w:rPr>
          <w:rFonts w:ascii="Baskerville" w:hAnsi="Baskerville" w:cs="Times New Roman"/>
          <w:i/>
          <w:color w:val="000000" w:themeColor="text1"/>
          <w:lang w:val="it-IT"/>
        </w:rPr>
        <w:t>28 febbraio 1987)</w:t>
      </w:r>
      <w:r w:rsidRPr="0068429D">
        <w:rPr>
          <w:rFonts w:ascii="Baskerville" w:hAnsi="Baskerville" w:cs="Times New Roman"/>
          <w:color w:val="000000" w:themeColor="text1"/>
          <w:lang w:val="it-IT"/>
        </w:rPr>
        <w:t xml:space="preserve">, ed. Giovanni Falaschi (Florence: Garzanti), </w:t>
      </w:r>
      <w:r w:rsidR="00D0588A" w:rsidRPr="0068429D">
        <w:rPr>
          <w:rFonts w:ascii="Baskerville" w:hAnsi="Baskerville" w:cs="Times New Roman"/>
          <w:color w:val="000000" w:themeColor="text1"/>
          <w:lang w:val="it-IT"/>
        </w:rPr>
        <w:t>17–</w:t>
      </w:r>
      <w:r w:rsidR="002F71A4" w:rsidRPr="0068429D">
        <w:rPr>
          <w:rFonts w:ascii="Baskerville" w:hAnsi="Baskerville" w:cs="Times New Roman"/>
          <w:color w:val="000000" w:themeColor="text1"/>
          <w:lang w:val="it-IT"/>
        </w:rPr>
        <w:t>30.</w:t>
      </w:r>
    </w:p>
    <w:p w14:paraId="61BFF654" w14:textId="145EBD63" w:rsidR="005026DE" w:rsidRPr="0068429D" w:rsidRDefault="00740257"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Pedriali, Federica G. (1998)</w:t>
      </w:r>
      <w:r w:rsidR="005026DE" w:rsidRPr="0068429D">
        <w:rPr>
          <w:rFonts w:ascii="Baskerville" w:hAnsi="Baskerville" w:cs="Times New Roman"/>
          <w:color w:val="000000" w:themeColor="text1"/>
          <w:lang w:val="it-IT"/>
        </w:rPr>
        <w:t xml:space="preserve"> ‘“Più pe</w:t>
      </w:r>
      <w:r w:rsidR="00622E87" w:rsidRPr="0068429D">
        <w:rPr>
          <w:rFonts w:ascii="Baskerville" w:hAnsi="Baskerville" w:cs="Times New Roman"/>
          <w:color w:val="000000" w:themeColor="text1"/>
          <w:lang w:val="it-IT"/>
        </w:rPr>
        <w:t>r paura che per gioco?”: t</w:t>
      </w:r>
      <w:r w:rsidR="00297A8C" w:rsidRPr="0068429D">
        <w:rPr>
          <w:rFonts w:ascii="Baskerville" w:hAnsi="Baskerville" w:cs="Times New Roman"/>
          <w:color w:val="000000" w:themeColor="text1"/>
          <w:lang w:val="it-IT"/>
        </w:rPr>
        <w:t>hree textual e</w:t>
      </w:r>
      <w:r w:rsidR="005026DE" w:rsidRPr="0068429D">
        <w:rPr>
          <w:rFonts w:ascii="Baskerville" w:hAnsi="Baskerville" w:cs="Times New Roman"/>
          <w:color w:val="000000" w:themeColor="text1"/>
          <w:lang w:val="it-IT"/>
        </w:rPr>
        <w:t xml:space="preserve">xplorations of Calvino’s </w:t>
      </w:r>
      <w:r w:rsidR="005026DE" w:rsidRPr="0068429D">
        <w:rPr>
          <w:rFonts w:ascii="Baskerville" w:hAnsi="Baskerville" w:cs="Times New Roman"/>
          <w:i/>
          <w:color w:val="000000" w:themeColor="text1"/>
          <w:lang w:val="it-IT"/>
        </w:rPr>
        <w:t>Il sentiero dei nidi di ragno</w:t>
      </w:r>
      <w:r w:rsidR="005026DE" w:rsidRPr="0068429D">
        <w:rPr>
          <w:rFonts w:ascii="Baskerville" w:hAnsi="Baskerville" w:cs="Times New Roman"/>
          <w:color w:val="000000" w:themeColor="text1"/>
          <w:lang w:val="it-IT"/>
        </w:rPr>
        <w:t xml:space="preserve">’, </w:t>
      </w:r>
      <w:r w:rsidR="005026DE" w:rsidRPr="0068429D">
        <w:rPr>
          <w:rFonts w:ascii="Baskerville" w:hAnsi="Baskerville" w:cs="Times New Roman"/>
          <w:i/>
          <w:color w:val="000000" w:themeColor="text1"/>
          <w:lang w:val="it-IT"/>
        </w:rPr>
        <w:t>The Modern Language Review</w:t>
      </w:r>
      <w:r w:rsidRPr="0068429D">
        <w:rPr>
          <w:rFonts w:ascii="Baskerville" w:hAnsi="Baskerville" w:cs="Times New Roman"/>
          <w:color w:val="000000" w:themeColor="text1"/>
          <w:lang w:val="it-IT"/>
        </w:rPr>
        <w:t xml:space="preserve"> 93.</w:t>
      </w:r>
      <w:r w:rsidR="00D0588A" w:rsidRPr="0068429D">
        <w:rPr>
          <w:rFonts w:ascii="Baskerville" w:hAnsi="Baskerville" w:cs="Times New Roman"/>
          <w:color w:val="000000" w:themeColor="text1"/>
          <w:lang w:val="it-IT"/>
        </w:rPr>
        <w:t>1, 59–</w:t>
      </w:r>
      <w:r w:rsidR="005026DE" w:rsidRPr="0068429D">
        <w:rPr>
          <w:rFonts w:ascii="Baskerville" w:hAnsi="Baskerville" w:cs="Times New Roman"/>
          <w:color w:val="000000" w:themeColor="text1"/>
          <w:lang w:val="it-IT"/>
        </w:rPr>
        <w:t>70.</w:t>
      </w:r>
    </w:p>
    <w:p w14:paraId="786F86F7" w14:textId="7E799E0C" w:rsidR="00776BA6" w:rsidRPr="0068429D" w:rsidRDefault="00776BA6"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Raffa,</w:t>
      </w:r>
      <w:r w:rsidR="00740257" w:rsidRPr="0068429D">
        <w:rPr>
          <w:rFonts w:ascii="Baskerville" w:hAnsi="Baskerville" w:cs="Times New Roman"/>
          <w:color w:val="000000" w:themeColor="text1"/>
        </w:rPr>
        <w:t xml:space="preserve"> Guy P (1996)</w:t>
      </w:r>
      <w:r w:rsidR="00297A8C" w:rsidRPr="0068429D">
        <w:rPr>
          <w:rFonts w:ascii="Baskerville" w:hAnsi="Baskerville" w:cs="Times New Roman"/>
          <w:color w:val="000000" w:themeColor="text1"/>
        </w:rPr>
        <w:t xml:space="preserve"> ‘Eco and Calvino r</w:t>
      </w:r>
      <w:r w:rsidRPr="0068429D">
        <w:rPr>
          <w:rFonts w:ascii="Baskerville" w:hAnsi="Baskerville" w:cs="Times New Roman"/>
          <w:color w:val="000000" w:themeColor="text1"/>
        </w:rPr>
        <w:t xml:space="preserve">eading Dante’, </w:t>
      </w:r>
      <w:r w:rsidRPr="0068429D">
        <w:rPr>
          <w:rFonts w:ascii="Baskerville" w:hAnsi="Baskerville" w:cs="Times New Roman"/>
          <w:i/>
          <w:color w:val="000000" w:themeColor="text1"/>
        </w:rPr>
        <w:t>Italica</w:t>
      </w:r>
      <w:r w:rsidR="00740257" w:rsidRPr="0068429D">
        <w:rPr>
          <w:rFonts w:ascii="Baskerville" w:hAnsi="Baskerville" w:cs="Times New Roman"/>
          <w:color w:val="000000" w:themeColor="text1"/>
        </w:rPr>
        <w:t xml:space="preserve"> 73.</w:t>
      </w:r>
      <w:r w:rsidR="00D0588A" w:rsidRPr="0068429D">
        <w:rPr>
          <w:rFonts w:ascii="Baskerville" w:hAnsi="Baskerville" w:cs="Times New Roman"/>
          <w:color w:val="000000" w:themeColor="text1"/>
        </w:rPr>
        <w:t>3, 388–</w:t>
      </w:r>
      <w:r w:rsidRPr="0068429D">
        <w:rPr>
          <w:rFonts w:ascii="Baskerville" w:hAnsi="Baskerville" w:cs="Times New Roman"/>
          <w:color w:val="000000" w:themeColor="text1"/>
        </w:rPr>
        <w:t>409.</w:t>
      </w:r>
    </w:p>
    <w:p w14:paraId="2A17AB86" w14:textId="17D433C2" w:rsidR="005026DE" w:rsidRPr="0068429D" w:rsidRDefault="00740257"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Re, Lucia (1998)</w:t>
      </w:r>
      <w:r w:rsidR="00297A8C" w:rsidRPr="0068429D">
        <w:rPr>
          <w:rFonts w:ascii="Baskerville" w:hAnsi="Baskerville" w:cs="Times New Roman"/>
          <w:color w:val="000000" w:themeColor="text1"/>
        </w:rPr>
        <w:t xml:space="preserve"> ‘Calvino and the value of l</w:t>
      </w:r>
      <w:r w:rsidR="005026DE" w:rsidRPr="0068429D">
        <w:rPr>
          <w:rFonts w:ascii="Baskerville" w:hAnsi="Baskerville" w:cs="Times New Roman"/>
          <w:color w:val="000000" w:themeColor="text1"/>
        </w:rPr>
        <w:t xml:space="preserve">iterature’, </w:t>
      </w:r>
      <w:r w:rsidR="005026DE" w:rsidRPr="0068429D">
        <w:rPr>
          <w:rFonts w:ascii="Baskerville" w:hAnsi="Baskerville" w:cs="Times New Roman"/>
          <w:i/>
          <w:color w:val="000000" w:themeColor="text1"/>
        </w:rPr>
        <w:t>MLN</w:t>
      </w:r>
      <w:r w:rsidRPr="0068429D">
        <w:rPr>
          <w:rFonts w:ascii="Baskerville" w:hAnsi="Baskerville" w:cs="Times New Roman"/>
          <w:color w:val="000000" w:themeColor="text1"/>
        </w:rPr>
        <w:t xml:space="preserve"> 113.</w:t>
      </w:r>
      <w:r w:rsidR="00D0588A" w:rsidRPr="0068429D">
        <w:rPr>
          <w:rFonts w:ascii="Baskerville" w:hAnsi="Baskerville" w:cs="Times New Roman"/>
          <w:color w:val="000000" w:themeColor="text1"/>
        </w:rPr>
        <w:t>1, 121–</w:t>
      </w:r>
      <w:r w:rsidR="00297A8C" w:rsidRPr="0068429D">
        <w:rPr>
          <w:rFonts w:ascii="Baskerville" w:hAnsi="Baskerville" w:cs="Times New Roman"/>
          <w:color w:val="000000" w:themeColor="text1"/>
        </w:rPr>
        <w:t>1</w:t>
      </w:r>
      <w:r w:rsidR="005026DE" w:rsidRPr="0068429D">
        <w:rPr>
          <w:rFonts w:ascii="Baskerville" w:hAnsi="Baskerville" w:cs="Times New Roman"/>
          <w:color w:val="000000" w:themeColor="text1"/>
        </w:rPr>
        <w:t>37.</w:t>
      </w:r>
    </w:p>
    <w:p w14:paraId="50C60799" w14:textId="17D3AA58" w:rsidR="00AA21F8" w:rsidRPr="0068429D" w:rsidRDefault="00AA21F8"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Ricciardi,</w:t>
      </w:r>
      <w:r w:rsidR="00740257" w:rsidRPr="0068429D">
        <w:rPr>
          <w:rFonts w:ascii="Baskerville" w:hAnsi="Baskerville" w:cs="Times New Roman"/>
          <w:color w:val="000000" w:themeColor="text1"/>
        </w:rPr>
        <w:t xml:space="preserve"> Alessia (1999)</w:t>
      </w:r>
      <w:r w:rsidR="00297A8C" w:rsidRPr="0068429D">
        <w:rPr>
          <w:rFonts w:ascii="Baskerville" w:hAnsi="Baskerville" w:cs="Times New Roman"/>
          <w:color w:val="000000" w:themeColor="text1"/>
        </w:rPr>
        <w:t xml:space="preserve"> ‘Lightness and gravity: Calvino, Pynchon, and p</w:t>
      </w:r>
      <w:r w:rsidRPr="0068429D">
        <w:rPr>
          <w:rFonts w:ascii="Baskerville" w:hAnsi="Baskerville" w:cs="Times New Roman"/>
          <w:color w:val="000000" w:themeColor="text1"/>
        </w:rPr>
        <w:t xml:space="preserve">ostmodernity’, </w:t>
      </w:r>
      <w:r w:rsidRPr="0068429D">
        <w:rPr>
          <w:rFonts w:ascii="Baskerville" w:hAnsi="Baskerville" w:cs="Times New Roman"/>
          <w:i/>
          <w:color w:val="000000" w:themeColor="text1"/>
        </w:rPr>
        <w:t>MLN</w:t>
      </w:r>
      <w:r w:rsidR="00740257" w:rsidRPr="0068429D">
        <w:rPr>
          <w:rFonts w:ascii="Baskerville" w:hAnsi="Baskerville" w:cs="Times New Roman"/>
          <w:color w:val="000000" w:themeColor="text1"/>
        </w:rPr>
        <w:t xml:space="preserve"> 114.</w:t>
      </w:r>
      <w:r w:rsidR="00D0588A" w:rsidRPr="0068429D">
        <w:rPr>
          <w:rFonts w:ascii="Baskerville" w:hAnsi="Baskerville" w:cs="Times New Roman"/>
          <w:color w:val="000000" w:themeColor="text1"/>
        </w:rPr>
        <w:t>5, 1062–</w:t>
      </w:r>
      <w:r w:rsidR="00297A8C" w:rsidRPr="0068429D">
        <w:rPr>
          <w:rFonts w:ascii="Baskerville" w:hAnsi="Baskerville" w:cs="Times New Roman"/>
          <w:color w:val="000000" w:themeColor="text1"/>
        </w:rPr>
        <w:t>10</w:t>
      </w:r>
      <w:r w:rsidRPr="0068429D">
        <w:rPr>
          <w:rFonts w:ascii="Baskerville" w:hAnsi="Baskerville" w:cs="Times New Roman"/>
          <w:color w:val="000000" w:themeColor="text1"/>
        </w:rPr>
        <w:t>77.</w:t>
      </w:r>
    </w:p>
    <w:p w14:paraId="08D74641" w14:textId="1ACA3983" w:rsidR="003959D5" w:rsidRPr="0068429D" w:rsidRDefault="00740257"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Sbragia, Albert</w:t>
      </w:r>
      <w:r w:rsidR="003959D5" w:rsidRPr="0068429D">
        <w:rPr>
          <w:rFonts w:ascii="Baskerville" w:hAnsi="Baskerville" w:cs="Times New Roman"/>
          <w:color w:val="000000" w:themeColor="text1"/>
        </w:rPr>
        <w:t xml:space="preserve"> </w:t>
      </w:r>
      <w:r w:rsidRPr="0068429D">
        <w:rPr>
          <w:rFonts w:ascii="Baskerville" w:hAnsi="Baskerville" w:cs="Times New Roman"/>
          <w:color w:val="000000" w:themeColor="text1"/>
        </w:rPr>
        <w:t>(1993)</w:t>
      </w:r>
      <w:r w:rsidR="003959D5" w:rsidRPr="0068429D">
        <w:rPr>
          <w:rFonts w:ascii="Baskerville" w:hAnsi="Baskerville" w:cs="Times New Roman"/>
          <w:color w:val="000000" w:themeColor="text1"/>
        </w:rPr>
        <w:t xml:space="preserve"> ‘Italo Calvino</w:t>
      </w:r>
      <w:r w:rsidR="00297A8C" w:rsidRPr="0068429D">
        <w:rPr>
          <w:rFonts w:ascii="Baskerville" w:hAnsi="Baskerville" w:cs="Times New Roman"/>
          <w:color w:val="000000" w:themeColor="text1"/>
        </w:rPr>
        <w:t>’s ordering of c</w:t>
      </w:r>
      <w:r w:rsidR="003959D5" w:rsidRPr="0068429D">
        <w:rPr>
          <w:rFonts w:ascii="Baskerville" w:hAnsi="Baskerville" w:cs="Times New Roman"/>
          <w:color w:val="000000" w:themeColor="text1"/>
        </w:rPr>
        <w:t xml:space="preserve">haos’, </w:t>
      </w:r>
      <w:r w:rsidR="003959D5" w:rsidRPr="0068429D">
        <w:rPr>
          <w:rFonts w:ascii="Baskerville" w:hAnsi="Baskerville" w:cs="Times New Roman"/>
          <w:i/>
          <w:color w:val="000000" w:themeColor="text1"/>
        </w:rPr>
        <w:t>Modern Fiction Studies</w:t>
      </w:r>
      <w:r w:rsidRPr="0068429D">
        <w:rPr>
          <w:rFonts w:ascii="Baskerville" w:hAnsi="Baskerville" w:cs="Times New Roman"/>
          <w:color w:val="000000" w:themeColor="text1"/>
        </w:rPr>
        <w:t xml:space="preserve"> 39.</w:t>
      </w:r>
      <w:r w:rsidR="00D0588A" w:rsidRPr="0068429D">
        <w:rPr>
          <w:rFonts w:ascii="Baskerville" w:hAnsi="Baskerville" w:cs="Times New Roman"/>
          <w:color w:val="000000" w:themeColor="text1"/>
        </w:rPr>
        <w:t>2, 283–</w:t>
      </w:r>
      <w:r w:rsidR="003959D5" w:rsidRPr="0068429D">
        <w:rPr>
          <w:rFonts w:ascii="Baskerville" w:hAnsi="Baskerville" w:cs="Times New Roman"/>
          <w:color w:val="000000" w:themeColor="text1"/>
        </w:rPr>
        <w:t>306.</w:t>
      </w:r>
    </w:p>
    <w:p w14:paraId="35E5C2E3" w14:textId="0C5DF4BE" w:rsidR="002F71A4" w:rsidRPr="0068429D" w:rsidRDefault="00740257"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Scaffai, Niccolò (2017)</w:t>
      </w:r>
      <w:r w:rsidR="002F71A4" w:rsidRPr="0068429D">
        <w:rPr>
          <w:rFonts w:ascii="Baskerville" w:hAnsi="Baskerville" w:cs="Times New Roman"/>
          <w:color w:val="000000" w:themeColor="text1"/>
          <w:lang w:val="it-IT"/>
        </w:rPr>
        <w:t xml:space="preserve"> </w:t>
      </w:r>
      <w:r w:rsidR="002F71A4" w:rsidRPr="0068429D">
        <w:rPr>
          <w:rFonts w:ascii="Baskerville" w:hAnsi="Baskerville" w:cs="Times New Roman"/>
          <w:i/>
          <w:color w:val="000000" w:themeColor="text1"/>
          <w:lang w:val="it-IT"/>
        </w:rPr>
        <w:t>Letteratura e ecologia. Forme e temi di una relazione narrativa</w:t>
      </w:r>
      <w:r w:rsidRPr="0068429D">
        <w:rPr>
          <w:rFonts w:ascii="Baskerville" w:hAnsi="Baskerville" w:cs="Times New Roman"/>
          <w:i/>
          <w:color w:val="000000" w:themeColor="text1"/>
          <w:lang w:val="it-IT"/>
        </w:rPr>
        <w:t xml:space="preserve"> </w:t>
      </w:r>
      <w:r w:rsidRPr="0068429D">
        <w:rPr>
          <w:rFonts w:ascii="Baskerville" w:hAnsi="Baskerville" w:cs="Times New Roman"/>
          <w:color w:val="000000" w:themeColor="text1"/>
          <w:lang w:val="it-IT"/>
        </w:rPr>
        <w:t>(Rome: Carocci).</w:t>
      </w:r>
    </w:p>
    <w:p w14:paraId="4A723D41" w14:textId="46488C8D" w:rsidR="002F71A4" w:rsidRPr="0068429D" w:rsidRDefault="00740257" w:rsidP="0081407D">
      <w:pPr>
        <w:spacing w:after="120" w:line="480" w:lineRule="auto"/>
        <w:ind w:left="567" w:hanging="567"/>
        <w:jc w:val="both"/>
        <w:rPr>
          <w:rFonts w:ascii="Baskerville" w:hAnsi="Baskerville" w:cs="Times New Roman"/>
          <w:color w:val="000000" w:themeColor="text1"/>
          <w:lang w:val="it-IT"/>
        </w:rPr>
      </w:pPr>
      <w:r w:rsidRPr="0068429D">
        <w:rPr>
          <w:rFonts w:ascii="Baskerville" w:hAnsi="Baskerville" w:cs="Times New Roman"/>
          <w:color w:val="000000" w:themeColor="text1"/>
          <w:lang w:val="it-IT"/>
        </w:rPr>
        <w:t>Serra, Francesca (1996)</w:t>
      </w:r>
      <w:r w:rsidR="002F71A4" w:rsidRPr="0068429D">
        <w:rPr>
          <w:rFonts w:ascii="Baskerville" w:hAnsi="Baskerville" w:cs="Times New Roman"/>
          <w:color w:val="000000" w:themeColor="text1"/>
          <w:lang w:val="it-IT"/>
        </w:rPr>
        <w:t xml:space="preserve"> </w:t>
      </w:r>
      <w:r w:rsidR="002F71A4" w:rsidRPr="0068429D">
        <w:rPr>
          <w:rFonts w:ascii="Baskerville" w:hAnsi="Baskerville" w:cs="Times New Roman"/>
          <w:i/>
          <w:color w:val="000000" w:themeColor="text1"/>
          <w:lang w:val="it-IT"/>
        </w:rPr>
        <w:t>Calvino e il pulviscolo di Palomar</w:t>
      </w:r>
      <w:r w:rsidRPr="0068429D">
        <w:rPr>
          <w:rFonts w:ascii="Baskerville" w:hAnsi="Baskerville" w:cs="Times New Roman"/>
          <w:color w:val="000000" w:themeColor="text1"/>
          <w:lang w:val="it-IT"/>
        </w:rPr>
        <w:t xml:space="preserve"> (Florence: Le Lettere).</w:t>
      </w:r>
    </w:p>
    <w:p w14:paraId="7A21C902" w14:textId="1F421499" w:rsidR="0096524D" w:rsidRPr="0068429D" w:rsidRDefault="0096524D"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Suler, John (1995) ‘In search of the self: Zen Buddhism and Psychoanalysis’, </w:t>
      </w:r>
      <w:r w:rsidRPr="0068429D">
        <w:rPr>
          <w:rFonts w:ascii="Baskerville" w:hAnsi="Baskerville" w:cs="Times New Roman"/>
          <w:i/>
          <w:color w:val="000000" w:themeColor="text1"/>
        </w:rPr>
        <w:t>Psychoanalytic Review</w:t>
      </w:r>
      <w:r w:rsidR="00D0588A" w:rsidRPr="0068429D">
        <w:rPr>
          <w:rFonts w:ascii="Baskerville" w:hAnsi="Baskerville" w:cs="Times New Roman"/>
          <w:color w:val="000000" w:themeColor="text1"/>
        </w:rPr>
        <w:t xml:space="preserve"> 82.3, 407–</w:t>
      </w:r>
      <w:r w:rsidRPr="0068429D">
        <w:rPr>
          <w:rFonts w:ascii="Baskerville" w:hAnsi="Baskerville" w:cs="Times New Roman"/>
          <w:color w:val="000000" w:themeColor="text1"/>
        </w:rPr>
        <w:t>426.</w:t>
      </w:r>
    </w:p>
    <w:p w14:paraId="6BBADE92" w14:textId="043DF794" w:rsidR="00983995" w:rsidRPr="0068429D" w:rsidRDefault="00983995"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lastRenderedPageBreak/>
        <w:t xml:space="preserve">Suzuki, D. T. (1960) ‘Lectures on Zen Buddhism’, in </w:t>
      </w:r>
      <w:r w:rsidRPr="0068429D">
        <w:rPr>
          <w:rFonts w:ascii="Baskerville" w:hAnsi="Baskerville" w:cs="Times New Roman"/>
          <w:i/>
          <w:color w:val="000000" w:themeColor="text1"/>
        </w:rPr>
        <w:t>Zen Buddhism and Psychoanalysis</w:t>
      </w:r>
      <w:r w:rsidRPr="0068429D">
        <w:rPr>
          <w:rFonts w:ascii="Baskerville" w:hAnsi="Baskerville" w:cs="Times New Roman"/>
          <w:color w:val="000000" w:themeColor="text1"/>
        </w:rPr>
        <w:t>, ed. D. T. Suzuki, Erich Fromm and Richard De Martino (Ne</w:t>
      </w:r>
      <w:r w:rsidR="00D0588A" w:rsidRPr="0068429D">
        <w:rPr>
          <w:rFonts w:ascii="Baskerville" w:hAnsi="Baskerville" w:cs="Times New Roman"/>
          <w:color w:val="000000" w:themeColor="text1"/>
        </w:rPr>
        <w:t>w York: Harper and Brothers), 1–</w:t>
      </w:r>
      <w:r w:rsidRPr="0068429D">
        <w:rPr>
          <w:rFonts w:ascii="Baskerville" w:hAnsi="Baskerville" w:cs="Times New Roman"/>
          <w:color w:val="000000" w:themeColor="text1"/>
        </w:rPr>
        <w:t>76.</w:t>
      </w:r>
    </w:p>
    <w:p w14:paraId="21585318" w14:textId="46168CF1" w:rsidR="008A6B42" w:rsidRPr="0068429D" w:rsidRDefault="008A6B42"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 xml:space="preserve">Trungpa, Chögyam (1994) </w:t>
      </w:r>
      <w:r w:rsidRPr="0068429D">
        <w:rPr>
          <w:rFonts w:ascii="Baskerville" w:hAnsi="Baskerville" w:cs="Times New Roman"/>
          <w:i/>
          <w:color w:val="000000" w:themeColor="text1"/>
        </w:rPr>
        <w:t xml:space="preserve">Mandala </w:t>
      </w:r>
      <w:r w:rsidRPr="0068429D">
        <w:rPr>
          <w:rFonts w:ascii="Baskerville" w:hAnsi="Baskerville" w:cs="Times New Roman"/>
          <w:color w:val="000000" w:themeColor="text1"/>
        </w:rPr>
        <w:t>(Paris: Seuil).</w:t>
      </w:r>
    </w:p>
    <w:p w14:paraId="2E2CB806" w14:textId="1DDE2185" w:rsidR="0096524D" w:rsidRPr="0068429D" w:rsidRDefault="00983995" w:rsidP="0081407D">
      <w:pPr>
        <w:spacing w:after="120" w:line="480" w:lineRule="auto"/>
        <w:ind w:left="567" w:hanging="567"/>
        <w:jc w:val="both"/>
        <w:rPr>
          <w:rFonts w:ascii="Baskerville" w:hAnsi="Baskerville" w:cs="Times New Roman"/>
          <w:color w:val="000000" w:themeColor="text1"/>
        </w:rPr>
      </w:pPr>
      <w:r w:rsidRPr="0068429D">
        <w:rPr>
          <w:rFonts w:ascii="Baskerville" w:hAnsi="Baskerville" w:cs="Times New Roman"/>
          <w:color w:val="000000" w:themeColor="text1"/>
        </w:rPr>
        <w:t>Watts, Alan W. (1971)</w:t>
      </w:r>
      <w:r w:rsidR="0096524D" w:rsidRPr="0068429D">
        <w:rPr>
          <w:rFonts w:ascii="Baskerville" w:hAnsi="Baskerville" w:cs="Times New Roman"/>
          <w:color w:val="000000" w:themeColor="text1"/>
        </w:rPr>
        <w:t xml:space="preserve"> </w:t>
      </w:r>
      <w:r w:rsidR="0096524D" w:rsidRPr="0068429D">
        <w:rPr>
          <w:rFonts w:ascii="Baskerville" w:hAnsi="Baskerville" w:cs="Times New Roman"/>
          <w:i/>
          <w:color w:val="000000" w:themeColor="text1"/>
        </w:rPr>
        <w:t>Psychotherapy East and West</w:t>
      </w:r>
      <w:r w:rsidR="0096524D" w:rsidRPr="0068429D">
        <w:rPr>
          <w:rFonts w:ascii="Baskerville" w:hAnsi="Baskerville" w:cs="Times New Roman"/>
          <w:color w:val="000000" w:themeColor="text1"/>
        </w:rPr>
        <w:t xml:space="preserve"> (London: Jonathan Cape).</w:t>
      </w:r>
    </w:p>
    <w:p w14:paraId="606E6CA0" w14:textId="2DA40C6C" w:rsidR="0067442A" w:rsidRPr="0068429D" w:rsidRDefault="0067442A" w:rsidP="0081407D">
      <w:pPr>
        <w:spacing w:before="120" w:after="120" w:line="480" w:lineRule="auto"/>
        <w:jc w:val="both"/>
        <w:rPr>
          <w:rFonts w:ascii="Baskerville" w:hAnsi="Baskerville" w:cs="Times New Roman"/>
          <w:color w:val="000000" w:themeColor="text1"/>
        </w:rPr>
      </w:pPr>
      <w:bookmarkStart w:id="0" w:name="_GoBack"/>
      <w:bookmarkEnd w:id="0"/>
    </w:p>
    <w:sectPr w:rsidR="0067442A" w:rsidRPr="0068429D" w:rsidSect="00A40B81">
      <w:footerReference w:type="even" r:id="rId9"/>
      <w:footerReference w:type="default" r:id="rId10"/>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43EA32" w14:textId="77777777" w:rsidR="00B96C27" w:rsidRDefault="00B96C27" w:rsidP="008F4A3F">
      <w:r>
        <w:separator/>
      </w:r>
    </w:p>
  </w:endnote>
  <w:endnote w:type="continuationSeparator" w:id="0">
    <w:p w14:paraId="3A1E0007" w14:textId="77777777" w:rsidR="00B96C27" w:rsidRDefault="00B96C27" w:rsidP="008F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Baskerville">
    <w:panose1 w:val="02020502070401020303"/>
    <w:charset w:val="00"/>
    <w:family w:val="auto"/>
    <w:pitch w:val="variable"/>
    <w:sig w:usb0="80000067" w:usb1="00000000"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D698A9" w14:textId="77777777" w:rsidR="005E161F" w:rsidRDefault="005E161F" w:rsidP="006A4CF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F2132F" w14:textId="77777777" w:rsidR="005E161F" w:rsidRDefault="005E161F" w:rsidP="005E161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5BC7B" w14:textId="77777777" w:rsidR="005E161F" w:rsidRPr="005E161F" w:rsidRDefault="005E161F" w:rsidP="006A4CF8">
    <w:pPr>
      <w:pStyle w:val="Footer"/>
      <w:framePr w:wrap="none" w:vAnchor="text" w:hAnchor="margin" w:xAlign="right" w:y="1"/>
      <w:rPr>
        <w:rStyle w:val="PageNumber"/>
        <w:rFonts w:ascii="Baskerville" w:hAnsi="Baskerville"/>
      </w:rPr>
    </w:pPr>
    <w:r w:rsidRPr="005E161F">
      <w:rPr>
        <w:rStyle w:val="PageNumber"/>
        <w:rFonts w:ascii="Baskerville" w:hAnsi="Baskerville"/>
      </w:rPr>
      <w:fldChar w:fldCharType="begin"/>
    </w:r>
    <w:r w:rsidRPr="005E161F">
      <w:rPr>
        <w:rStyle w:val="PageNumber"/>
        <w:rFonts w:ascii="Baskerville" w:hAnsi="Baskerville"/>
      </w:rPr>
      <w:instrText xml:space="preserve">PAGE  </w:instrText>
    </w:r>
    <w:r w:rsidRPr="005E161F">
      <w:rPr>
        <w:rStyle w:val="PageNumber"/>
        <w:rFonts w:ascii="Baskerville" w:hAnsi="Baskerville"/>
      </w:rPr>
      <w:fldChar w:fldCharType="separate"/>
    </w:r>
    <w:r w:rsidR="0068429D">
      <w:rPr>
        <w:rStyle w:val="PageNumber"/>
        <w:rFonts w:ascii="Baskerville" w:hAnsi="Baskerville"/>
        <w:noProof/>
      </w:rPr>
      <w:t>33</w:t>
    </w:r>
    <w:r w:rsidRPr="005E161F">
      <w:rPr>
        <w:rStyle w:val="PageNumber"/>
        <w:rFonts w:ascii="Baskerville" w:hAnsi="Baskerville"/>
      </w:rPr>
      <w:fldChar w:fldCharType="end"/>
    </w:r>
  </w:p>
  <w:p w14:paraId="18797C64" w14:textId="77777777" w:rsidR="005E161F" w:rsidRDefault="005E161F" w:rsidP="005E161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46E9CE" w14:textId="77777777" w:rsidR="00B96C27" w:rsidRDefault="00B96C27" w:rsidP="008F4A3F">
      <w:r>
        <w:separator/>
      </w:r>
    </w:p>
  </w:footnote>
  <w:footnote w:type="continuationSeparator" w:id="0">
    <w:p w14:paraId="40471050" w14:textId="77777777" w:rsidR="00B96C27" w:rsidRDefault="00B96C27" w:rsidP="008F4A3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07469"/>
    <w:multiLevelType w:val="hybridMultilevel"/>
    <w:tmpl w:val="6B8A164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844479A"/>
    <w:multiLevelType w:val="hybridMultilevel"/>
    <w:tmpl w:val="05782E5A"/>
    <w:lvl w:ilvl="0" w:tplc="0409000F">
      <w:start w:val="1"/>
      <w:numFmt w:val="decimal"/>
      <w:lvlText w:val="%1."/>
      <w:lvlJc w:val="left"/>
      <w:pPr>
        <w:ind w:left="720" w:hanging="360"/>
      </w:pPr>
    </w:lvl>
    <w:lvl w:ilvl="1" w:tplc="87542942">
      <w:numFmt w:val="bullet"/>
      <w:lvlText w:val="-"/>
      <w:lvlJc w:val="left"/>
      <w:pPr>
        <w:ind w:left="1440" w:hanging="360"/>
      </w:pPr>
      <w:rPr>
        <w:rFonts w:ascii="Times New Roman" w:eastAsiaTheme="minorHAnsi" w:hAnsi="Times New Roman" w:cs="Times New Roman" w:hint="default"/>
        <w:color w:val="70AD47" w:themeColor="accent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17331F"/>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AA3437"/>
    <w:multiLevelType w:val="hybridMultilevel"/>
    <w:tmpl w:val="B22E31A4"/>
    <w:lvl w:ilvl="0" w:tplc="36B2BBF8">
      <w:start w:val="1"/>
      <w:numFmt w:val="decimal"/>
      <w:lvlText w:val="%1."/>
      <w:lvlJc w:val="left"/>
      <w:pPr>
        <w:ind w:left="644" w:hanging="360"/>
      </w:pPr>
      <w:rPr>
        <w:rFonts w:hint="default"/>
        <w:b/>
        <w:i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12C6AA3"/>
    <w:multiLevelType w:val="multilevel"/>
    <w:tmpl w:val="44DE5E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154B1A3E"/>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6451022"/>
    <w:multiLevelType w:val="multilevel"/>
    <w:tmpl w:val="44DE5E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195B73DA"/>
    <w:multiLevelType w:val="hybridMultilevel"/>
    <w:tmpl w:val="A19664C6"/>
    <w:lvl w:ilvl="0" w:tplc="16E00FA6">
      <w:start w:val="1940"/>
      <w:numFmt w:val="bullet"/>
      <w:lvlText w:val=""/>
      <w:lvlJc w:val="left"/>
      <w:pPr>
        <w:ind w:left="720" w:hanging="360"/>
      </w:pPr>
      <w:rPr>
        <w:rFonts w:ascii="Wingdings" w:eastAsiaTheme="minorHAnsi"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62878F0"/>
    <w:multiLevelType w:val="hybridMultilevel"/>
    <w:tmpl w:val="06CC1328"/>
    <w:lvl w:ilvl="0" w:tplc="E8BAE550">
      <w:start w:val="1"/>
      <w:numFmt w:val="decimal"/>
      <w:lvlText w:val="%1"/>
      <w:lvlJc w:val="left"/>
      <w:pPr>
        <w:ind w:left="397" w:hanging="39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453A00"/>
    <w:multiLevelType w:val="hybridMultilevel"/>
    <w:tmpl w:val="C67C0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E6E4788"/>
    <w:multiLevelType w:val="multilevel"/>
    <w:tmpl w:val="44DE5E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401C3F4D"/>
    <w:multiLevelType w:val="multilevel"/>
    <w:tmpl w:val="93302A5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2">
    <w:nsid w:val="46A55A32"/>
    <w:multiLevelType w:val="multilevel"/>
    <w:tmpl w:val="93302A5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3">
    <w:nsid w:val="4A68340F"/>
    <w:multiLevelType w:val="multilevel"/>
    <w:tmpl w:val="93302A5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4">
    <w:nsid w:val="5BDE1D67"/>
    <w:multiLevelType w:val="hybridMultilevel"/>
    <w:tmpl w:val="797ADD5C"/>
    <w:lvl w:ilvl="0" w:tplc="250C802A">
      <w:start w:val="4"/>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C795D3C"/>
    <w:multiLevelType w:val="multilevel"/>
    <w:tmpl w:val="44DE5E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66DC605C"/>
    <w:multiLevelType w:val="hybridMultilevel"/>
    <w:tmpl w:val="F2404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EAD3743"/>
    <w:multiLevelType w:val="hybridMultilevel"/>
    <w:tmpl w:val="3B5EFF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5185D57"/>
    <w:multiLevelType w:val="hybridMultilevel"/>
    <w:tmpl w:val="D30067B6"/>
    <w:lvl w:ilvl="0" w:tplc="C6D0ABD6">
      <w:start w:val="1940"/>
      <w:numFmt w:val="bullet"/>
      <w:lvlText w:val=""/>
      <w:lvlJc w:val="left"/>
      <w:pPr>
        <w:ind w:left="720" w:hanging="360"/>
      </w:pPr>
      <w:rPr>
        <w:rFonts w:ascii="Wingdings" w:eastAsiaTheme="minorHAnsi"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757F66E0"/>
    <w:multiLevelType w:val="hybridMultilevel"/>
    <w:tmpl w:val="73588998"/>
    <w:lvl w:ilvl="0" w:tplc="D3FAB27A">
      <w:start w:val="1940"/>
      <w:numFmt w:val="bullet"/>
      <w:lvlText w:val=""/>
      <w:lvlJc w:val="left"/>
      <w:pPr>
        <w:ind w:left="720" w:hanging="360"/>
      </w:pPr>
      <w:rPr>
        <w:rFonts w:ascii="Wingdings" w:eastAsia="Times New Roman" w:hAnsi="Wingdings" w:cs="Times New Roman" w:hint="default"/>
        <w:color w:val="2222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7BD57F5E"/>
    <w:multiLevelType w:val="multilevel"/>
    <w:tmpl w:val="44DE5E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7EB66838"/>
    <w:multiLevelType w:val="hybridMultilevel"/>
    <w:tmpl w:val="D9343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8"/>
  </w:num>
  <w:num w:numId="3">
    <w:abstractNumId w:val="7"/>
  </w:num>
  <w:num w:numId="4">
    <w:abstractNumId w:val="19"/>
  </w:num>
  <w:num w:numId="5">
    <w:abstractNumId w:val="1"/>
  </w:num>
  <w:num w:numId="6">
    <w:abstractNumId w:val="5"/>
  </w:num>
  <w:num w:numId="7">
    <w:abstractNumId w:val="2"/>
  </w:num>
  <w:num w:numId="8">
    <w:abstractNumId w:val="12"/>
  </w:num>
  <w:num w:numId="9">
    <w:abstractNumId w:val="17"/>
  </w:num>
  <w:num w:numId="10">
    <w:abstractNumId w:val="13"/>
  </w:num>
  <w:num w:numId="11">
    <w:abstractNumId w:val="11"/>
  </w:num>
  <w:num w:numId="12">
    <w:abstractNumId w:val="4"/>
  </w:num>
  <w:num w:numId="13">
    <w:abstractNumId w:val="3"/>
  </w:num>
  <w:num w:numId="14">
    <w:abstractNumId w:val="6"/>
  </w:num>
  <w:num w:numId="15">
    <w:abstractNumId w:val="10"/>
  </w:num>
  <w:num w:numId="16">
    <w:abstractNumId w:val="20"/>
  </w:num>
  <w:num w:numId="17">
    <w:abstractNumId w:val="0"/>
  </w:num>
  <w:num w:numId="18">
    <w:abstractNumId w:val="15"/>
  </w:num>
  <w:num w:numId="19">
    <w:abstractNumId w:val="16"/>
  </w:num>
  <w:num w:numId="20">
    <w:abstractNumId w:val="9"/>
  </w:num>
  <w:num w:numId="21">
    <w:abstractNumId w:val="2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hideSpellingErrors/>
  <w:activeWritingStyle w:appName="MSWord" w:lang="en-GB" w:vendorID="64" w:dllVersion="0" w:nlCheck="1" w:checkStyle="0"/>
  <w:activeWritingStyle w:appName="MSWord" w:lang="it-IT" w:vendorID="64" w:dllVersion="0" w:nlCheck="1" w:checkStyle="0"/>
  <w:activeWritingStyle w:appName="MSWord" w:lang="en-GB" w:vendorID="64" w:dllVersion="6" w:nlCheck="1" w:checkStyle="1"/>
  <w:activeWritingStyle w:appName="MSWord" w:lang="en-US" w:vendorID="64" w:dllVersion="0" w:nlCheck="1" w:checkStyle="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hicago 16th Author-Date&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B15404"/>
    <w:rsid w:val="000009EF"/>
    <w:rsid w:val="00001827"/>
    <w:rsid w:val="00002851"/>
    <w:rsid w:val="0000294D"/>
    <w:rsid w:val="00003850"/>
    <w:rsid w:val="00003E70"/>
    <w:rsid w:val="0000421B"/>
    <w:rsid w:val="00004501"/>
    <w:rsid w:val="00004CC5"/>
    <w:rsid w:val="000050A3"/>
    <w:rsid w:val="00005B31"/>
    <w:rsid w:val="00007462"/>
    <w:rsid w:val="00011113"/>
    <w:rsid w:val="00012DE6"/>
    <w:rsid w:val="0001315B"/>
    <w:rsid w:val="00013628"/>
    <w:rsid w:val="00014691"/>
    <w:rsid w:val="00016614"/>
    <w:rsid w:val="00016741"/>
    <w:rsid w:val="0001728D"/>
    <w:rsid w:val="00017799"/>
    <w:rsid w:val="00017B8F"/>
    <w:rsid w:val="00017CD6"/>
    <w:rsid w:val="000206F7"/>
    <w:rsid w:val="000207B8"/>
    <w:rsid w:val="000209FB"/>
    <w:rsid w:val="00020E06"/>
    <w:rsid w:val="00020F11"/>
    <w:rsid w:val="000211CA"/>
    <w:rsid w:val="000214F4"/>
    <w:rsid w:val="000226D7"/>
    <w:rsid w:val="00022A41"/>
    <w:rsid w:val="00022BA9"/>
    <w:rsid w:val="00023EFD"/>
    <w:rsid w:val="00023F2B"/>
    <w:rsid w:val="00024192"/>
    <w:rsid w:val="00024FC6"/>
    <w:rsid w:val="0002542C"/>
    <w:rsid w:val="00025FEE"/>
    <w:rsid w:val="00026311"/>
    <w:rsid w:val="000269F8"/>
    <w:rsid w:val="00030332"/>
    <w:rsid w:val="00030510"/>
    <w:rsid w:val="000307DC"/>
    <w:rsid w:val="00031190"/>
    <w:rsid w:val="000312F3"/>
    <w:rsid w:val="000314C7"/>
    <w:rsid w:val="00031CA1"/>
    <w:rsid w:val="00032054"/>
    <w:rsid w:val="00032680"/>
    <w:rsid w:val="00032B6B"/>
    <w:rsid w:val="0003327E"/>
    <w:rsid w:val="000332BA"/>
    <w:rsid w:val="00033F78"/>
    <w:rsid w:val="00034221"/>
    <w:rsid w:val="0003438D"/>
    <w:rsid w:val="0003456F"/>
    <w:rsid w:val="00034B2F"/>
    <w:rsid w:val="00034E2F"/>
    <w:rsid w:val="00034FC9"/>
    <w:rsid w:val="0003532F"/>
    <w:rsid w:val="00036892"/>
    <w:rsid w:val="000368A8"/>
    <w:rsid w:val="00036A1B"/>
    <w:rsid w:val="00036FBC"/>
    <w:rsid w:val="000374F4"/>
    <w:rsid w:val="00037DE5"/>
    <w:rsid w:val="00040858"/>
    <w:rsid w:val="00040A5A"/>
    <w:rsid w:val="00041347"/>
    <w:rsid w:val="00041369"/>
    <w:rsid w:val="00041AF2"/>
    <w:rsid w:val="00041CF6"/>
    <w:rsid w:val="00041F3E"/>
    <w:rsid w:val="00042164"/>
    <w:rsid w:val="00042251"/>
    <w:rsid w:val="0004364D"/>
    <w:rsid w:val="000438AB"/>
    <w:rsid w:val="000442C7"/>
    <w:rsid w:val="00044681"/>
    <w:rsid w:val="00044866"/>
    <w:rsid w:val="00044DF6"/>
    <w:rsid w:val="00045464"/>
    <w:rsid w:val="00045828"/>
    <w:rsid w:val="0004673D"/>
    <w:rsid w:val="0004707B"/>
    <w:rsid w:val="00047519"/>
    <w:rsid w:val="00047885"/>
    <w:rsid w:val="00047E02"/>
    <w:rsid w:val="00050091"/>
    <w:rsid w:val="0005078E"/>
    <w:rsid w:val="0005087E"/>
    <w:rsid w:val="00050CED"/>
    <w:rsid w:val="00051C1B"/>
    <w:rsid w:val="00052114"/>
    <w:rsid w:val="0005277C"/>
    <w:rsid w:val="000527CF"/>
    <w:rsid w:val="00052A3A"/>
    <w:rsid w:val="000537CC"/>
    <w:rsid w:val="000542DF"/>
    <w:rsid w:val="000548C8"/>
    <w:rsid w:val="00054913"/>
    <w:rsid w:val="00054E9C"/>
    <w:rsid w:val="0005508B"/>
    <w:rsid w:val="000550C0"/>
    <w:rsid w:val="00055228"/>
    <w:rsid w:val="00055255"/>
    <w:rsid w:val="000554B0"/>
    <w:rsid w:val="00055762"/>
    <w:rsid w:val="00056686"/>
    <w:rsid w:val="00056CAB"/>
    <w:rsid w:val="00057239"/>
    <w:rsid w:val="00057274"/>
    <w:rsid w:val="00057719"/>
    <w:rsid w:val="00057B4E"/>
    <w:rsid w:val="0006027B"/>
    <w:rsid w:val="0006027D"/>
    <w:rsid w:val="00060F98"/>
    <w:rsid w:val="00061502"/>
    <w:rsid w:val="000618F4"/>
    <w:rsid w:val="00061B94"/>
    <w:rsid w:val="00061CCE"/>
    <w:rsid w:val="00062904"/>
    <w:rsid w:val="00062982"/>
    <w:rsid w:val="000629BB"/>
    <w:rsid w:val="00064008"/>
    <w:rsid w:val="000640D9"/>
    <w:rsid w:val="000648BB"/>
    <w:rsid w:val="00064BC7"/>
    <w:rsid w:val="00064BDC"/>
    <w:rsid w:val="00064D07"/>
    <w:rsid w:val="0006574F"/>
    <w:rsid w:val="000662D8"/>
    <w:rsid w:val="0006632C"/>
    <w:rsid w:val="0006667C"/>
    <w:rsid w:val="00066890"/>
    <w:rsid w:val="00067114"/>
    <w:rsid w:val="0006745F"/>
    <w:rsid w:val="00067863"/>
    <w:rsid w:val="00067EA9"/>
    <w:rsid w:val="00067F26"/>
    <w:rsid w:val="00067F31"/>
    <w:rsid w:val="000708DB"/>
    <w:rsid w:val="000709AF"/>
    <w:rsid w:val="00070E66"/>
    <w:rsid w:val="00070F56"/>
    <w:rsid w:val="000712DC"/>
    <w:rsid w:val="00071339"/>
    <w:rsid w:val="000716B4"/>
    <w:rsid w:val="00071BF1"/>
    <w:rsid w:val="00071E41"/>
    <w:rsid w:val="00071EC7"/>
    <w:rsid w:val="00072448"/>
    <w:rsid w:val="00072569"/>
    <w:rsid w:val="00072752"/>
    <w:rsid w:val="0007396B"/>
    <w:rsid w:val="00073D67"/>
    <w:rsid w:val="00074F04"/>
    <w:rsid w:val="000756AC"/>
    <w:rsid w:val="00075803"/>
    <w:rsid w:val="000761CB"/>
    <w:rsid w:val="0007678E"/>
    <w:rsid w:val="000768F6"/>
    <w:rsid w:val="0007772C"/>
    <w:rsid w:val="00077C2F"/>
    <w:rsid w:val="000800C0"/>
    <w:rsid w:val="0008081B"/>
    <w:rsid w:val="000812A3"/>
    <w:rsid w:val="00081E59"/>
    <w:rsid w:val="00082625"/>
    <w:rsid w:val="000827FC"/>
    <w:rsid w:val="00082BFF"/>
    <w:rsid w:val="000833A7"/>
    <w:rsid w:val="00083CED"/>
    <w:rsid w:val="00083D2A"/>
    <w:rsid w:val="00084015"/>
    <w:rsid w:val="000845CA"/>
    <w:rsid w:val="0008569A"/>
    <w:rsid w:val="000857D8"/>
    <w:rsid w:val="00085D03"/>
    <w:rsid w:val="0008652C"/>
    <w:rsid w:val="00086621"/>
    <w:rsid w:val="0008706D"/>
    <w:rsid w:val="000879A7"/>
    <w:rsid w:val="00087A51"/>
    <w:rsid w:val="00087B4E"/>
    <w:rsid w:val="00090DAD"/>
    <w:rsid w:val="0009162B"/>
    <w:rsid w:val="00091924"/>
    <w:rsid w:val="00091E5C"/>
    <w:rsid w:val="00091ED9"/>
    <w:rsid w:val="00092C09"/>
    <w:rsid w:val="00092C70"/>
    <w:rsid w:val="00093705"/>
    <w:rsid w:val="0009488F"/>
    <w:rsid w:val="00094A58"/>
    <w:rsid w:val="00095073"/>
    <w:rsid w:val="00095B16"/>
    <w:rsid w:val="00095C3D"/>
    <w:rsid w:val="000961F1"/>
    <w:rsid w:val="00096A5D"/>
    <w:rsid w:val="00096B1D"/>
    <w:rsid w:val="0009723F"/>
    <w:rsid w:val="000979E1"/>
    <w:rsid w:val="00097AA6"/>
    <w:rsid w:val="00097AB5"/>
    <w:rsid w:val="000A045E"/>
    <w:rsid w:val="000A0B77"/>
    <w:rsid w:val="000A0CD8"/>
    <w:rsid w:val="000A0F98"/>
    <w:rsid w:val="000A11C5"/>
    <w:rsid w:val="000A29CC"/>
    <w:rsid w:val="000A2E7B"/>
    <w:rsid w:val="000A3ADC"/>
    <w:rsid w:val="000A3C3E"/>
    <w:rsid w:val="000A4C9E"/>
    <w:rsid w:val="000A4DA9"/>
    <w:rsid w:val="000A4E07"/>
    <w:rsid w:val="000A52E0"/>
    <w:rsid w:val="000A598F"/>
    <w:rsid w:val="000A59D8"/>
    <w:rsid w:val="000A5B28"/>
    <w:rsid w:val="000A782D"/>
    <w:rsid w:val="000A79BD"/>
    <w:rsid w:val="000A7F5F"/>
    <w:rsid w:val="000B14E3"/>
    <w:rsid w:val="000B1CD1"/>
    <w:rsid w:val="000B2297"/>
    <w:rsid w:val="000B2C1B"/>
    <w:rsid w:val="000B2EED"/>
    <w:rsid w:val="000B36CE"/>
    <w:rsid w:val="000B39E7"/>
    <w:rsid w:val="000B3A8E"/>
    <w:rsid w:val="000B3ACB"/>
    <w:rsid w:val="000B4E9D"/>
    <w:rsid w:val="000B5DDA"/>
    <w:rsid w:val="000B5F87"/>
    <w:rsid w:val="000B6123"/>
    <w:rsid w:val="000B6ADA"/>
    <w:rsid w:val="000B6BB9"/>
    <w:rsid w:val="000B6BCA"/>
    <w:rsid w:val="000B7AE0"/>
    <w:rsid w:val="000C05CE"/>
    <w:rsid w:val="000C0A3B"/>
    <w:rsid w:val="000C0C48"/>
    <w:rsid w:val="000C0D2E"/>
    <w:rsid w:val="000C1160"/>
    <w:rsid w:val="000C147D"/>
    <w:rsid w:val="000C1D98"/>
    <w:rsid w:val="000C27B7"/>
    <w:rsid w:val="000C333A"/>
    <w:rsid w:val="000C3469"/>
    <w:rsid w:val="000C3B13"/>
    <w:rsid w:val="000C49B0"/>
    <w:rsid w:val="000C4A72"/>
    <w:rsid w:val="000C5E4C"/>
    <w:rsid w:val="000C682E"/>
    <w:rsid w:val="000C6949"/>
    <w:rsid w:val="000C6E72"/>
    <w:rsid w:val="000C71A3"/>
    <w:rsid w:val="000C77C7"/>
    <w:rsid w:val="000C7F97"/>
    <w:rsid w:val="000D019B"/>
    <w:rsid w:val="000D045C"/>
    <w:rsid w:val="000D0D5C"/>
    <w:rsid w:val="000D186A"/>
    <w:rsid w:val="000D2C96"/>
    <w:rsid w:val="000D2D97"/>
    <w:rsid w:val="000D3254"/>
    <w:rsid w:val="000D36DB"/>
    <w:rsid w:val="000D3ECE"/>
    <w:rsid w:val="000D5304"/>
    <w:rsid w:val="000D583B"/>
    <w:rsid w:val="000D5DF8"/>
    <w:rsid w:val="000D65B7"/>
    <w:rsid w:val="000D66DE"/>
    <w:rsid w:val="000D675C"/>
    <w:rsid w:val="000D6804"/>
    <w:rsid w:val="000D7173"/>
    <w:rsid w:val="000D7305"/>
    <w:rsid w:val="000E0344"/>
    <w:rsid w:val="000E09F5"/>
    <w:rsid w:val="000E1182"/>
    <w:rsid w:val="000E17ED"/>
    <w:rsid w:val="000E1FDD"/>
    <w:rsid w:val="000E2359"/>
    <w:rsid w:val="000E28A3"/>
    <w:rsid w:val="000E39E4"/>
    <w:rsid w:val="000E497F"/>
    <w:rsid w:val="000E516C"/>
    <w:rsid w:val="000E56B3"/>
    <w:rsid w:val="000E5F49"/>
    <w:rsid w:val="000E6FD4"/>
    <w:rsid w:val="000F157F"/>
    <w:rsid w:val="000F166D"/>
    <w:rsid w:val="000F1E51"/>
    <w:rsid w:val="000F2168"/>
    <w:rsid w:val="000F25EC"/>
    <w:rsid w:val="000F26E6"/>
    <w:rsid w:val="000F33FC"/>
    <w:rsid w:val="000F439D"/>
    <w:rsid w:val="000F46BE"/>
    <w:rsid w:val="000F57E4"/>
    <w:rsid w:val="000F5847"/>
    <w:rsid w:val="000F58F3"/>
    <w:rsid w:val="000F5EE9"/>
    <w:rsid w:val="000F6228"/>
    <w:rsid w:val="000F6512"/>
    <w:rsid w:val="000F6DA5"/>
    <w:rsid w:val="000F73B5"/>
    <w:rsid w:val="000F77C1"/>
    <w:rsid w:val="000F79B7"/>
    <w:rsid w:val="000F7A3A"/>
    <w:rsid w:val="000F7C50"/>
    <w:rsid w:val="000F7CF2"/>
    <w:rsid w:val="00100C34"/>
    <w:rsid w:val="00100E4E"/>
    <w:rsid w:val="00100FD2"/>
    <w:rsid w:val="00101C76"/>
    <w:rsid w:val="00102D51"/>
    <w:rsid w:val="00102F21"/>
    <w:rsid w:val="0010333A"/>
    <w:rsid w:val="00103B3A"/>
    <w:rsid w:val="00103F0D"/>
    <w:rsid w:val="0010409C"/>
    <w:rsid w:val="00104782"/>
    <w:rsid w:val="00105035"/>
    <w:rsid w:val="00105039"/>
    <w:rsid w:val="00105080"/>
    <w:rsid w:val="00105601"/>
    <w:rsid w:val="00106070"/>
    <w:rsid w:val="0010610E"/>
    <w:rsid w:val="001061FF"/>
    <w:rsid w:val="00106205"/>
    <w:rsid w:val="00106232"/>
    <w:rsid w:val="0010650D"/>
    <w:rsid w:val="00106BAC"/>
    <w:rsid w:val="00107269"/>
    <w:rsid w:val="00107A3D"/>
    <w:rsid w:val="00110066"/>
    <w:rsid w:val="0011023E"/>
    <w:rsid w:val="00110279"/>
    <w:rsid w:val="001107F8"/>
    <w:rsid w:val="0011080E"/>
    <w:rsid w:val="00110B38"/>
    <w:rsid w:val="00110E01"/>
    <w:rsid w:val="001110AE"/>
    <w:rsid w:val="00111531"/>
    <w:rsid w:val="00111534"/>
    <w:rsid w:val="001123EA"/>
    <w:rsid w:val="00112CB2"/>
    <w:rsid w:val="00112ECA"/>
    <w:rsid w:val="00112F6F"/>
    <w:rsid w:val="0011332D"/>
    <w:rsid w:val="00114D76"/>
    <w:rsid w:val="00114DA2"/>
    <w:rsid w:val="00114EFD"/>
    <w:rsid w:val="0011535D"/>
    <w:rsid w:val="00115A8A"/>
    <w:rsid w:val="00115AD2"/>
    <w:rsid w:val="00115DA9"/>
    <w:rsid w:val="00116C2C"/>
    <w:rsid w:val="00116ECA"/>
    <w:rsid w:val="00116EF7"/>
    <w:rsid w:val="00116FE2"/>
    <w:rsid w:val="00117247"/>
    <w:rsid w:val="001172D8"/>
    <w:rsid w:val="00117402"/>
    <w:rsid w:val="0012014B"/>
    <w:rsid w:val="0012056B"/>
    <w:rsid w:val="001206A6"/>
    <w:rsid w:val="0012088B"/>
    <w:rsid w:val="00120966"/>
    <w:rsid w:val="00120E76"/>
    <w:rsid w:val="00121C24"/>
    <w:rsid w:val="001224B7"/>
    <w:rsid w:val="00123072"/>
    <w:rsid w:val="00123524"/>
    <w:rsid w:val="0012404B"/>
    <w:rsid w:val="00124471"/>
    <w:rsid w:val="00124990"/>
    <w:rsid w:val="00124B87"/>
    <w:rsid w:val="00125131"/>
    <w:rsid w:val="001259FB"/>
    <w:rsid w:val="001261D9"/>
    <w:rsid w:val="001262B8"/>
    <w:rsid w:val="0012672F"/>
    <w:rsid w:val="00126DD9"/>
    <w:rsid w:val="00126EDB"/>
    <w:rsid w:val="00130153"/>
    <w:rsid w:val="00130D1F"/>
    <w:rsid w:val="00130EE2"/>
    <w:rsid w:val="00131085"/>
    <w:rsid w:val="001311B9"/>
    <w:rsid w:val="00131635"/>
    <w:rsid w:val="001317AC"/>
    <w:rsid w:val="0013240B"/>
    <w:rsid w:val="001328C3"/>
    <w:rsid w:val="00133542"/>
    <w:rsid w:val="001342F2"/>
    <w:rsid w:val="00134BE3"/>
    <w:rsid w:val="00135398"/>
    <w:rsid w:val="00135917"/>
    <w:rsid w:val="00135972"/>
    <w:rsid w:val="001362F7"/>
    <w:rsid w:val="001363E5"/>
    <w:rsid w:val="001376B6"/>
    <w:rsid w:val="001402FA"/>
    <w:rsid w:val="001407CB"/>
    <w:rsid w:val="00141E6F"/>
    <w:rsid w:val="00143E83"/>
    <w:rsid w:val="00144819"/>
    <w:rsid w:val="00144931"/>
    <w:rsid w:val="00144A9D"/>
    <w:rsid w:val="00144B71"/>
    <w:rsid w:val="00144E51"/>
    <w:rsid w:val="0014506F"/>
    <w:rsid w:val="0014509D"/>
    <w:rsid w:val="001453C0"/>
    <w:rsid w:val="00145763"/>
    <w:rsid w:val="00145ECE"/>
    <w:rsid w:val="001463CB"/>
    <w:rsid w:val="00146E91"/>
    <w:rsid w:val="00147E09"/>
    <w:rsid w:val="001506EC"/>
    <w:rsid w:val="00150AD6"/>
    <w:rsid w:val="00150B88"/>
    <w:rsid w:val="00150BE1"/>
    <w:rsid w:val="00150FFC"/>
    <w:rsid w:val="00150FFD"/>
    <w:rsid w:val="0015108B"/>
    <w:rsid w:val="00151DEC"/>
    <w:rsid w:val="00151E6E"/>
    <w:rsid w:val="0015208E"/>
    <w:rsid w:val="00152106"/>
    <w:rsid w:val="00152346"/>
    <w:rsid w:val="00152730"/>
    <w:rsid w:val="00153285"/>
    <w:rsid w:val="00153AAE"/>
    <w:rsid w:val="0015477B"/>
    <w:rsid w:val="00154C48"/>
    <w:rsid w:val="00155B93"/>
    <w:rsid w:val="00155CB0"/>
    <w:rsid w:val="00155F47"/>
    <w:rsid w:val="00155F4D"/>
    <w:rsid w:val="00156225"/>
    <w:rsid w:val="00156B7B"/>
    <w:rsid w:val="00157FAE"/>
    <w:rsid w:val="0016133F"/>
    <w:rsid w:val="00161B1D"/>
    <w:rsid w:val="00161CEA"/>
    <w:rsid w:val="00161D67"/>
    <w:rsid w:val="001624A4"/>
    <w:rsid w:val="001636E7"/>
    <w:rsid w:val="001639AD"/>
    <w:rsid w:val="00163DE6"/>
    <w:rsid w:val="00165333"/>
    <w:rsid w:val="0016587C"/>
    <w:rsid w:val="001661E9"/>
    <w:rsid w:val="0016747D"/>
    <w:rsid w:val="00167728"/>
    <w:rsid w:val="00167BC9"/>
    <w:rsid w:val="001701A0"/>
    <w:rsid w:val="00170889"/>
    <w:rsid w:val="00170FE7"/>
    <w:rsid w:val="00171183"/>
    <w:rsid w:val="00172B4A"/>
    <w:rsid w:val="00172EF2"/>
    <w:rsid w:val="00172F77"/>
    <w:rsid w:val="0017326D"/>
    <w:rsid w:val="0017393D"/>
    <w:rsid w:val="00173CEB"/>
    <w:rsid w:val="00173E69"/>
    <w:rsid w:val="00174532"/>
    <w:rsid w:val="00174721"/>
    <w:rsid w:val="00174954"/>
    <w:rsid w:val="00174EE8"/>
    <w:rsid w:val="0017513F"/>
    <w:rsid w:val="001753B5"/>
    <w:rsid w:val="00175A9B"/>
    <w:rsid w:val="00175E35"/>
    <w:rsid w:val="001762DD"/>
    <w:rsid w:val="00177D28"/>
    <w:rsid w:val="001803A1"/>
    <w:rsid w:val="00180A1B"/>
    <w:rsid w:val="00180D25"/>
    <w:rsid w:val="0018128C"/>
    <w:rsid w:val="001815D1"/>
    <w:rsid w:val="00182063"/>
    <w:rsid w:val="001827F0"/>
    <w:rsid w:val="00182C50"/>
    <w:rsid w:val="00182E68"/>
    <w:rsid w:val="001831DF"/>
    <w:rsid w:val="001833B4"/>
    <w:rsid w:val="00183C03"/>
    <w:rsid w:val="00183E5E"/>
    <w:rsid w:val="001843D6"/>
    <w:rsid w:val="00184DEB"/>
    <w:rsid w:val="0018537E"/>
    <w:rsid w:val="00186344"/>
    <w:rsid w:val="00186364"/>
    <w:rsid w:val="0018657F"/>
    <w:rsid w:val="001867D1"/>
    <w:rsid w:val="00186E77"/>
    <w:rsid w:val="0018721D"/>
    <w:rsid w:val="00187BA5"/>
    <w:rsid w:val="00190196"/>
    <w:rsid w:val="001927E9"/>
    <w:rsid w:val="00192CC4"/>
    <w:rsid w:val="0019368C"/>
    <w:rsid w:val="00193948"/>
    <w:rsid w:val="001939D8"/>
    <w:rsid w:val="00194027"/>
    <w:rsid w:val="0019419F"/>
    <w:rsid w:val="001943F6"/>
    <w:rsid w:val="001944FF"/>
    <w:rsid w:val="00194605"/>
    <w:rsid w:val="0019460D"/>
    <w:rsid w:val="001946EE"/>
    <w:rsid w:val="001951A9"/>
    <w:rsid w:val="00195210"/>
    <w:rsid w:val="00195B2A"/>
    <w:rsid w:val="00195BC5"/>
    <w:rsid w:val="001961EF"/>
    <w:rsid w:val="00196A04"/>
    <w:rsid w:val="0019763D"/>
    <w:rsid w:val="001A04A1"/>
    <w:rsid w:val="001A1371"/>
    <w:rsid w:val="001A13CE"/>
    <w:rsid w:val="001A1EF7"/>
    <w:rsid w:val="001A1F93"/>
    <w:rsid w:val="001A1FB4"/>
    <w:rsid w:val="001A252A"/>
    <w:rsid w:val="001A258B"/>
    <w:rsid w:val="001A2925"/>
    <w:rsid w:val="001A3859"/>
    <w:rsid w:val="001A3C6B"/>
    <w:rsid w:val="001A4E93"/>
    <w:rsid w:val="001A4F97"/>
    <w:rsid w:val="001A6653"/>
    <w:rsid w:val="001A6765"/>
    <w:rsid w:val="001A6D53"/>
    <w:rsid w:val="001A747C"/>
    <w:rsid w:val="001A754E"/>
    <w:rsid w:val="001A7697"/>
    <w:rsid w:val="001A78F5"/>
    <w:rsid w:val="001B11CD"/>
    <w:rsid w:val="001B1812"/>
    <w:rsid w:val="001B2BC1"/>
    <w:rsid w:val="001B329F"/>
    <w:rsid w:val="001B32D1"/>
    <w:rsid w:val="001B394A"/>
    <w:rsid w:val="001B3CAC"/>
    <w:rsid w:val="001B4281"/>
    <w:rsid w:val="001B4715"/>
    <w:rsid w:val="001B4A88"/>
    <w:rsid w:val="001B4D57"/>
    <w:rsid w:val="001B4D6D"/>
    <w:rsid w:val="001B5098"/>
    <w:rsid w:val="001B53A9"/>
    <w:rsid w:val="001B53C4"/>
    <w:rsid w:val="001B5801"/>
    <w:rsid w:val="001B5EAF"/>
    <w:rsid w:val="001B69F5"/>
    <w:rsid w:val="001B741C"/>
    <w:rsid w:val="001B7D5B"/>
    <w:rsid w:val="001C0B49"/>
    <w:rsid w:val="001C0CA1"/>
    <w:rsid w:val="001C0E57"/>
    <w:rsid w:val="001C173C"/>
    <w:rsid w:val="001C23B7"/>
    <w:rsid w:val="001C2610"/>
    <w:rsid w:val="001C2AD6"/>
    <w:rsid w:val="001C2C57"/>
    <w:rsid w:val="001C2D7D"/>
    <w:rsid w:val="001C3198"/>
    <w:rsid w:val="001C59D8"/>
    <w:rsid w:val="001C653A"/>
    <w:rsid w:val="001C712B"/>
    <w:rsid w:val="001C7B83"/>
    <w:rsid w:val="001C7BDE"/>
    <w:rsid w:val="001D0B65"/>
    <w:rsid w:val="001D1478"/>
    <w:rsid w:val="001D1872"/>
    <w:rsid w:val="001D2C18"/>
    <w:rsid w:val="001D3C6C"/>
    <w:rsid w:val="001D4133"/>
    <w:rsid w:val="001D4B0A"/>
    <w:rsid w:val="001D5738"/>
    <w:rsid w:val="001D6CA0"/>
    <w:rsid w:val="001E031C"/>
    <w:rsid w:val="001E099A"/>
    <w:rsid w:val="001E1233"/>
    <w:rsid w:val="001E1973"/>
    <w:rsid w:val="001E1A6F"/>
    <w:rsid w:val="001E1DA7"/>
    <w:rsid w:val="001E2021"/>
    <w:rsid w:val="001E2038"/>
    <w:rsid w:val="001E24B3"/>
    <w:rsid w:val="001E28C7"/>
    <w:rsid w:val="001E2C18"/>
    <w:rsid w:val="001E322D"/>
    <w:rsid w:val="001E3279"/>
    <w:rsid w:val="001E3C24"/>
    <w:rsid w:val="001E3DB7"/>
    <w:rsid w:val="001E442A"/>
    <w:rsid w:val="001E4C0A"/>
    <w:rsid w:val="001E565F"/>
    <w:rsid w:val="001E5B2B"/>
    <w:rsid w:val="001E5D5B"/>
    <w:rsid w:val="001E6502"/>
    <w:rsid w:val="001E67EC"/>
    <w:rsid w:val="001E70B3"/>
    <w:rsid w:val="001E78D0"/>
    <w:rsid w:val="001E7ED3"/>
    <w:rsid w:val="001F068E"/>
    <w:rsid w:val="001F0773"/>
    <w:rsid w:val="001F08D4"/>
    <w:rsid w:val="001F1D7B"/>
    <w:rsid w:val="001F2191"/>
    <w:rsid w:val="001F2394"/>
    <w:rsid w:val="001F31E2"/>
    <w:rsid w:val="001F38E2"/>
    <w:rsid w:val="001F4547"/>
    <w:rsid w:val="001F5579"/>
    <w:rsid w:val="001F55CD"/>
    <w:rsid w:val="001F5B94"/>
    <w:rsid w:val="001F5DC9"/>
    <w:rsid w:val="001F5F8E"/>
    <w:rsid w:val="001F6123"/>
    <w:rsid w:val="001F65A0"/>
    <w:rsid w:val="001F737D"/>
    <w:rsid w:val="0020013E"/>
    <w:rsid w:val="002001E9"/>
    <w:rsid w:val="0020060C"/>
    <w:rsid w:val="00200AFC"/>
    <w:rsid w:val="002014DB"/>
    <w:rsid w:val="002019FA"/>
    <w:rsid w:val="00201E3D"/>
    <w:rsid w:val="002020ED"/>
    <w:rsid w:val="002027A0"/>
    <w:rsid w:val="00203973"/>
    <w:rsid w:val="00203A6E"/>
    <w:rsid w:val="002045B5"/>
    <w:rsid w:val="0020516F"/>
    <w:rsid w:val="002059EB"/>
    <w:rsid w:val="00205F4D"/>
    <w:rsid w:val="00205FF9"/>
    <w:rsid w:val="002060F9"/>
    <w:rsid w:val="0020630F"/>
    <w:rsid w:val="0020661E"/>
    <w:rsid w:val="002067D5"/>
    <w:rsid w:val="0020771D"/>
    <w:rsid w:val="0021030A"/>
    <w:rsid w:val="002104F2"/>
    <w:rsid w:val="002108A1"/>
    <w:rsid w:val="00210B39"/>
    <w:rsid w:val="00210CCF"/>
    <w:rsid w:val="002114EF"/>
    <w:rsid w:val="00211AC7"/>
    <w:rsid w:val="0021287E"/>
    <w:rsid w:val="00212A34"/>
    <w:rsid w:val="00212A6F"/>
    <w:rsid w:val="00212E85"/>
    <w:rsid w:val="00212F7F"/>
    <w:rsid w:val="00213032"/>
    <w:rsid w:val="0021335D"/>
    <w:rsid w:val="00213506"/>
    <w:rsid w:val="00213830"/>
    <w:rsid w:val="0021427B"/>
    <w:rsid w:val="00214404"/>
    <w:rsid w:val="0021468C"/>
    <w:rsid w:val="002146BA"/>
    <w:rsid w:val="00214BB2"/>
    <w:rsid w:val="0021526E"/>
    <w:rsid w:val="00216624"/>
    <w:rsid w:val="002169ED"/>
    <w:rsid w:val="002178BF"/>
    <w:rsid w:val="00217BFB"/>
    <w:rsid w:val="00217C7A"/>
    <w:rsid w:val="0022077E"/>
    <w:rsid w:val="00220C2E"/>
    <w:rsid w:val="00221A45"/>
    <w:rsid w:val="0022240D"/>
    <w:rsid w:val="00222AB2"/>
    <w:rsid w:val="0022327D"/>
    <w:rsid w:val="0022363E"/>
    <w:rsid w:val="00223A98"/>
    <w:rsid w:val="002242E9"/>
    <w:rsid w:val="0022464C"/>
    <w:rsid w:val="00224EF0"/>
    <w:rsid w:val="0022554D"/>
    <w:rsid w:val="00225629"/>
    <w:rsid w:val="002257A1"/>
    <w:rsid w:val="00225A2C"/>
    <w:rsid w:val="00225E48"/>
    <w:rsid w:val="00226E30"/>
    <w:rsid w:val="00227942"/>
    <w:rsid w:val="0023008C"/>
    <w:rsid w:val="00232474"/>
    <w:rsid w:val="00232B43"/>
    <w:rsid w:val="00232FD4"/>
    <w:rsid w:val="002338B6"/>
    <w:rsid w:val="0023407B"/>
    <w:rsid w:val="00234202"/>
    <w:rsid w:val="00234CB9"/>
    <w:rsid w:val="00235016"/>
    <w:rsid w:val="002356E2"/>
    <w:rsid w:val="00236557"/>
    <w:rsid w:val="00236614"/>
    <w:rsid w:val="00236C1E"/>
    <w:rsid w:val="00236C3E"/>
    <w:rsid w:val="00236D11"/>
    <w:rsid w:val="00237C96"/>
    <w:rsid w:val="0024151E"/>
    <w:rsid w:val="00241547"/>
    <w:rsid w:val="00241950"/>
    <w:rsid w:val="002421D5"/>
    <w:rsid w:val="002426A7"/>
    <w:rsid w:val="00242D10"/>
    <w:rsid w:val="00243D81"/>
    <w:rsid w:val="002441C1"/>
    <w:rsid w:val="00244405"/>
    <w:rsid w:val="00245728"/>
    <w:rsid w:val="00245C9E"/>
    <w:rsid w:val="00245E63"/>
    <w:rsid w:val="00245F36"/>
    <w:rsid w:val="00245F9A"/>
    <w:rsid w:val="00246152"/>
    <w:rsid w:val="002463B5"/>
    <w:rsid w:val="002464F9"/>
    <w:rsid w:val="00246572"/>
    <w:rsid w:val="00246D57"/>
    <w:rsid w:val="00246DAD"/>
    <w:rsid w:val="00247AA5"/>
    <w:rsid w:val="00247C59"/>
    <w:rsid w:val="0025026D"/>
    <w:rsid w:val="002507B6"/>
    <w:rsid w:val="002508D3"/>
    <w:rsid w:val="00250BC7"/>
    <w:rsid w:val="00250E0A"/>
    <w:rsid w:val="0025181F"/>
    <w:rsid w:val="0025192D"/>
    <w:rsid w:val="00251DF2"/>
    <w:rsid w:val="00252955"/>
    <w:rsid w:val="00252D49"/>
    <w:rsid w:val="00253FD8"/>
    <w:rsid w:val="00254307"/>
    <w:rsid w:val="00254B5A"/>
    <w:rsid w:val="00254E0D"/>
    <w:rsid w:val="00255376"/>
    <w:rsid w:val="00255979"/>
    <w:rsid w:val="002568D9"/>
    <w:rsid w:val="002579F4"/>
    <w:rsid w:val="00257A63"/>
    <w:rsid w:val="00257CB7"/>
    <w:rsid w:val="0026004B"/>
    <w:rsid w:val="002600B5"/>
    <w:rsid w:val="002606BF"/>
    <w:rsid w:val="00260DB9"/>
    <w:rsid w:val="0026100F"/>
    <w:rsid w:val="002614B8"/>
    <w:rsid w:val="0026162F"/>
    <w:rsid w:val="002621A6"/>
    <w:rsid w:val="002621D5"/>
    <w:rsid w:val="002624AF"/>
    <w:rsid w:val="002628A5"/>
    <w:rsid w:val="002630BC"/>
    <w:rsid w:val="00263B16"/>
    <w:rsid w:val="002648C5"/>
    <w:rsid w:val="0026494B"/>
    <w:rsid w:val="00265408"/>
    <w:rsid w:val="00265A01"/>
    <w:rsid w:val="00266412"/>
    <w:rsid w:val="00266454"/>
    <w:rsid w:val="00266FA5"/>
    <w:rsid w:val="0026743B"/>
    <w:rsid w:val="00267710"/>
    <w:rsid w:val="00267D07"/>
    <w:rsid w:val="00267F62"/>
    <w:rsid w:val="00267F86"/>
    <w:rsid w:val="00267FCA"/>
    <w:rsid w:val="00267FCE"/>
    <w:rsid w:val="0027016D"/>
    <w:rsid w:val="00270359"/>
    <w:rsid w:val="0027083E"/>
    <w:rsid w:val="00270B22"/>
    <w:rsid w:val="00270B6F"/>
    <w:rsid w:val="00270C91"/>
    <w:rsid w:val="0027110E"/>
    <w:rsid w:val="0027272B"/>
    <w:rsid w:val="00273638"/>
    <w:rsid w:val="0027481C"/>
    <w:rsid w:val="00274F1B"/>
    <w:rsid w:val="00275F80"/>
    <w:rsid w:val="00276882"/>
    <w:rsid w:val="0028036E"/>
    <w:rsid w:val="002803FF"/>
    <w:rsid w:val="00280A32"/>
    <w:rsid w:val="00280CBD"/>
    <w:rsid w:val="00280E12"/>
    <w:rsid w:val="00280F1E"/>
    <w:rsid w:val="00281891"/>
    <w:rsid w:val="002826E8"/>
    <w:rsid w:val="002829FC"/>
    <w:rsid w:val="002834D5"/>
    <w:rsid w:val="00283E93"/>
    <w:rsid w:val="0028473C"/>
    <w:rsid w:val="0028514D"/>
    <w:rsid w:val="0028557B"/>
    <w:rsid w:val="002857F5"/>
    <w:rsid w:val="00285B76"/>
    <w:rsid w:val="002860C3"/>
    <w:rsid w:val="00286BD6"/>
    <w:rsid w:val="00287032"/>
    <w:rsid w:val="002871A4"/>
    <w:rsid w:val="0028725F"/>
    <w:rsid w:val="002872DB"/>
    <w:rsid w:val="0028765F"/>
    <w:rsid w:val="002877BC"/>
    <w:rsid w:val="002879FB"/>
    <w:rsid w:val="00287C75"/>
    <w:rsid w:val="0029043A"/>
    <w:rsid w:val="00290769"/>
    <w:rsid w:val="002907F5"/>
    <w:rsid w:val="00290AA5"/>
    <w:rsid w:val="00290B6E"/>
    <w:rsid w:val="00290CFF"/>
    <w:rsid w:val="00290D48"/>
    <w:rsid w:val="00290F68"/>
    <w:rsid w:val="00291BD3"/>
    <w:rsid w:val="00292054"/>
    <w:rsid w:val="00292697"/>
    <w:rsid w:val="00292C48"/>
    <w:rsid w:val="002937D0"/>
    <w:rsid w:val="00293D04"/>
    <w:rsid w:val="0029422B"/>
    <w:rsid w:val="00294538"/>
    <w:rsid w:val="00295035"/>
    <w:rsid w:val="00295191"/>
    <w:rsid w:val="00295B7F"/>
    <w:rsid w:val="00295F9C"/>
    <w:rsid w:val="00296123"/>
    <w:rsid w:val="0029639C"/>
    <w:rsid w:val="00297503"/>
    <w:rsid w:val="002975D2"/>
    <w:rsid w:val="00297A8C"/>
    <w:rsid w:val="00297EBD"/>
    <w:rsid w:val="002A0081"/>
    <w:rsid w:val="002A0709"/>
    <w:rsid w:val="002A0F2F"/>
    <w:rsid w:val="002A1109"/>
    <w:rsid w:val="002A1540"/>
    <w:rsid w:val="002A1DFF"/>
    <w:rsid w:val="002A1FA8"/>
    <w:rsid w:val="002A219C"/>
    <w:rsid w:val="002A23D3"/>
    <w:rsid w:val="002A2740"/>
    <w:rsid w:val="002A2A71"/>
    <w:rsid w:val="002A359B"/>
    <w:rsid w:val="002A35BB"/>
    <w:rsid w:val="002A364C"/>
    <w:rsid w:val="002A3803"/>
    <w:rsid w:val="002A3809"/>
    <w:rsid w:val="002A3DFE"/>
    <w:rsid w:val="002A4B3C"/>
    <w:rsid w:val="002A549A"/>
    <w:rsid w:val="002A6908"/>
    <w:rsid w:val="002A7782"/>
    <w:rsid w:val="002B01E4"/>
    <w:rsid w:val="002B07A5"/>
    <w:rsid w:val="002B1873"/>
    <w:rsid w:val="002B219B"/>
    <w:rsid w:val="002B2687"/>
    <w:rsid w:val="002B3822"/>
    <w:rsid w:val="002B3921"/>
    <w:rsid w:val="002B4562"/>
    <w:rsid w:val="002B5079"/>
    <w:rsid w:val="002B57A8"/>
    <w:rsid w:val="002B69EA"/>
    <w:rsid w:val="002B6A14"/>
    <w:rsid w:val="002B70A0"/>
    <w:rsid w:val="002B786C"/>
    <w:rsid w:val="002B7F41"/>
    <w:rsid w:val="002C0137"/>
    <w:rsid w:val="002C0307"/>
    <w:rsid w:val="002C03FE"/>
    <w:rsid w:val="002C0785"/>
    <w:rsid w:val="002C1061"/>
    <w:rsid w:val="002C11C5"/>
    <w:rsid w:val="002C11FC"/>
    <w:rsid w:val="002C13D8"/>
    <w:rsid w:val="002C2AF2"/>
    <w:rsid w:val="002C2E1B"/>
    <w:rsid w:val="002C31FF"/>
    <w:rsid w:val="002C3864"/>
    <w:rsid w:val="002C3E94"/>
    <w:rsid w:val="002C4617"/>
    <w:rsid w:val="002C4804"/>
    <w:rsid w:val="002C5076"/>
    <w:rsid w:val="002C5151"/>
    <w:rsid w:val="002C5370"/>
    <w:rsid w:val="002C58B3"/>
    <w:rsid w:val="002C5D88"/>
    <w:rsid w:val="002C67F9"/>
    <w:rsid w:val="002C724E"/>
    <w:rsid w:val="002C752D"/>
    <w:rsid w:val="002C7E80"/>
    <w:rsid w:val="002D035B"/>
    <w:rsid w:val="002D040F"/>
    <w:rsid w:val="002D07F9"/>
    <w:rsid w:val="002D1B01"/>
    <w:rsid w:val="002D2950"/>
    <w:rsid w:val="002D2A0D"/>
    <w:rsid w:val="002D3269"/>
    <w:rsid w:val="002D3544"/>
    <w:rsid w:val="002D4063"/>
    <w:rsid w:val="002D42D7"/>
    <w:rsid w:val="002D45F8"/>
    <w:rsid w:val="002D475C"/>
    <w:rsid w:val="002D4A71"/>
    <w:rsid w:val="002D4F7D"/>
    <w:rsid w:val="002D5BFA"/>
    <w:rsid w:val="002D5F42"/>
    <w:rsid w:val="002D798A"/>
    <w:rsid w:val="002D7996"/>
    <w:rsid w:val="002E0171"/>
    <w:rsid w:val="002E0DE8"/>
    <w:rsid w:val="002E1235"/>
    <w:rsid w:val="002E13D1"/>
    <w:rsid w:val="002E195D"/>
    <w:rsid w:val="002E27A6"/>
    <w:rsid w:val="002E2D4E"/>
    <w:rsid w:val="002E315B"/>
    <w:rsid w:val="002E3283"/>
    <w:rsid w:val="002E337C"/>
    <w:rsid w:val="002E349E"/>
    <w:rsid w:val="002E3BB6"/>
    <w:rsid w:val="002E44A1"/>
    <w:rsid w:val="002E44D2"/>
    <w:rsid w:val="002E45CC"/>
    <w:rsid w:val="002E4938"/>
    <w:rsid w:val="002E5EC6"/>
    <w:rsid w:val="002E6020"/>
    <w:rsid w:val="002E6772"/>
    <w:rsid w:val="002E6884"/>
    <w:rsid w:val="002E7757"/>
    <w:rsid w:val="002E7C10"/>
    <w:rsid w:val="002E7D92"/>
    <w:rsid w:val="002F00E5"/>
    <w:rsid w:val="002F0347"/>
    <w:rsid w:val="002F0FB6"/>
    <w:rsid w:val="002F1883"/>
    <w:rsid w:val="002F2C81"/>
    <w:rsid w:val="002F2CBC"/>
    <w:rsid w:val="002F31A1"/>
    <w:rsid w:val="002F3242"/>
    <w:rsid w:val="002F3520"/>
    <w:rsid w:val="002F4144"/>
    <w:rsid w:val="002F4A43"/>
    <w:rsid w:val="002F5448"/>
    <w:rsid w:val="002F5DF0"/>
    <w:rsid w:val="002F71A4"/>
    <w:rsid w:val="002F7788"/>
    <w:rsid w:val="00300898"/>
    <w:rsid w:val="00300BFD"/>
    <w:rsid w:val="00300CEA"/>
    <w:rsid w:val="0030154D"/>
    <w:rsid w:val="0030217E"/>
    <w:rsid w:val="003029C6"/>
    <w:rsid w:val="00302A08"/>
    <w:rsid w:val="00302CF2"/>
    <w:rsid w:val="003033DE"/>
    <w:rsid w:val="00303690"/>
    <w:rsid w:val="0030404A"/>
    <w:rsid w:val="00304243"/>
    <w:rsid w:val="00304659"/>
    <w:rsid w:val="00304996"/>
    <w:rsid w:val="003069A9"/>
    <w:rsid w:val="00307102"/>
    <w:rsid w:val="003074F5"/>
    <w:rsid w:val="003108D9"/>
    <w:rsid w:val="00310966"/>
    <w:rsid w:val="00310EBA"/>
    <w:rsid w:val="0031123F"/>
    <w:rsid w:val="00311B3F"/>
    <w:rsid w:val="0031215B"/>
    <w:rsid w:val="003137A4"/>
    <w:rsid w:val="00313FA8"/>
    <w:rsid w:val="003146FE"/>
    <w:rsid w:val="00314B8C"/>
    <w:rsid w:val="00314EA0"/>
    <w:rsid w:val="003155C0"/>
    <w:rsid w:val="00316903"/>
    <w:rsid w:val="00316A5B"/>
    <w:rsid w:val="00316E2C"/>
    <w:rsid w:val="0031700A"/>
    <w:rsid w:val="00317062"/>
    <w:rsid w:val="00317755"/>
    <w:rsid w:val="00317C0B"/>
    <w:rsid w:val="00317FD0"/>
    <w:rsid w:val="003203FB"/>
    <w:rsid w:val="003204B6"/>
    <w:rsid w:val="0032126A"/>
    <w:rsid w:val="003213A0"/>
    <w:rsid w:val="003217DC"/>
    <w:rsid w:val="0032231D"/>
    <w:rsid w:val="00322F64"/>
    <w:rsid w:val="00323530"/>
    <w:rsid w:val="003236BB"/>
    <w:rsid w:val="003236FE"/>
    <w:rsid w:val="003244A2"/>
    <w:rsid w:val="003244C4"/>
    <w:rsid w:val="00324DFC"/>
    <w:rsid w:val="003253A7"/>
    <w:rsid w:val="00325568"/>
    <w:rsid w:val="003258FB"/>
    <w:rsid w:val="00325A6D"/>
    <w:rsid w:val="00325C16"/>
    <w:rsid w:val="00325E4E"/>
    <w:rsid w:val="0032637A"/>
    <w:rsid w:val="00326881"/>
    <w:rsid w:val="00326AA2"/>
    <w:rsid w:val="00326BAE"/>
    <w:rsid w:val="00326DAA"/>
    <w:rsid w:val="003273A8"/>
    <w:rsid w:val="00327CF5"/>
    <w:rsid w:val="00330773"/>
    <w:rsid w:val="003308BD"/>
    <w:rsid w:val="00331982"/>
    <w:rsid w:val="00331B0F"/>
    <w:rsid w:val="00331B7F"/>
    <w:rsid w:val="00331D61"/>
    <w:rsid w:val="00332A85"/>
    <w:rsid w:val="00332C31"/>
    <w:rsid w:val="003333CB"/>
    <w:rsid w:val="00333415"/>
    <w:rsid w:val="0033368D"/>
    <w:rsid w:val="00333CF4"/>
    <w:rsid w:val="003349C0"/>
    <w:rsid w:val="00334BAF"/>
    <w:rsid w:val="00334FA5"/>
    <w:rsid w:val="003353A2"/>
    <w:rsid w:val="00335D7B"/>
    <w:rsid w:val="00335F59"/>
    <w:rsid w:val="00335FE8"/>
    <w:rsid w:val="00336170"/>
    <w:rsid w:val="003362F2"/>
    <w:rsid w:val="00336834"/>
    <w:rsid w:val="0033714B"/>
    <w:rsid w:val="003371C8"/>
    <w:rsid w:val="0033780D"/>
    <w:rsid w:val="00337B7F"/>
    <w:rsid w:val="00340383"/>
    <w:rsid w:val="0034050C"/>
    <w:rsid w:val="003406B7"/>
    <w:rsid w:val="003407D3"/>
    <w:rsid w:val="00340923"/>
    <w:rsid w:val="00340EDA"/>
    <w:rsid w:val="003420B7"/>
    <w:rsid w:val="00342365"/>
    <w:rsid w:val="00342D87"/>
    <w:rsid w:val="0034346F"/>
    <w:rsid w:val="00343C18"/>
    <w:rsid w:val="00345170"/>
    <w:rsid w:val="00345C62"/>
    <w:rsid w:val="00345FEB"/>
    <w:rsid w:val="00346276"/>
    <w:rsid w:val="003464B7"/>
    <w:rsid w:val="00346606"/>
    <w:rsid w:val="00347654"/>
    <w:rsid w:val="00350294"/>
    <w:rsid w:val="0035181C"/>
    <w:rsid w:val="00351CEB"/>
    <w:rsid w:val="00351DA7"/>
    <w:rsid w:val="0035277A"/>
    <w:rsid w:val="0035325D"/>
    <w:rsid w:val="003533C9"/>
    <w:rsid w:val="00353530"/>
    <w:rsid w:val="0035405E"/>
    <w:rsid w:val="0035485C"/>
    <w:rsid w:val="003548DE"/>
    <w:rsid w:val="00354919"/>
    <w:rsid w:val="0035494A"/>
    <w:rsid w:val="00354B1E"/>
    <w:rsid w:val="00354C41"/>
    <w:rsid w:val="00354E1D"/>
    <w:rsid w:val="00355140"/>
    <w:rsid w:val="00356A72"/>
    <w:rsid w:val="00357D55"/>
    <w:rsid w:val="003605C2"/>
    <w:rsid w:val="00360B09"/>
    <w:rsid w:val="00360C7E"/>
    <w:rsid w:val="00361425"/>
    <w:rsid w:val="003616C0"/>
    <w:rsid w:val="003618E4"/>
    <w:rsid w:val="003627FF"/>
    <w:rsid w:val="003632E8"/>
    <w:rsid w:val="00363373"/>
    <w:rsid w:val="00363574"/>
    <w:rsid w:val="003635AB"/>
    <w:rsid w:val="00363A7F"/>
    <w:rsid w:val="00363FE5"/>
    <w:rsid w:val="0036422C"/>
    <w:rsid w:val="0036444A"/>
    <w:rsid w:val="0036446D"/>
    <w:rsid w:val="00364EE4"/>
    <w:rsid w:val="00365035"/>
    <w:rsid w:val="003657F1"/>
    <w:rsid w:val="003658EC"/>
    <w:rsid w:val="00365AE0"/>
    <w:rsid w:val="00365C75"/>
    <w:rsid w:val="00365F49"/>
    <w:rsid w:val="00366666"/>
    <w:rsid w:val="0036666E"/>
    <w:rsid w:val="00366E07"/>
    <w:rsid w:val="003670A3"/>
    <w:rsid w:val="00367266"/>
    <w:rsid w:val="00367DC0"/>
    <w:rsid w:val="00367ED7"/>
    <w:rsid w:val="0037049D"/>
    <w:rsid w:val="00370931"/>
    <w:rsid w:val="00370DB0"/>
    <w:rsid w:val="0037159E"/>
    <w:rsid w:val="00371C2D"/>
    <w:rsid w:val="00372F7B"/>
    <w:rsid w:val="00374386"/>
    <w:rsid w:val="00374B7F"/>
    <w:rsid w:val="0037581F"/>
    <w:rsid w:val="00376E52"/>
    <w:rsid w:val="00377308"/>
    <w:rsid w:val="00377999"/>
    <w:rsid w:val="003801A9"/>
    <w:rsid w:val="00380456"/>
    <w:rsid w:val="003804B3"/>
    <w:rsid w:val="003805A8"/>
    <w:rsid w:val="00380D86"/>
    <w:rsid w:val="00380F05"/>
    <w:rsid w:val="003814AA"/>
    <w:rsid w:val="003818E7"/>
    <w:rsid w:val="00381901"/>
    <w:rsid w:val="00381926"/>
    <w:rsid w:val="00382B7B"/>
    <w:rsid w:val="00382E69"/>
    <w:rsid w:val="00383852"/>
    <w:rsid w:val="00383855"/>
    <w:rsid w:val="00383B96"/>
    <w:rsid w:val="00383FD9"/>
    <w:rsid w:val="00384174"/>
    <w:rsid w:val="00384754"/>
    <w:rsid w:val="00384C61"/>
    <w:rsid w:val="00384D03"/>
    <w:rsid w:val="003857C2"/>
    <w:rsid w:val="00385B03"/>
    <w:rsid w:val="00385BD6"/>
    <w:rsid w:val="00386167"/>
    <w:rsid w:val="00387240"/>
    <w:rsid w:val="003875C7"/>
    <w:rsid w:val="00387A3D"/>
    <w:rsid w:val="003908D7"/>
    <w:rsid w:val="00390EE4"/>
    <w:rsid w:val="00391451"/>
    <w:rsid w:val="00391541"/>
    <w:rsid w:val="00391E59"/>
    <w:rsid w:val="00392C53"/>
    <w:rsid w:val="003931F6"/>
    <w:rsid w:val="00393972"/>
    <w:rsid w:val="00393ABA"/>
    <w:rsid w:val="00394692"/>
    <w:rsid w:val="00394843"/>
    <w:rsid w:val="00394A43"/>
    <w:rsid w:val="00395194"/>
    <w:rsid w:val="0039574E"/>
    <w:rsid w:val="003959D5"/>
    <w:rsid w:val="00395F26"/>
    <w:rsid w:val="00396022"/>
    <w:rsid w:val="00396ACB"/>
    <w:rsid w:val="003978B9"/>
    <w:rsid w:val="00397904"/>
    <w:rsid w:val="00397E57"/>
    <w:rsid w:val="003A08E7"/>
    <w:rsid w:val="003A099C"/>
    <w:rsid w:val="003A0AAD"/>
    <w:rsid w:val="003A1125"/>
    <w:rsid w:val="003A15BA"/>
    <w:rsid w:val="003A1821"/>
    <w:rsid w:val="003A1C0B"/>
    <w:rsid w:val="003A2A58"/>
    <w:rsid w:val="003A2C5B"/>
    <w:rsid w:val="003A2F07"/>
    <w:rsid w:val="003A3082"/>
    <w:rsid w:val="003A393B"/>
    <w:rsid w:val="003A3D95"/>
    <w:rsid w:val="003A3F85"/>
    <w:rsid w:val="003A48AC"/>
    <w:rsid w:val="003A4E93"/>
    <w:rsid w:val="003A50C6"/>
    <w:rsid w:val="003A53F5"/>
    <w:rsid w:val="003A5B06"/>
    <w:rsid w:val="003A5CC8"/>
    <w:rsid w:val="003A6D29"/>
    <w:rsid w:val="003A732B"/>
    <w:rsid w:val="003A7451"/>
    <w:rsid w:val="003A772B"/>
    <w:rsid w:val="003A7F4E"/>
    <w:rsid w:val="003A7F59"/>
    <w:rsid w:val="003B097A"/>
    <w:rsid w:val="003B0C8C"/>
    <w:rsid w:val="003B112C"/>
    <w:rsid w:val="003B13ED"/>
    <w:rsid w:val="003B19BE"/>
    <w:rsid w:val="003B1EC7"/>
    <w:rsid w:val="003B37A6"/>
    <w:rsid w:val="003B408A"/>
    <w:rsid w:val="003B409F"/>
    <w:rsid w:val="003B53D4"/>
    <w:rsid w:val="003B5579"/>
    <w:rsid w:val="003B58CC"/>
    <w:rsid w:val="003B61A4"/>
    <w:rsid w:val="003B67B4"/>
    <w:rsid w:val="003B6A4D"/>
    <w:rsid w:val="003B6F99"/>
    <w:rsid w:val="003B7116"/>
    <w:rsid w:val="003B7587"/>
    <w:rsid w:val="003B76A2"/>
    <w:rsid w:val="003B7C07"/>
    <w:rsid w:val="003C06B4"/>
    <w:rsid w:val="003C0941"/>
    <w:rsid w:val="003C1903"/>
    <w:rsid w:val="003C1E87"/>
    <w:rsid w:val="003C21E2"/>
    <w:rsid w:val="003C250A"/>
    <w:rsid w:val="003C3C26"/>
    <w:rsid w:val="003C46BA"/>
    <w:rsid w:val="003C4CD2"/>
    <w:rsid w:val="003C6370"/>
    <w:rsid w:val="003C63CC"/>
    <w:rsid w:val="003C68FD"/>
    <w:rsid w:val="003C6D5B"/>
    <w:rsid w:val="003C7313"/>
    <w:rsid w:val="003C7346"/>
    <w:rsid w:val="003D0645"/>
    <w:rsid w:val="003D0B42"/>
    <w:rsid w:val="003D0F06"/>
    <w:rsid w:val="003D2451"/>
    <w:rsid w:val="003D262A"/>
    <w:rsid w:val="003D2BD2"/>
    <w:rsid w:val="003D3727"/>
    <w:rsid w:val="003D3C21"/>
    <w:rsid w:val="003D4239"/>
    <w:rsid w:val="003D470C"/>
    <w:rsid w:val="003D4BE7"/>
    <w:rsid w:val="003D5C32"/>
    <w:rsid w:val="003D5FF7"/>
    <w:rsid w:val="003D613E"/>
    <w:rsid w:val="003D650D"/>
    <w:rsid w:val="003D671E"/>
    <w:rsid w:val="003D6A6D"/>
    <w:rsid w:val="003D6BB7"/>
    <w:rsid w:val="003D746E"/>
    <w:rsid w:val="003D7739"/>
    <w:rsid w:val="003D7962"/>
    <w:rsid w:val="003E01C0"/>
    <w:rsid w:val="003E0636"/>
    <w:rsid w:val="003E0BEA"/>
    <w:rsid w:val="003E1545"/>
    <w:rsid w:val="003E18E9"/>
    <w:rsid w:val="003E2102"/>
    <w:rsid w:val="003E2230"/>
    <w:rsid w:val="003E25FF"/>
    <w:rsid w:val="003E2AFC"/>
    <w:rsid w:val="003E3970"/>
    <w:rsid w:val="003E3EB2"/>
    <w:rsid w:val="003E4201"/>
    <w:rsid w:val="003E5470"/>
    <w:rsid w:val="003E5593"/>
    <w:rsid w:val="003E5A7F"/>
    <w:rsid w:val="003E5B76"/>
    <w:rsid w:val="003E5BC2"/>
    <w:rsid w:val="003E66A8"/>
    <w:rsid w:val="003F00D4"/>
    <w:rsid w:val="003F02CE"/>
    <w:rsid w:val="003F0B9E"/>
    <w:rsid w:val="003F1A57"/>
    <w:rsid w:val="003F1C79"/>
    <w:rsid w:val="003F1D72"/>
    <w:rsid w:val="003F1D9C"/>
    <w:rsid w:val="003F2400"/>
    <w:rsid w:val="003F29CB"/>
    <w:rsid w:val="003F38B5"/>
    <w:rsid w:val="003F4353"/>
    <w:rsid w:val="003F45AB"/>
    <w:rsid w:val="003F45D1"/>
    <w:rsid w:val="003F5468"/>
    <w:rsid w:val="003F547D"/>
    <w:rsid w:val="003F569F"/>
    <w:rsid w:val="003F5838"/>
    <w:rsid w:val="003F6426"/>
    <w:rsid w:val="003F653A"/>
    <w:rsid w:val="003F6BB9"/>
    <w:rsid w:val="003F6BE9"/>
    <w:rsid w:val="003F6DFB"/>
    <w:rsid w:val="003F7021"/>
    <w:rsid w:val="003F724A"/>
    <w:rsid w:val="003F7AEF"/>
    <w:rsid w:val="0040271A"/>
    <w:rsid w:val="004029E8"/>
    <w:rsid w:val="00402A65"/>
    <w:rsid w:val="00402F0F"/>
    <w:rsid w:val="004039A0"/>
    <w:rsid w:val="00403FD3"/>
    <w:rsid w:val="004040F9"/>
    <w:rsid w:val="00404D32"/>
    <w:rsid w:val="00404E01"/>
    <w:rsid w:val="00406511"/>
    <w:rsid w:val="00406E46"/>
    <w:rsid w:val="004102CF"/>
    <w:rsid w:val="00410494"/>
    <w:rsid w:val="00410675"/>
    <w:rsid w:val="00410F7C"/>
    <w:rsid w:val="0041132B"/>
    <w:rsid w:val="0041171D"/>
    <w:rsid w:val="00411A8C"/>
    <w:rsid w:val="00411B20"/>
    <w:rsid w:val="00411BD3"/>
    <w:rsid w:val="00411F20"/>
    <w:rsid w:val="00412054"/>
    <w:rsid w:val="00412968"/>
    <w:rsid w:val="00412CE7"/>
    <w:rsid w:val="00413780"/>
    <w:rsid w:val="0041477E"/>
    <w:rsid w:val="004149E6"/>
    <w:rsid w:val="00414F22"/>
    <w:rsid w:val="00415C6A"/>
    <w:rsid w:val="00415D6B"/>
    <w:rsid w:val="0041668A"/>
    <w:rsid w:val="00417A70"/>
    <w:rsid w:val="00417C4C"/>
    <w:rsid w:val="00417E3A"/>
    <w:rsid w:val="00420A47"/>
    <w:rsid w:val="00420C81"/>
    <w:rsid w:val="00420ED2"/>
    <w:rsid w:val="00421EFC"/>
    <w:rsid w:val="0042248F"/>
    <w:rsid w:val="00422575"/>
    <w:rsid w:val="00422721"/>
    <w:rsid w:val="0042299D"/>
    <w:rsid w:val="0042361E"/>
    <w:rsid w:val="00423BBF"/>
    <w:rsid w:val="00423D6E"/>
    <w:rsid w:val="004242F9"/>
    <w:rsid w:val="00425087"/>
    <w:rsid w:val="00425783"/>
    <w:rsid w:val="00425D8C"/>
    <w:rsid w:val="00426DEC"/>
    <w:rsid w:val="00427177"/>
    <w:rsid w:val="0042756B"/>
    <w:rsid w:val="00430039"/>
    <w:rsid w:val="00430309"/>
    <w:rsid w:val="00431BDA"/>
    <w:rsid w:val="00432241"/>
    <w:rsid w:val="00432746"/>
    <w:rsid w:val="00433ED9"/>
    <w:rsid w:val="00434923"/>
    <w:rsid w:val="0043495C"/>
    <w:rsid w:val="00434BB9"/>
    <w:rsid w:val="00434BD5"/>
    <w:rsid w:val="00434D52"/>
    <w:rsid w:val="004353F4"/>
    <w:rsid w:val="004355BE"/>
    <w:rsid w:val="004356BF"/>
    <w:rsid w:val="0043600B"/>
    <w:rsid w:val="004370DA"/>
    <w:rsid w:val="004376D9"/>
    <w:rsid w:val="00437C8C"/>
    <w:rsid w:val="004402EE"/>
    <w:rsid w:val="0044048B"/>
    <w:rsid w:val="00440EE9"/>
    <w:rsid w:val="00441258"/>
    <w:rsid w:val="00441327"/>
    <w:rsid w:val="00441381"/>
    <w:rsid w:val="00441639"/>
    <w:rsid w:val="00442531"/>
    <w:rsid w:val="004428BF"/>
    <w:rsid w:val="00442C54"/>
    <w:rsid w:val="00442F24"/>
    <w:rsid w:val="00442F62"/>
    <w:rsid w:val="0044319A"/>
    <w:rsid w:val="0044413F"/>
    <w:rsid w:val="0044434A"/>
    <w:rsid w:val="00444368"/>
    <w:rsid w:val="004448FB"/>
    <w:rsid w:val="00444B22"/>
    <w:rsid w:val="00444FFA"/>
    <w:rsid w:val="0044526A"/>
    <w:rsid w:val="00445552"/>
    <w:rsid w:val="0044624C"/>
    <w:rsid w:val="0044683E"/>
    <w:rsid w:val="00446AEB"/>
    <w:rsid w:val="00450125"/>
    <w:rsid w:val="00450536"/>
    <w:rsid w:val="0045056E"/>
    <w:rsid w:val="0045059C"/>
    <w:rsid w:val="0045075A"/>
    <w:rsid w:val="00450793"/>
    <w:rsid w:val="00450DA8"/>
    <w:rsid w:val="00450DCF"/>
    <w:rsid w:val="00450FFF"/>
    <w:rsid w:val="00451DF6"/>
    <w:rsid w:val="004525BC"/>
    <w:rsid w:val="00452D0F"/>
    <w:rsid w:val="00453312"/>
    <w:rsid w:val="00453A68"/>
    <w:rsid w:val="00454B14"/>
    <w:rsid w:val="00454BDD"/>
    <w:rsid w:val="0045586A"/>
    <w:rsid w:val="00455AF1"/>
    <w:rsid w:val="00455D8D"/>
    <w:rsid w:val="004575E8"/>
    <w:rsid w:val="00457BCF"/>
    <w:rsid w:val="00457EBF"/>
    <w:rsid w:val="00460058"/>
    <w:rsid w:val="0046048C"/>
    <w:rsid w:val="004605EE"/>
    <w:rsid w:val="00460BE9"/>
    <w:rsid w:val="00460FC9"/>
    <w:rsid w:val="00461C40"/>
    <w:rsid w:val="004627A2"/>
    <w:rsid w:val="00462D9B"/>
    <w:rsid w:val="00462EA9"/>
    <w:rsid w:val="00462F19"/>
    <w:rsid w:val="004630B5"/>
    <w:rsid w:val="00463411"/>
    <w:rsid w:val="00463628"/>
    <w:rsid w:val="00464038"/>
    <w:rsid w:val="004646B2"/>
    <w:rsid w:val="00464720"/>
    <w:rsid w:val="00464CE5"/>
    <w:rsid w:val="004650BB"/>
    <w:rsid w:val="004662FB"/>
    <w:rsid w:val="00466BD3"/>
    <w:rsid w:val="00466D27"/>
    <w:rsid w:val="00466FCF"/>
    <w:rsid w:val="00467228"/>
    <w:rsid w:val="004675F2"/>
    <w:rsid w:val="004677DE"/>
    <w:rsid w:val="00470294"/>
    <w:rsid w:val="00470744"/>
    <w:rsid w:val="004719AF"/>
    <w:rsid w:val="0047200D"/>
    <w:rsid w:val="0047235D"/>
    <w:rsid w:val="00472456"/>
    <w:rsid w:val="0047257D"/>
    <w:rsid w:val="0047261F"/>
    <w:rsid w:val="00472E80"/>
    <w:rsid w:val="00473590"/>
    <w:rsid w:val="004735E4"/>
    <w:rsid w:val="00474083"/>
    <w:rsid w:val="00474342"/>
    <w:rsid w:val="00474725"/>
    <w:rsid w:val="0047495E"/>
    <w:rsid w:val="00474967"/>
    <w:rsid w:val="004749D9"/>
    <w:rsid w:val="00474B4C"/>
    <w:rsid w:val="00475018"/>
    <w:rsid w:val="0047511D"/>
    <w:rsid w:val="00475B69"/>
    <w:rsid w:val="00475CE1"/>
    <w:rsid w:val="004765AD"/>
    <w:rsid w:val="004767C7"/>
    <w:rsid w:val="00476B61"/>
    <w:rsid w:val="004773D0"/>
    <w:rsid w:val="004774CE"/>
    <w:rsid w:val="00477775"/>
    <w:rsid w:val="00477806"/>
    <w:rsid w:val="004801A7"/>
    <w:rsid w:val="004801AB"/>
    <w:rsid w:val="00480306"/>
    <w:rsid w:val="0048061A"/>
    <w:rsid w:val="004808F4"/>
    <w:rsid w:val="00480A29"/>
    <w:rsid w:val="00481018"/>
    <w:rsid w:val="00481153"/>
    <w:rsid w:val="00481708"/>
    <w:rsid w:val="004819F6"/>
    <w:rsid w:val="00482185"/>
    <w:rsid w:val="004827CD"/>
    <w:rsid w:val="00482933"/>
    <w:rsid w:val="004829A3"/>
    <w:rsid w:val="00482D29"/>
    <w:rsid w:val="004834BB"/>
    <w:rsid w:val="0048374C"/>
    <w:rsid w:val="00484769"/>
    <w:rsid w:val="00484791"/>
    <w:rsid w:val="00484A4A"/>
    <w:rsid w:val="004858DF"/>
    <w:rsid w:val="00486C69"/>
    <w:rsid w:val="0048712B"/>
    <w:rsid w:val="004873BB"/>
    <w:rsid w:val="004878AF"/>
    <w:rsid w:val="00487A4D"/>
    <w:rsid w:val="00490F5D"/>
    <w:rsid w:val="004913CF"/>
    <w:rsid w:val="00491F58"/>
    <w:rsid w:val="0049211B"/>
    <w:rsid w:val="004921D4"/>
    <w:rsid w:val="004928BC"/>
    <w:rsid w:val="00492A76"/>
    <w:rsid w:val="00494091"/>
    <w:rsid w:val="00494263"/>
    <w:rsid w:val="00494437"/>
    <w:rsid w:val="00494A75"/>
    <w:rsid w:val="00494C73"/>
    <w:rsid w:val="00494DFF"/>
    <w:rsid w:val="00495C22"/>
    <w:rsid w:val="0049680A"/>
    <w:rsid w:val="00496A3D"/>
    <w:rsid w:val="00496DF2"/>
    <w:rsid w:val="004970C1"/>
    <w:rsid w:val="004A00FE"/>
    <w:rsid w:val="004A015D"/>
    <w:rsid w:val="004A0197"/>
    <w:rsid w:val="004A035A"/>
    <w:rsid w:val="004A0549"/>
    <w:rsid w:val="004A162C"/>
    <w:rsid w:val="004A1A0B"/>
    <w:rsid w:val="004A1F75"/>
    <w:rsid w:val="004A22C3"/>
    <w:rsid w:val="004A2951"/>
    <w:rsid w:val="004A2F40"/>
    <w:rsid w:val="004A307A"/>
    <w:rsid w:val="004A3363"/>
    <w:rsid w:val="004A33E8"/>
    <w:rsid w:val="004A43F8"/>
    <w:rsid w:val="004A46AB"/>
    <w:rsid w:val="004A56CB"/>
    <w:rsid w:val="004A59AE"/>
    <w:rsid w:val="004A627D"/>
    <w:rsid w:val="004A6861"/>
    <w:rsid w:val="004A6E44"/>
    <w:rsid w:val="004A7F2C"/>
    <w:rsid w:val="004B0293"/>
    <w:rsid w:val="004B0DD5"/>
    <w:rsid w:val="004B0F25"/>
    <w:rsid w:val="004B12C7"/>
    <w:rsid w:val="004B169C"/>
    <w:rsid w:val="004B174B"/>
    <w:rsid w:val="004B17D1"/>
    <w:rsid w:val="004B233C"/>
    <w:rsid w:val="004B26C8"/>
    <w:rsid w:val="004B4509"/>
    <w:rsid w:val="004B465B"/>
    <w:rsid w:val="004B52FA"/>
    <w:rsid w:val="004B53DD"/>
    <w:rsid w:val="004B5847"/>
    <w:rsid w:val="004B588D"/>
    <w:rsid w:val="004B5BC4"/>
    <w:rsid w:val="004B5D48"/>
    <w:rsid w:val="004B7D0A"/>
    <w:rsid w:val="004B7D34"/>
    <w:rsid w:val="004C0030"/>
    <w:rsid w:val="004C005D"/>
    <w:rsid w:val="004C0179"/>
    <w:rsid w:val="004C0220"/>
    <w:rsid w:val="004C0637"/>
    <w:rsid w:val="004C0829"/>
    <w:rsid w:val="004C107E"/>
    <w:rsid w:val="004C12E5"/>
    <w:rsid w:val="004C1723"/>
    <w:rsid w:val="004C1B9F"/>
    <w:rsid w:val="004C21BB"/>
    <w:rsid w:val="004C23B2"/>
    <w:rsid w:val="004C2B90"/>
    <w:rsid w:val="004C2DD8"/>
    <w:rsid w:val="004C33BA"/>
    <w:rsid w:val="004C35E7"/>
    <w:rsid w:val="004C44AB"/>
    <w:rsid w:val="004C4798"/>
    <w:rsid w:val="004C4D3F"/>
    <w:rsid w:val="004C5932"/>
    <w:rsid w:val="004C633F"/>
    <w:rsid w:val="004C726B"/>
    <w:rsid w:val="004C779D"/>
    <w:rsid w:val="004D0EC4"/>
    <w:rsid w:val="004D144B"/>
    <w:rsid w:val="004D1A7B"/>
    <w:rsid w:val="004D1D3C"/>
    <w:rsid w:val="004D2667"/>
    <w:rsid w:val="004D2753"/>
    <w:rsid w:val="004D2929"/>
    <w:rsid w:val="004D36A6"/>
    <w:rsid w:val="004D37F4"/>
    <w:rsid w:val="004D3DB7"/>
    <w:rsid w:val="004D4665"/>
    <w:rsid w:val="004D51B5"/>
    <w:rsid w:val="004D51ED"/>
    <w:rsid w:val="004D5CFD"/>
    <w:rsid w:val="004D5FD1"/>
    <w:rsid w:val="004D6E43"/>
    <w:rsid w:val="004D7B22"/>
    <w:rsid w:val="004E060D"/>
    <w:rsid w:val="004E076F"/>
    <w:rsid w:val="004E1458"/>
    <w:rsid w:val="004E1888"/>
    <w:rsid w:val="004E2551"/>
    <w:rsid w:val="004E2765"/>
    <w:rsid w:val="004E2F7B"/>
    <w:rsid w:val="004E35B7"/>
    <w:rsid w:val="004E37B0"/>
    <w:rsid w:val="004E391C"/>
    <w:rsid w:val="004E3E35"/>
    <w:rsid w:val="004E4090"/>
    <w:rsid w:val="004E49ED"/>
    <w:rsid w:val="004E4CAA"/>
    <w:rsid w:val="004E5853"/>
    <w:rsid w:val="004E6430"/>
    <w:rsid w:val="004E67E2"/>
    <w:rsid w:val="004E698C"/>
    <w:rsid w:val="004E71CA"/>
    <w:rsid w:val="004E7B89"/>
    <w:rsid w:val="004E7B9A"/>
    <w:rsid w:val="004E7CBB"/>
    <w:rsid w:val="004F098C"/>
    <w:rsid w:val="004F16CD"/>
    <w:rsid w:val="004F2D3B"/>
    <w:rsid w:val="004F3279"/>
    <w:rsid w:val="004F3635"/>
    <w:rsid w:val="004F4031"/>
    <w:rsid w:val="004F4804"/>
    <w:rsid w:val="004F48BF"/>
    <w:rsid w:val="004F4D47"/>
    <w:rsid w:val="004F4D7C"/>
    <w:rsid w:val="004F5ADB"/>
    <w:rsid w:val="004F6B6B"/>
    <w:rsid w:val="004F76DE"/>
    <w:rsid w:val="004F790F"/>
    <w:rsid w:val="004F7C72"/>
    <w:rsid w:val="00500880"/>
    <w:rsid w:val="00500ECF"/>
    <w:rsid w:val="00501744"/>
    <w:rsid w:val="00501867"/>
    <w:rsid w:val="00501950"/>
    <w:rsid w:val="0050210E"/>
    <w:rsid w:val="00502569"/>
    <w:rsid w:val="005026DE"/>
    <w:rsid w:val="0050314B"/>
    <w:rsid w:val="005032BD"/>
    <w:rsid w:val="005034EB"/>
    <w:rsid w:val="00503505"/>
    <w:rsid w:val="0050389C"/>
    <w:rsid w:val="005041B3"/>
    <w:rsid w:val="0050463D"/>
    <w:rsid w:val="00504B2A"/>
    <w:rsid w:val="00504F5E"/>
    <w:rsid w:val="00505457"/>
    <w:rsid w:val="00505F32"/>
    <w:rsid w:val="00506062"/>
    <w:rsid w:val="00506113"/>
    <w:rsid w:val="00506A2E"/>
    <w:rsid w:val="00506ABE"/>
    <w:rsid w:val="00506BC9"/>
    <w:rsid w:val="0050739F"/>
    <w:rsid w:val="005076EF"/>
    <w:rsid w:val="00507A25"/>
    <w:rsid w:val="00507F5B"/>
    <w:rsid w:val="0051006E"/>
    <w:rsid w:val="005111CC"/>
    <w:rsid w:val="00511451"/>
    <w:rsid w:val="00511A7B"/>
    <w:rsid w:val="00511B4C"/>
    <w:rsid w:val="005120A1"/>
    <w:rsid w:val="005139A3"/>
    <w:rsid w:val="00513D48"/>
    <w:rsid w:val="0051477B"/>
    <w:rsid w:val="005148A4"/>
    <w:rsid w:val="00515D53"/>
    <w:rsid w:val="0051621C"/>
    <w:rsid w:val="005163B5"/>
    <w:rsid w:val="005163D3"/>
    <w:rsid w:val="00516B52"/>
    <w:rsid w:val="00517A26"/>
    <w:rsid w:val="005208AE"/>
    <w:rsid w:val="00520FD7"/>
    <w:rsid w:val="00521160"/>
    <w:rsid w:val="00521668"/>
    <w:rsid w:val="005219C0"/>
    <w:rsid w:val="005225D1"/>
    <w:rsid w:val="00522753"/>
    <w:rsid w:val="00523289"/>
    <w:rsid w:val="005238B8"/>
    <w:rsid w:val="00523D48"/>
    <w:rsid w:val="00523F53"/>
    <w:rsid w:val="0052411E"/>
    <w:rsid w:val="00525887"/>
    <w:rsid w:val="00525A86"/>
    <w:rsid w:val="00525EFF"/>
    <w:rsid w:val="00527062"/>
    <w:rsid w:val="005270F8"/>
    <w:rsid w:val="005319E5"/>
    <w:rsid w:val="005323F6"/>
    <w:rsid w:val="00532B5A"/>
    <w:rsid w:val="00532D85"/>
    <w:rsid w:val="00532F32"/>
    <w:rsid w:val="0053322A"/>
    <w:rsid w:val="005334A2"/>
    <w:rsid w:val="00533BBD"/>
    <w:rsid w:val="00533DB4"/>
    <w:rsid w:val="00534CBD"/>
    <w:rsid w:val="0053532A"/>
    <w:rsid w:val="00536142"/>
    <w:rsid w:val="00536EFF"/>
    <w:rsid w:val="00536F44"/>
    <w:rsid w:val="0053727C"/>
    <w:rsid w:val="005374D8"/>
    <w:rsid w:val="005375D6"/>
    <w:rsid w:val="0054011A"/>
    <w:rsid w:val="005413D0"/>
    <w:rsid w:val="0054196B"/>
    <w:rsid w:val="00541AC4"/>
    <w:rsid w:val="00541ACC"/>
    <w:rsid w:val="00541BE5"/>
    <w:rsid w:val="00542025"/>
    <w:rsid w:val="00542E2B"/>
    <w:rsid w:val="00543192"/>
    <w:rsid w:val="00543228"/>
    <w:rsid w:val="005434DB"/>
    <w:rsid w:val="0054353A"/>
    <w:rsid w:val="00544D29"/>
    <w:rsid w:val="00544E04"/>
    <w:rsid w:val="005453C5"/>
    <w:rsid w:val="0054557D"/>
    <w:rsid w:val="005455E4"/>
    <w:rsid w:val="00545E5A"/>
    <w:rsid w:val="005462B8"/>
    <w:rsid w:val="005463C6"/>
    <w:rsid w:val="005473B0"/>
    <w:rsid w:val="005473C0"/>
    <w:rsid w:val="00547977"/>
    <w:rsid w:val="00547FAA"/>
    <w:rsid w:val="00550CEC"/>
    <w:rsid w:val="005516A7"/>
    <w:rsid w:val="00551A54"/>
    <w:rsid w:val="005521A2"/>
    <w:rsid w:val="0055228C"/>
    <w:rsid w:val="00552D9C"/>
    <w:rsid w:val="00552DC4"/>
    <w:rsid w:val="00553023"/>
    <w:rsid w:val="00554749"/>
    <w:rsid w:val="00554C62"/>
    <w:rsid w:val="00554E2D"/>
    <w:rsid w:val="00555002"/>
    <w:rsid w:val="005555FB"/>
    <w:rsid w:val="005556F2"/>
    <w:rsid w:val="00555911"/>
    <w:rsid w:val="00555F83"/>
    <w:rsid w:val="00556007"/>
    <w:rsid w:val="005562B4"/>
    <w:rsid w:val="00556AA7"/>
    <w:rsid w:val="0055774F"/>
    <w:rsid w:val="00560468"/>
    <w:rsid w:val="0056119A"/>
    <w:rsid w:val="005618B0"/>
    <w:rsid w:val="005619E9"/>
    <w:rsid w:val="00561B56"/>
    <w:rsid w:val="00561D8D"/>
    <w:rsid w:val="00561EEE"/>
    <w:rsid w:val="0056228D"/>
    <w:rsid w:val="00562D10"/>
    <w:rsid w:val="0056366B"/>
    <w:rsid w:val="005649DC"/>
    <w:rsid w:val="00565AF5"/>
    <w:rsid w:val="00565CE0"/>
    <w:rsid w:val="00566945"/>
    <w:rsid w:val="00566BFF"/>
    <w:rsid w:val="00566EE6"/>
    <w:rsid w:val="00567818"/>
    <w:rsid w:val="005705F0"/>
    <w:rsid w:val="00570977"/>
    <w:rsid w:val="00571352"/>
    <w:rsid w:val="005716C0"/>
    <w:rsid w:val="005716DE"/>
    <w:rsid w:val="00571E3C"/>
    <w:rsid w:val="005722AD"/>
    <w:rsid w:val="00572F13"/>
    <w:rsid w:val="005758ED"/>
    <w:rsid w:val="00576FDB"/>
    <w:rsid w:val="005774D4"/>
    <w:rsid w:val="00577F05"/>
    <w:rsid w:val="00580ECC"/>
    <w:rsid w:val="00580F98"/>
    <w:rsid w:val="00581AD9"/>
    <w:rsid w:val="005820D7"/>
    <w:rsid w:val="005824CF"/>
    <w:rsid w:val="005824DC"/>
    <w:rsid w:val="00582642"/>
    <w:rsid w:val="00583A44"/>
    <w:rsid w:val="00583A88"/>
    <w:rsid w:val="00583B21"/>
    <w:rsid w:val="00583BD1"/>
    <w:rsid w:val="00584153"/>
    <w:rsid w:val="0058568C"/>
    <w:rsid w:val="00585799"/>
    <w:rsid w:val="005859B5"/>
    <w:rsid w:val="00585D34"/>
    <w:rsid w:val="00585E81"/>
    <w:rsid w:val="00586202"/>
    <w:rsid w:val="00586CA2"/>
    <w:rsid w:val="00586D4C"/>
    <w:rsid w:val="005879F9"/>
    <w:rsid w:val="00590053"/>
    <w:rsid w:val="00590C23"/>
    <w:rsid w:val="00590D76"/>
    <w:rsid w:val="00590FB4"/>
    <w:rsid w:val="0059205E"/>
    <w:rsid w:val="00593375"/>
    <w:rsid w:val="005937E6"/>
    <w:rsid w:val="00595D84"/>
    <w:rsid w:val="00595E12"/>
    <w:rsid w:val="00596979"/>
    <w:rsid w:val="00596AF6"/>
    <w:rsid w:val="005973D8"/>
    <w:rsid w:val="00597428"/>
    <w:rsid w:val="00597739"/>
    <w:rsid w:val="00597B89"/>
    <w:rsid w:val="00597BDA"/>
    <w:rsid w:val="005A0075"/>
    <w:rsid w:val="005A042F"/>
    <w:rsid w:val="005A048A"/>
    <w:rsid w:val="005A08A2"/>
    <w:rsid w:val="005A111C"/>
    <w:rsid w:val="005A15C1"/>
    <w:rsid w:val="005A15F0"/>
    <w:rsid w:val="005A1F22"/>
    <w:rsid w:val="005A241B"/>
    <w:rsid w:val="005A26F9"/>
    <w:rsid w:val="005A2741"/>
    <w:rsid w:val="005A29D1"/>
    <w:rsid w:val="005A2B5C"/>
    <w:rsid w:val="005A2CFC"/>
    <w:rsid w:val="005A2ED9"/>
    <w:rsid w:val="005A39CC"/>
    <w:rsid w:val="005A44E9"/>
    <w:rsid w:val="005A4779"/>
    <w:rsid w:val="005A4CF2"/>
    <w:rsid w:val="005A58AE"/>
    <w:rsid w:val="005A61BD"/>
    <w:rsid w:val="005A6720"/>
    <w:rsid w:val="005A6F83"/>
    <w:rsid w:val="005A74B5"/>
    <w:rsid w:val="005A74CA"/>
    <w:rsid w:val="005B0178"/>
    <w:rsid w:val="005B01D9"/>
    <w:rsid w:val="005B0C80"/>
    <w:rsid w:val="005B120C"/>
    <w:rsid w:val="005B1B65"/>
    <w:rsid w:val="005B2ABA"/>
    <w:rsid w:val="005B3741"/>
    <w:rsid w:val="005B398A"/>
    <w:rsid w:val="005B3D0C"/>
    <w:rsid w:val="005B404D"/>
    <w:rsid w:val="005B4082"/>
    <w:rsid w:val="005B51E9"/>
    <w:rsid w:val="005B5646"/>
    <w:rsid w:val="005B5E5E"/>
    <w:rsid w:val="005B5F46"/>
    <w:rsid w:val="005B6795"/>
    <w:rsid w:val="005B6C21"/>
    <w:rsid w:val="005B708B"/>
    <w:rsid w:val="005B70FD"/>
    <w:rsid w:val="005B7231"/>
    <w:rsid w:val="005B76D9"/>
    <w:rsid w:val="005B77EE"/>
    <w:rsid w:val="005C1102"/>
    <w:rsid w:val="005C1275"/>
    <w:rsid w:val="005C1324"/>
    <w:rsid w:val="005C14B1"/>
    <w:rsid w:val="005C155B"/>
    <w:rsid w:val="005C1903"/>
    <w:rsid w:val="005C227C"/>
    <w:rsid w:val="005C22A4"/>
    <w:rsid w:val="005C23CC"/>
    <w:rsid w:val="005C2C7E"/>
    <w:rsid w:val="005C2DE5"/>
    <w:rsid w:val="005C3072"/>
    <w:rsid w:val="005C39AA"/>
    <w:rsid w:val="005C3B67"/>
    <w:rsid w:val="005C4256"/>
    <w:rsid w:val="005C4E20"/>
    <w:rsid w:val="005C67BF"/>
    <w:rsid w:val="005C67FE"/>
    <w:rsid w:val="005C6B8E"/>
    <w:rsid w:val="005C6BE0"/>
    <w:rsid w:val="005C7223"/>
    <w:rsid w:val="005C7330"/>
    <w:rsid w:val="005C7F7C"/>
    <w:rsid w:val="005D0DF9"/>
    <w:rsid w:val="005D11D5"/>
    <w:rsid w:val="005D13D2"/>
    <w:rsid w:val="005D140E"/>
    <w:rsid w:val="005D2322"/>
    <w:rsid w:val="005D3289"/>
    <w:rsid w:val="005D3849"/>
    <w:rsid w:val="005D3C79"/>
    <w:rsid w:val="005D4AE8"/>
    <w:rsid w:val="005D4D49"/>
    <w:rsid w:val="005D5102"/>
    <w:rsid w:val="005D67F7"/>
    <w:rsid w:val="005D69DF"/>
    <w:rsid w:val="005D7726"/>
    <w:rsid w:val="005D7811"/>
    <w:rsid w:val="005E0D3B"/>
    <w:rsid w:val="005E161F"/>
    <w:rsid w:val="005E1653"/>
    <w:rsid w:val="005E17A3"/>
    <w:rsid w:val="005E1930"/>
    <w:rsid w:val="005E1F94"/>
    <w:rsid w:val="005E2067"/>
    <w:rsid w:val="005E20CD"/>
    <w:rsid w:val="005E2287"/>
    <w:rsid w:val="005E2A58"/>
    <w:rsid w:val="005E310B"/>
    <w:rsid w:val="005E335F"/>
    <w:rsid w:val="005E342B"/>
    <w:rsid w:val="005E3753"/>
    <w:rsid w:val="005E3BD6"/>
    <w:rsid w:val="005E3E94"/>
    <w:rsid w:val="005E4C3C"/>
    <w:rsid w:val="005E5137"/>
    <w:rsid w:val="005E588D"/>
    <w:rsid w:val="005E653D"/>
    <w:rsid w:val="005E6F3A"/>
    <w:rsid w:val="005F0875"/>
    <w:rsid w:val="005F1516"/>
    <w:rsid w:val="005F1561"/>
    <w:rsid w:val="005F1D7B"/>
    <w:rsid w:val="005F2025"/>
    <w:rsid w:val="005F2229"/>
    <w:rsid w:val="005F2518"/>
    <w:rsid w:val="005F2D4E"/>
    <w:rsid w:val="005F303F"/>
    <w:rsid w:val="005F3DDA"/>
    <w:rsid w:val="005F3DDC"/>
    <w:rsid w:val="005F4C07"/>
    <w:rsid w:val="005F4E78"/>
    <w:rsid w:val="005F51F3"/>
    <w:rsid w:val="005F53A6"/>
    <w:rsid w:val="005F5CA1"/>
    <w:rsid w:val="005F5CED"/>
    <w:rsid w:val="005F61CF"/>
    <w:rsid w:val="005F63BB"/>
    <w:rsid w:val="005F75B5"/>
    <w:rsid w:val="005F7622"/>
    <w:rsid w:val="005F7A2D"/>
    <w:rsid w:val="00600443"/>
    <w:rsid w:val="00600BAD"/>
    <w:rsid w:val="0060191E"/>
    <w:rsid w:val="006019DE"/>
    <w:rsid w:val="00601F65"/>
    <w:rsid w:val="00601F74"/>
    <w:rsid w:val="0060205A"/>
    <w:rsid w:val="00602087"/>
    <w:rsid w:val="00602539"/>
    <w:rsid w:val="00603994"/>
    <w:rsid w:val="00603A99"/>
    <w:rsid w:val="006045A0"/>
    <w:rsid w:val="00604608"/>
    <w:rsid w:val="00604BE2"/>
    <w:rsid w:val="00604E49"/>
    <w:rsid w:val="00605589"/>
    <w:rsid w:val="00605B9A"/>
    <w:rsid w:val="00605C9A"/>
    <w:rsid w:val="00606139"/>
    <w:rsid w:val="00606B3F"/>
    <w:rsid w:val="00606ED1"/>
    <w:rsid w:val="00607BCE"/>
    <w:rsid w:val="00607DAD"/>
    <w:rsid w:val="00610583"/>
    <w:rsid w:val="0061118B"/>
    <w:rsid w:val="00611A27"/>
    <w:rsid w:val="00612311"/>
    <w:rsid w:val="00612B48"/>
    <w:rsid w:val="006134FB"/>
    <w:rsid w:val="00614CEF"/>
    <w:rsid w:val="0061513E"/>
    <w:rsid w:val="00615B6F"/>
    <w:rsid w:val="0061688B"/>
    <w:rsid w:val="00616CE6"/>
    <w:rsid w:val="00617B57"/>
    <w:rsid w:val="00617BAF"/>
    <w:rsid w:val="00620AA4"/>
    <w:rsid w:val="00621212"/>
    <w:rsid w:val="006212B7"/>
    <w:rsid w:val="006213A2"/>
    <w:rsid w:val="006221E7"/>
    <w:rsid w:val="00622E87"/>
    <w:rsid w:val="006234A4"/>
    <w:rsid w:val="00624087"/>
    <w:rsid w:val="00624749"/>
    <w:rsid w:val="00624DFA"/>
    <w:rsid w:val="00625EF1"/>
    <w:rsid w:val="006263FE"/>
    <w:rsid w:val="00630803"/>
    <w:rsid w:val="00630A32"/>
    <w:rsid w:val="0063178E"/>
    <w:rsid w:val="00631A45"/>
    <w:rsid w:val="00631E3C"/>
    <w:rsid w:val="00632692"/>
    <w:rsid w:val="00632E94"/>
    <w:rsid w:val="0063382C"/>
    <w:rsid w:val="006338CA"/>
    <w:rsid w:val="006365BA"/>
    <w:rsid w:val="006373CF"/>
    <w:rsid w:val="00637745"/>
    <w:rsid w:val="006378D9"/>
    <w:rsid w:val="00640098"/>
    <w:rsid w:val="006403AC"/>
    <w:rsid w:val="0064077A"/>
    <w:rsid w:val="006410BD"/>
    <w:rsid w:val="006414A2"/>
    <w:rsid w:val="00641784"/>
    <w:rsid w:val="00641C44"/>
    <w:rsid w:val="00642803"/>
    <w:rsid w:val="0064330F"/>
    <w:rsid w:val="006434E8"/>
    <w:rsid w:val="00643658"/>
    <w:rsid w:val="0064399A"/>
    <w:rsid w:val="00643C8E"/>
    <w:rsid w:val="006441F4"/>
    <w:rsid w:val="00644820"/>
    <w:rsid w:val="00644F3D"/>
    <w:rsid w:val="00645619"/>
    <w:rsid w:val="00645DB9"/>
    <w:rsid w:val="00645F83"/>
    <w:rsid w:val="00646459"/>
    <w:rsid w:val="0064678B"/>
    <w:rsid w:val="00646CCD"/>
    <w:rsid w:val="00646D7A"/>
    <w:rsid w:val="00646E4D"/>
    <w:rsid w:val="00647312"/>
    <w:rsid w:val="00647CA4"/>
    <w:rsid w:val="00647E86"/>
    <w:rsid w:val="00650308"/>
    <w:rsid w:val="00650B99"/>
    <w:rsid w:val="006518DF"/>
    <w:rsid w:val="00651DDF"/>
    <w:rsid w:val="006531D9"/>
    <w:rsid w:val="00653BEE"/>
    <w:rsid w:val="00654866"/>
    <w:rsid w:val="00654A85"/>
    <w:rsid w:val="00655BA8"/>
    <w:rsid w:val="00655F60"/>
    <w:rsid w:val="0065685D"/>
    <w:rsid w:val="0065689F"/>
    <w:rsid w:val="00656FE0"/>
    <w:rsid w:val="00657A65"/>
    <w:rsid w:val="00657D96"/>
    <w:rsid w:val="00660131"/>
    <w:rsid w:val="00660757"/>
    <w:rsid w:val="00660BCD"/>
    <w:rsid w:val="00661210"/>
    <w:rsid w:val="0066161E"/>
    <w:rsid w:val="006616E1"/>
    <w:rsid w:val="00661789"/>
    <w:rsid w:val="006619AD"/>
    <w:rsid w:val="00661BD9"/>
    <w:rsid w:val="00661C95"/>
    <w:rsid w:val="00662EE9"/>
    <w:rsid w:val="006634EF"/>
    <w:rsid w:val="006637E4"/>
    <w:rsid w:val="00663CA4"/>
    <w:rsid w:val="006648F6"/>
    <w:rsid w:val="00665537"/>
    <w:rsid w:val="006660C5"/>
    <w:rsid w:val="00666222"/>
    <w:rsid w:val="006662DD"/>
    <w:rsid w:val="00666B56"/>
    <w:rsid w:val="00666BD1"/>
    <w:rsid w:val="006675CC"/>
    <w:rsid w:val="00667ECF"/>
    <w:rsid w:val="006700F6"/>
    <w:rsid w:val="0067094D"/>
    <w:rsid w:val="00670BBE"/>
    <w:rsid w:val="00670FD7"/>
    <w:rsid w:val="0067102A"/>
    <w:rsid w:val="00671698"/>
    <w:rsid w:val="00671743"/>
    <w:rsid w:val="00671789"/>
    <w:rsid w:val="006717ED"/>
    <w:rsid w:val="00671C56"/>
    <w:rsid w:val="00672CCC"/>
    <w:rsid w:val="0067407E"/>
    <w:rsid w:val="0067435A"/>
    <w:rsid w:val="0067442A"/>
    <w:rsid w:val="006752FD"/>
    <w:rsid w:val="006756F3"/>
    <w:rsid w:val="006757ED"/>
    <w:rsid w:val="006759EB"/>
    <w:rsid w:val="00675A47"/>
    <w:rsid w:val="00676523"/>
    <w:rsid w:val="00676ACD"/>
    <w:rsid w:val="00677257"/>
    <w:rsid w:val="00677808"/>
    <w:rsid w:val="00677F4A"/>
    <w:rsid w:val="006801BD"/>
    <w:rsid w:val="00680791"/>
    <w:rsid w:val="006809DF"/>
    <w:rsid w:val="00681D1F"/>
    <w:rsid w:val="00681E0C"/>
    <w:rsid w:val="00681E79"/>
    <w:rsid w:val="00682DCD"/>
    <w:rsid w:val="00682F3E"/>
    <w:rsid w:val="006836BB"/>
    <w:rsid w:val="0068429D"/>
    <w:rsid w:val="00684852"/>
    <w:rsid w:val="00684A09"/>
    <w:rsid w:val="00684CED"/>
    <w:rsid w:val="00684F29"/>
    <w:rsid w:val="00685023"/>
    <w:rsid w:val="006857C8"/>
    <w:rsid w:val="00686187"/>
    <w:rsid w:val="00686534"/>
    <w:rsid w:val="00686F50"/>
    <w:rsid w:val="006871C0"/>
    <w:rsid w:val="006871C5"/>
    <w:rsid w:val="006877F7"/>
    <w:rsid w:val="00690A14"/>
    <w:rsid w:val="00690E59"/>
    <w:rsid w:val="006915D9"/>
    <w:rsid w:val="006924C9"/>
    <w:rsid w:val="00693094"/>
    <w:rsid w:val="006935D3"/>
    <w:rsid w:val="00693731"/>
    <w:rsid w:val="00693DAD"/>
    <w:rsid w:val="00695345"/>
    <w:rsid w:val="006955C7"/>
    <w:rsid w:val="006956DF"/>
    <w:rsid w:val="006968E0"/>
    <w:rsid w:val="00697287"/>
    <w:rsid w:val="00697368"/>
    <w:rsid w:val="00697713"/>
    <w:rsid w:val="00697D40"/>
    <w:rsid w:val="006A0458"/>
    <w:rsid w:val="006A0CA2"/>
    <w:rsid w:val="006A10C4"/>
    <w:rsid w:val="006A11C9"/>
    <w:rsid w:val="006A173E"/>
    <w:rsid w:val="006A32EC"/>
    <w:rsid w:val="006A3300"/>
    <w:rsid w:val="006A3C57"/>
    <w:rsid w:val="006A3E4C"/>
    <w:rsid w:val="006A4106"/>
    <w:rsid w:val="006A53A2"/>
    <w:rsid w:val="006A637A"/>
    <w:rsid w:val="006A713E"/>
    <w:rsid w:val="006A75C3"/>
    <w:rsid w:val="006A75FD"/>
    <w:rsid w:val="006A7663"/>
    <w:rsid w:val="006B0FC8"/>
    <w:rsid w:val="006B114B"/>
    <w:rsid w:val="006B1259"/>
    <w:rsid w:val="006B1292"/>
    <w:rsid w:val="006B1598"/>
    <w:rsid w:val="006B15E6"/>
    <w:rsid w:val="006B1B68"/>
    <w:rsid w:val="006B258D"/>
    <w:rsid w:val="006B25B9"/>
    <w:rsid w:val="006B2DAC"/>
    <w:rsid w:val="006B36A2"/>
    <w:rsid w:val="006B4327"/>
    <w:rsid w:val="006B4834"/>
    <w:rsid w:val="006B54A9"/>
    <w:rsid w:val="006B5D05"/>
    <w:rsid w:val="006B5EF6"/>
    <w:rsid w:val="006B6AD5"/>
    <w:rsid w:val="006B7AFC"/>
    <w:rsid w:val="006C05C1"/>
    <w:rsid w:val="006C0758"/>
    <w:rsid w:val="006C09C8"/>
    <w:rsid w:val="006C0AB6"/>
    <w:rsid w:val="006C15CC"/>
    <w:rsid w:val="006C15FB"/>
    <w:rsid w:val="006C1BDA"/>
    <w:rsid w:val="006C23BD"/>
    <w:rsid w:val="006C29AF"/>
    <w:rsid w:val="006C2D3E"/>
    <w:rsid w:val="006C3082"/>
    <w:rsid w:val="006C334C"/>
    <w:rsid w:val="006C3DB9"/>
    <w:rsid w:val="006C4182"/>
    <w:rsid w:val="006C4A96"/>
    <w:rsid w:val="006C4AFA"/>
    <w:rsid w:val="006C5835"/>
    <w:rsid w:val="006C5B99"/>
    <w:rsid w:val="006D0249"/>
    <w:rsid w:val="006D026E"/>
    <w:rsid w:val="006D0A21"/>
    <w:rsid w:val="006D0A26"/>
    <w:rsid w:val="006D0A93"/>
    <w:rsid w:val="006D0E98"/>
    <w:rsid w:val="006D153D"/>
    <w:rsid w:val="006D2D39"/>
    <w:rsid w:val="006D4610"/>
    <w:rsid w:val="006D4EE9"/>
    <w:rsid w:val="006D5596"/>
    <w:rsid w:val="006D58F6"/>
    <w:rsid w:val="006D5D73"/>
    <w:rsid w:val="006D5DA1"/>
    <w:rsid w:val="006D5F9C"/>
    <w:rsid w:val="006D629F"/>
    <w:rsid w:val="006D644C"/>
    <w:rsid w:val="006D6E39"/>
    <w:rsid w:val="006D7D48"/>
    <w:rsid w:val="006D7FC4"/>
    <w:rsid w:val="006E0097"/>
    <w:rsid w:val="006E0317"/>
    <w:rsid w:val="006E068A"/>
    <w:rsid w:val="006E07A0"/>
    <w:rsid w:val="006E0FB1"/>
    <w:rsid w:val="006E1004"/>
    <w:rsid w:val="006E10B8"/>
    <w:rsid w:val="006E1B76"/>
    <w:rsid w:val="006E2512"/>
    <w:rsid w:val="006E27D3"/>
    <w:rsid w:val="006E2CF4"/>
    <w:rsid w:val="006E3459"/>
    <w:rsid w:val="006E418A"/>
    <w:rsid w:val="006E425B"/>
    <w:rsid w:val="006E42C2"/>
    <w:rsid w:val="006E42DE"/>
    <w:rsid w:val="006E4555"/>
    <w:rsid w:val="006E46A9"/>
    <w:rsid w:val="006E4D28"/>
    <w:rsid w:val="006E50B4"/>
    <w:rsid w:val="006E53E8"/>
    <w:rsid w:val="006E6CFC"/>
    <w:rsid w:val="006E76C7"/>
    <w:rsid w:val="006F049D"/>
    <w:rsid w:val="006F08F5"/>
    <w:rsid w:val="006F5929"/>
    <w:rsid w:val="006F5E97"/>
    <w:rsid w:val="006F630D"/>
    <w:rsid w:val="006F64E5"/>
    <w:rsid w:val="006F717D"/>
    <w:rsid w:val="006F75F2"/>
    <w:rsid w:val="006F7821"/>
    <w:rsid w:val="007006BB"/>
    <w:rsid w:val="00700939"/>
    <w:rsid w:val="00700AEA"/>
    <w:rsid w:val="00700C47"/>
    <w:rsid w:val="00700C67"/>
    <w:rsid w:val="00700D72"/>
    <w:rsid w:val="007018ED"/>
    <w:rsid w:val="00701B44"/>
    <w:rsid w:val="007022F7"/>
    <w:rsid w:val="00702343"/>
    <w:rsid w:val="00702B31"/>
    <w:rsid w:val="007030D3"/>
    <w:rsid w:val="007031C9"/>
    <w:rsid w:val="00703C98"/>
    <w:rsid w:val="00703EE4"/>
    <w:rsid w:val="00703F10"/>
    <w:rsid w:val="00703FDC"/>
    <w:rsid w:val="0070417E"/>
    <w:rsid w:val="00704970"/>
    <w:rsid w:val="00705ADE"/>
    <w:rsid w:val="0070617F"/>
    <w:rsid w:val="00706F71"/>
    <w:rsid w:val="007070F0"/>
    <w:rsid w:val="00707FD8"/>
    <w:rsid w:val="007103FC"/>
    <w:rsid w:val="007104A2"/>
    <w:rsid w:val="007107F4"/>
    <w:rsid w:val="00710B9B"/>
    <w:rsid w:val="0071195B"/>
    <w:rsid w:val="00711B36"/>
    <w:rsid w:val="00711C1C"/>
    <w:rsid w:val="00712A5D"/>
    <w:rsid w:val="00712A67"/>
    <w:rsid w:val="00712BF3"/>
    <w:rsid w:val="00712D48"/>
    <w:rsid w:val="00712E48"/>
    <w:rsid w:val="00712FD2"/>
    <w:rsid w:val="007134F5"/>
    <w:rsid w:val="00714D5E"/>
    <w:rsid w:val="00714E91"/>
    <w:rsid w:val="00714FB7"/>
    <w:rsid w:val="00715886"/>
    <w:rsid w:val="0071589D"/>
    <w:rsid w:val="00716033"/>
    <w:rsid w:val="007164E2"/>
    <w:rsid w:val="0071740D"/>
    <w:rsid w:val="00717B24"/>
    <w:rsid w:val="007207A9"/>
    <w:rsid w:val="00720811"/>
    <w:rsid w:val="00720E58"/>
    <w:rsid w:val="007210CE"/>
    <w:rsid w:val="007215AF"/>
    <w:rsid w:val="0072214D"/>
    <w:rsid w:val="007235ED"/>
    <w:rsid w:val="00724C72"/>
    <w:rsid w:val="0072563D"/>
    <w:rsid w:val="00725754"/>
    <w:rsid w:val="00727D47"/>
    <w:rsid w:val="00730F0B"/>
    <w:rsid w:val="00731D39"/>
    <w:rsid w:val="00731F42"/>
    <w:rsid w:val="00732AF4"/>
    <w:rsid w:val="00733180"/>
    <w:rsid w:val="0073354E"/>
    <w:rsid w:val="00733698"/>
    <w:rsid w:val="00733FF9"/>
    <w:rsid w:val="00734BB9"/>
    <w:rsid w:val="00734E60"/>
    <w:rsid w:val="00735066"/>
    <w:rsid w:val="007353F9"/>
    <w:rsid w:val="007361BA"/>
    <w:rsid w:val="007362DF"/>
    <w:rsid w:val="00736605"/>
    <w:rsid w:val="00736737"/>
    <w:rsid w:val="00736ECF"/>
    <w:rsid w:val="0073718C"/>
    <w:rsid w:val="0073753E"/>
    <w:rsid w:val="0073788D"/>
    <w:rsid w:val="00740089"/>
    <w:rsid w:val="007400C8"/>
    <w:rsid w:val="00740257"/>
    <w:rsid w:val="0074031D"/>
    <w:rsid w:val="00740844"/>
    <w:rsid w:val="00740C46"/>
    <w:rsid w:val="00741179"/>
    <w:rsid w:val="007416D4"/>
    <w:rsid w:val="00741749"/>
    <w:rsid w:val="0074223E"/>
    <w:rsid w:val="007422BC"/>
    <w:rsid w:val="007422BE"/>
    <w:rsid w:val="007427B9"/>
    <w:rsid w:val="00742831"/>
    <w:rsid w:val="00742E31"/>
    <w:rsid w:val="00742FC4"/>
    <w:rsid w:val="00743553"/>
    <w:rsid w:val="0074413B"/>
    <w:rsid w:val="00744936"/>
    <w:rsid w:val="00744FC6"/>
    <w:rsid w:val="007454DB"/>
    <w:rsid w:val="0074554E"/>
    <w:rsid w:val="00745553"/>
    <w:rsid w:val="00745A7E"/>
    <w:rsid w:val="0074748B"/>
    <w:rsid w:val="0074761F"/>
    <w:rsid w:val="00747C85"/>
    <w:rsid w:val="00747D15"/>
    <w:rsid w:val="00747DF6"/>
    <w:rsid w:val="00747F33"/>
    <w:rsid w:val="00750ABD"/>
    <w:rsid w:val="00750B73"/>
    <w:rsid w:val="00750F42"/>
    <w:rsid w:val="00752243"/>
    <w:rsid w:val="0075275E"/>
    <w:rsid w:val="00752DB9"/>
    <w:rsid w:val="00752F9B"/>
    <w:rsid w:val="00752FD8"/>
    <w:rsid w:val="0075309F"/>
    <w:rsid w:val="00753C12"/>
    <w:rsid w:val="0075421A"/>
    <w:rsid w:val="00754328"/>
    <w:rsid w:val="00754BC7"/>
    <w:rsid w:val="00754FC0"/>
    <w:rsid w:val="0075593A"/>
    <w:rsid w:val="007559FC"/>
    <w:rsid w:val="00755A16"/>
    <w:rsid w:val="00755E45"/>
    <w:rsid w:val="00755F00"/>
    <w:rsid w:val="007562E0"/>
    <w:rsid w:val="007563EE"/>
    <w:rsid w:val="00756BA5"/>
    <w:rsid w:val="00756BB1"/>
    <w:rsid w:val="00756D1A"/>
    <w:rsid w:val="007575D1"/>
    <w:rsid w:val="00757B29"/>
    <w:rsid w:val="00757D3A"/>
    <w:rsid w:val="00760883"/>
    <w:rsid w:val="007610F6"/>
    <w:rsid w:val="007612FB"/>
    <w:rsid w:val="00763FF1"/>
    <w:rsid w:val="007640DC"/>
    <w:rsid w:val="007641D1"/>
    <w:rsid w:val="00764724"/>
    <w:rsid w:val="00764FCF"/>
    <w:rsid w:val="007655B0"/>
    <w:rsid w:val="007658D6"/>
    <w:rsid w:val="00765A28"/>
    <w:rsid w:val="00765AFD"/>
    <w:rsid w:val="00766F6D"/>
    <w:rsid w:val="0077027A"/>
    <w:rsid w:val="00770EAC"/>
    <w:rsid w:val="00771AC9"/>
    <w:rsid w:val="00772E7E"/>
    <w:rsid w:val="00772E9B"/>
    <w:rsid w:val="00773BA8"/>
    <w:rsid w:val="00774F56"/>
    <w:rsid w:val="0077502C"/>
    <w:rsid w:val="0077552E"/>
    <w:rsid w:val="00775C16"/>
    <w:rsid w:val="00775E2D"/>
    <w:rsid w:val="00776752"/>
    <w:rsid w:val="00776BA6"/>
    <w:rsid w:val="00776CC8"/>
    <w:rsid w:val="00776DCD"/>
    <w:rsid w:val="0077706A"/>
    <w:rsid w:val="00777070"/>
    <w:rsid w:val="00780383"/>
    <w:rsid w:val="00780471"/>
    <w:rsid w:val="007805C7"/>
    <w:rsid w:val="007817FD"/>
    <w:rsid w:val="00781BD5"/>
    <w:rsid w:val="00781D20"/>
    <w:rsid w:val="007837AE"/>
    <w:rsid w:val="00783A50"/>
    <w:rsid w:val="00783FB5"/>
    <w:rsid w:val="007849D1"/>
    <w:rsid w:val="007854C5"/>
    <w:rsid w:val="0078575A"/>
    <w:rsid w:val="007862A9"/>
    <w:rsid w:val="00786E4D"/>
    <w:rsid w:val="007871A5"/>
    <w:rsid w:val="00787CA2"/>
    <w:rsid w:val="00787D68"/>
    <w:rsid w:val="00787DC3"/>
    <w:rsid w:val="00787E34"/>
    <w:rsid w:val="00790B05"/>
    <w:rsid w:val="00791114"/>
    <w:rsid w:val="007917F7"/>
    <w:rsid w:val="00791EB9"/>
    <w:rsid w:val="007927DD"/>
    <w:rsid w:val="007929CB"/>
    <w:rsid w:val="007929DA"/>
    <w:rsid w:val="007935B3"/>
    <w:rsid w:val="007936C2"/>
    <w:rsid w:val="00793950"/>
    <w:rsid w:val="00793EC6"/>
    <w:rsid w:val="00794E71"/>
    <w:rsid w:val="007956B1"/>
    <w:rsid w:val="007956F6"/>
    <w:rsid w:val="00795DB5"/>
    <w:rsid w:val="007966B2"/>
    <w:rsid w:val="007967DB"/>
    <w:rsid w:val="00796A88"/>
    <w:rsid w:val="00797275"/>
    <w:rsid w:val="007976EF"/>
    <w:rsid w:val="007A0327"/>
    <w:rsid w:val="007A043E"/>
    <w:rsid w:val="007A0BE8"/>
    <w:rsid w:val="007A14AA"/>
    <w:rsid w:val="007A1B94"/>
    <w:rsid w:val="007A2804"/>
    <w:rsid w:val="007A2831"/>
    <w:rsid w:val="007A2A7E"/>
    <w:rsid w:val="007A2BB1"/>
    <w:rsid w:val="007A2BEE"/>
    <w:rsid w:val="007A3F12"/>
    <w:rsid w:val="007A43BD"/>
    <w:rsid w:val="007A43C8"/>
    <w:rsid w:val="007A4FA1"/>
    <w:rsid w:val="007A5119"/>
    <w:rsid w:val="007A5783"/>
    <w:rsid w:val="007A58E0"/>
    <w:rsid w:val="007A5EEC"/>
    <w:rsid w:val="007A72FF"/>
    <w:rsid w:val="007A7752"/>
    <w:rsid w:val="007A7784"/>
    <w:rsid w:val="007A7B3C"/>
    <w:rsid w:val="007A7F27"/>
    <w:rsid w:val="007B019C"/>
    <w:rsid w:val="007B0236"/>
    <w:rsid w:val="007B038E"/>
    <w:rsid w:val="007B0448"/>
    <w:rsid w:val="007B14F5"/>
    <w:rsid w:val="007B17B8"/>
    <w:rsid w:val="007B22FE"/>
    <w:rsid w:val="007B30FD"/>
    <w:rsid w:val="007B3797"/>
    <w:rsid w:val="007B3FCE"/>
    <w:rsid w:val="007B48A8"/>
    <w:rsid w:val="007B5374"/>
    <w:rsid w:val="007B566E"/>
    <w:rsid w:val="007B5AC3"/>
    <w:rsid w:val="007B5C47"/>
    <w:rsid w:val="007B5DF7"/>
    <w:rsid w:val="007B61CA"/>
    <w:rsid w:val="007B6376"/>
    <w:rsid w:val="007B6989"/>
    <w:rsid w:val="007B6DA5"/>
    <w:rsid w:val="007B70ED"/>
    <w:rsid w:val="007B7664"/>
    <w:rsid w:val="007B7D13"/>
    <w:rsid w:val="007C000C"/>
    <w:rsid w:val="007C0CEF"/>
    <w:rsid w:val="007C229A"/>
    <w:rsid w:val="007C3066"/>
    <w:rsid w:val="007C382E"/>
    <w:rsid w:val="007C3DED"/>
    <w:rsid w:val="007C3F60"/>
    <w:rsid w:val="007C3FA3"/>
    <w:rsid w:val="007C512F"/>
    <w:rsid w:val="007C540E"/>
    <w:rsid w:val="007C58D0"/>
    <w:rsid w:val="007C5993"/>
    <w:rsid w:val="007C7158"/>
    <w:rsid w:val="007C7D05"/>
    <w:rsid w:val="007D032A"/>
    <w:rsid w:val="007D068F"/>
    <w:rsid w:val="007D0A3A"/>
    <w:rsid w:val="007D1449"/>
    <w:rsid w:val="007D207F"/>
    <w:rsid w:val="007D22C1"/>
    <w:rsid w:val="007D25D0"/>
    <w:rsid w:val="007D276A"/>
    <w:rsid w:val="007D2E93"/>
    <w:rsid w:val="007D3BC4"/>
    <w:rsid w:val="007D3C88"/>
    <w:rsid w:val="007D3C8A"/>
    <w:rsid w:val="007D4B18"/>
    <w:rsid w:val="007D4B92"/>
    <w:rsid w:val="007D4D5B"/>
    <w:rsid w:val="007D5A0B"/>
    <w:rsid w:val="007D5DD5"/>
    <w:rsid w:val="007D5E93"/>
    <w:rsid w:val="007D6DCF"/>
    <w:rsid w:val="007D73F9"/>
    <w:rsid w:val="007D78D4"/>
    <w:rsid w:val="007D7BF2"/>
    <w:rsid w:val="007E0183"/>
    <w:rsid w:val="007E0353"/>
    <w:rsid w:val="007E0B23"/>
    <w:rsid w:val="007E0C14"/>
    <w:rsid w:val="007E0D98"/>
    <w:rsid w:val="007E0EEB"/>
    <w:rsid w:val="007E15B2"/>
    <w:rsid w:val="007E1DEE"/>
    <w:rsid w:val="007E2591"/>
    <w:rsid w:val="007E2DEA"/>
    <w:rsid w:val="007E3428"/>
    <w:rsid w:val="007E34E1"/>
    <w:rsid w:val="007E4401"/>
    <w:rsid w:val="007E4A1B"/>
    <w:rsid w:val="007E4C6D"/>
    <w:rsid w:val="007E523A"/>
    <w:rsid w:val="007E5A3D"/>
    <w:rsid w:val="007E5C0C"/>
    <w:rsid w:val="007E620F"/>
    <w:rsid w:val="007E6316"/>
    <w:rsid w:val="007E645D"/>
    <w:rsid w:val="007E6697"/>
    <w:rsid w:val="007E75FE"/>
    <w:rsid w:val="007E76C4"/>
    <w:rsid w:val="007E783F"/>
    <w:rsid w:val="007E79C7"/>
    <w:rsid w:val="007F0B3B"/>
    <w:rsid w:val="007F10C2"/>
    <w:rsid w:val="007F12AC"/>
    <w:rsid w:val="007F1AB0"/>
    <w:rsid w:val="007F25EB"/>
    <w:rsid w:val="007F2666"/>
    <w:rsid w:val="007F3518"/>
    <w:rsid w:val="007F384F"/>
    <w:rsid w:val="007F42F7"/>
    <w:rsid w:val="007F54A4"/>
    <w:rsid w:val="007F5E1B"/>
    <w:rsid w:val="007F70C4"/>
    <w:rsid w:val="007F7183"/>
    <w:rsid w:val="007F7877"/>
    <w:rsid w:val="007F7A7B"/>
    <w:rsid w:val="008004A3"/>
    <w:rsid w:val="008012CB"/>
    <w:rsid w:val="00801ACD"/>
    <w:rsid w:val="00802531"/>
    <w:rsid w:val="0080284F"/>
    <w:rsid w:val="0080285D"/>
    <w:rsid w:val="00802A73"/>
    <w:rsid w:val="0080311D"/>
    <w:rsid w:val="0080354B"/>
    <w:rsid w:val="00803958"/>
    <w:rsid w:val="00803BDF"/>
    <w:rsid w:val="00803DC3"/>
    <w:rsid w:val="00803E36"/>
    <w:rsid w:val="00803E53"/>
    <w:rsid w:val="00803F00"/>
    <w:rsid w:val="00805078"/>
    <w:rsid w:val="00805277"/>
    <w:rsid w:val="008052E0"/>
    <w:rsid w:val="00805886"/>
    <w:rsid w:val="00805BAF"/>
    <w:rsid w:val="00805BE7"/>
    <w:rsid w:val="00805E8B"/>
    <w:rsid w:val="008062FE"/>
    <w:rsid w:val="00806659"/>
    <w:rsid w:val="00807146"/>
    <w:rsid w:val="0080724E"/>
    <w:rsid w:val="00807524"/>
    <w:rsid w:val="00810E7F"/>
    <w:rsid w:val="00811191"/>
    <w:rsid w:val="0081166C"/>
    <w:rsid w:val="0081187E"/>
    <w:rsid w:val="00811B4C"/>
    <w:rsid w:val="0081250D"/>
    <w:rsid w:val="00813A4B"/>
    <w:rsid w:val="00813A61"/>
    <w:rsid w:val="00813BB1"/>
    <w:rsid w:val="0081407D"/>
    <w:rsid w:val="00814DBF"/>
    <w:rsid w:val="00815395"/>
    <w:rsid w:val="008156B7"/>
    <w:rsid w:val="008159A6"/>
    <w:rsid w:val="0082006B"/>
    <w:rsid w:val="00820F00"/>
    <w:rsid w:val="00820FAA"/>
    <w:rsid w:val="008210EA"/>
    <w:rsid w:val="00821588"/>
    <w:rsid w:val="00821A00"/>
    <w:rsid w:val="00821B6C"/>
    <w:rsid w:val="00822570"/>
    <w:rsid w:val="00822B69"/>
    <w:rsid w:val="00822CD0"/>
    <w:rsid w:val="00822D2C"/>
    <w:rsid w:val="0082333C"/>
    <w:rsid w:val="00823861"/>
    <w:rsid w:val="00823EAD"/>
    <w:rsid w:val="008240C2"/>
    <w:rsid w:val="008241EC"/>
    <w:rsid w:val="008248F1"/>
    <w:rsid w:val="00824A08"/>
    <w:rsid w:val="00824DC9"/>
    <w:rsid w:val="0082555C"/>
    <w:rsid w:val="00825AE4"/>
    <w:rsid w:val="00825C70"/>
    <w:rsid w:val="00826216"/>
    <w:rsid w:val="00826239"/>
    <w:rsid w:val="0082692B"/>
    <w:rsid w:val="00826BE5"/>
    <w:rsid w:val="00827B58"/>
    <w:rsid w:val="00827CD9"/>
    <w:rsid w:val="00827D53"/>
    <w:rsid w:val="00827F63"/>
    <w:rsid w:val="00830613"/>
    <w:rsid w:val="00830AF1"/>
    <w:rsid w:val="00831486"/>
    <w:rsid w:val="00831AE9"/>
    <w:rsid w:val="00831B47"/>
    <w:rsid w:val="00831CEB"/>
    <w:rsid w:val="00831FA4"/>
    <w:rsid w:val="008324F1"/>
    <w:rsid w:val="008325B8"/>
    <w:rsid w:val="008329CA"/>
    <w:rsid w:val="008329D7"/>
    <w:rsid w:val="00832C72"/>
    <w:rsid w:val="00833AE3"/>
    <w:rsid w:val="008341CF"/>
    <w:rsid w:val="00834441"/>
    <w:rsid w:val="008344F9"/>
    <w:rsid w:val="00834F33"/>
    <w:rsid w:val="008350DA"/>
    <w:rsid w:val="0083539B"/>
    <w:rsid w:val="00835961"/>
    <w:rsid w:val="00835DB5"/>
    <w:rsid w:val="00836E9B"/>
    <w:rsid w:val="00837985"/>
    <w:rsid w:val="0084014C"/>
    <w:rsid w:val="00840E6D"/>
    <w:rsid w:val="00840EB4"/>
    <w:rsid w:val="00840F8E"/>
    <w:rsid w:val="00841080"/>
    <w:rsid w:val="0084124B"/>
    <w:rsid w:val="00841552"/>
    <w:rsid w:val="008415F6"/>
    <w:rsid w:val="008419F2"/>
    <w:rsid w:val="00841AD0"/>
    <w:rsid w:val="00841E75"/>
    <w:rsid w:val="00842283"/>
    <w:rsid w:val="00842565"/>
    <w:rsid w:val="00842684"/>
    <w:rsid w:val="00842B5F"/>
    <w:rsid w:val="00842D31"/>
    <w:rsid w:val="0084392E"/>
    <w:rsid w:val="00843A7D"/>
    <w:rsid w:val="00843D53"/>
    <w:rsid w:val="00843F10"/>
    <w:rsid w:val="008440A1"/>
    <w:rsid w:val="008442D2"/>
    <w:rsid w:val="008446F9"/>
    <w:rsid w:val="00844716"/>
    <w:rsid w:val="00844A1C"/>
    <w:rsid w:val="0084520C"/>
    <w:rsid w:val="00845279"/>
    <w:rsid w:val="008452ED"/>
    <w:rsid w:val="0084552D"/>
    <w:rsid w:val="00846125"/>
    <w:rsid w:val="00846146"/>
    <w:rsid w:val="008461A2"/>
    <w:rsid w:val="00846577"/>
    <w:rsid w:val="00850552"/>
    <w:rsid w:val="00850567"/>
    <w:rsid w:val="00851364"/>
    <w:rsid w:val="00852315"/>
    <w:rsid w:val="00852B44"/>
    <w:rsid w:val="00852E9F"/>
    <w:rsid w:val="00855097"/>
    <w:rsid w:val="00855153"/>
    <w:rsid w:val="00856F05"/>
    <w:rsid w:val="00856FD3"/>
    <w:rsid w:val="00857AD0"/>
    <w:rsid w:val="00857FBB"/>
    <w:rsid w:val="008604E8"/>
    <w:rsid w:val="00860528"/>
    <w:rsid w:val="0086075A"/>
    <w:rsid w:val="00860DE7"/>
    <w:rsid w:val="00861064"/>
    <w:rsid w:val="0086162A"/>
    <w:rsid w:val="00861A62"/>
    <w:rsid w:val="00861E70"/>
    <w:rsid w:val="008622F6"/>
    <w:rsid w:val="0086248A"/>
    <w:rsid w:val="008625BC"/>
    <w:rsid w:val="00862FDD"/>
    <w:rsid w:val="00863438"/>
    <w:rsid w:val="00863E5C"/>
    <w:rsid w:val="008646AC"/>
    <w:rsid w:val="00864984"/>
    <w:rsid w:val="008655D5"/>
    <w:rsid w:val="00866487"/>
    <w:rsid w:val="00866770"/>
    <w:rsid w:val="008670F8"/>
    <w:rsid w:val="00867427"/>
    <w:rsid w:val="008677B7"/>
    <w:rsid w:val="008705C2"/>
    <w:rsid w:val="00870949"/>
    <w:rsid w:val="0087115D"/>
    <w:rsid w:val="008717D4"/>
    <w:rsid w:val="00872577"/>
    <w:rsid w:val="008737E7"/>
    <w:rsid w:val="008742EA"/>
    <w:rsid w:val="008761AC"/>
    <w:rsid w:val="0087634D"/>
    <w:rsid w:val="00876714"/>
    <w:rsid w:val="0087695A"/>
    <w:rsid w:val="00876A07"/>
    <w:rsid w:val="0087761F"/>
    <w:rsid w:val="008777E0"/>
    <w:rsid w:val="00877828"/>
    <w:rsid w:val="00877C26"/>
    <w:rsid w:val="008804CB"/>
    <w:rsid w:val="00880DFB"/>
    <w:rsid w:val="00880EC9"/>
    <w:rsid w:val="008810D2"/>
    <w:rsid w:val="00881B03"/>
    <w:rsid w:val="008827AE"/>
    <w:rsid w:val="00882AB8"/>
    <w:rsid w:val="0088309E"/>
    <w:rsid w:val="0088324A"/>
    <w:rsid w:val="00884533"/>
    <w:rsid w:val="00884896"/>
    <w:rsid w:val="00884A46"/>
    <w:rsid w:val="00885167"/>
    <w:rsid w:val="0088575A"/>
    <w:rsid w:val="008857DE"/>
    <w:rsid w:val="008859F5"/>
    <w:rsid w:val="00885CCE"/>
    <w:rsid w:val="008861EE"/>
    <w:rsid w:val="00886273"/>
    <w:rsid w:val="0088646B"/>
    <w:rsid w:val="00887ED9"/>
    <w:rsid w:val="0089017A"/>
    <w:rsid w:val="00890389"/>
    <w:rsid w:val="00890AED"/>
    <w:rsid w:val="00890E07"/>
    <w:rsid w:val="00891AD9"/>
    <w:rsid w:val="00892666"/>
    <w:rsid w:val="00892C5D"/>
    <w:rsid w:val="008933C2"/>
    <w:rsid w:val="00894055"/>
    <w:rsid w:val="00894FAD"/>
    <w:rsid w:val="00895D66"/>
    <w:rsid w:val="008960A0"/>
    <w:rsid w:val="008964E7"/>
    <w:rsid w:val="00896616"/>
    <w:rsid w:val="008967DB"/>
    <w:rsid w:val="00896D05"/>
    <w:rsid w:val="008A0090"/>
    <w:rsid w:val="008A028D"/>
    <w:rsid w:val="008A0618"/>
    <w:rsid w:val="008A0738"/>
    <w:rsid w:val="008A1157"/>
    <w:rsid w:val="008A199E"/>
    <w:rsid w:val="008A1AF4"/>
    <w:rsid w:val="008A208A"/>
    <w:rsid w:val="008A2C22"/>
    <w:rsid w:val="008A37DB"/>
    <w:rsid w:val="008A39F0"/>
    <w:rsid w:val="008A3AD6"/>
    <w:rsid w:val="008A3E89"/>
    <w:rsid w:val="008A56E2"/>
    <w:rsid w:val="008A588A"/>
    <w:rsid w:val="008A691A"/>
    <w:rsid w:val="008A694C"/>
    <w:rsid w:val="008A69A2"/>
    <w:rsid w:val="008A69B9"/>
    <w:rsid w:val="008A6B42"/>
    <w:rsid w:val="008A6F25"/>
    <w:rsid w:val="008A76FE"/>
    <w:rsid w:val="008A7B17"/>
    <w:rsid w:val="008A7BE4"/>
    <w:rsid w:val="008B105A"/>
    <w:rsid w:val="008B1E1B"/>
    <w:rsid w:val="008B21F3"/>
    <w:rsid w:val="008B344B"/>
    <w:rsid w:val="008B38DC"/>
    <w:rsid w:val="008B38E5"/>
    <w:rsid w:val="008B41AE"/>
    <w:rsid w:val="008B456C"/>
    <w:rsid w:val="008B56EA"/>
    <w:rsid w:val="008B6601"/>
    <w:rsid w:val="008B673B"/>
    <w:rsid w:val="008B6740"/>
    <w:rsid w:val="008B675B"/>
    <w:rsid w:val="008B75AE"/>
    <w:rsid w:val="008C043A"/>
    <w:rsid w:val="008C1122"/>
    <w:rsid w:val="008C2299"/>
    <w:rsid w:val="008C24C4"/>
    <w:rsid w:val="008C2B64"/>
    <w:rsid w:val="008C2D4A"/>
    <w:rsid w:val="008C3614"/>
    <w:rsid w:val="008C3FA9"/>
    <w:rsid w:val="008C44BE"/>
    <w:rsid w:val="008C4B9A"/>
    <w:rsid w:val="008C5DDF"/>
    <w:rsid w:val="008C6459"/>
    <w:rsid w:val="008C676C"/>
    <w:rsid w:val="008C6849"/>
    <w:rsid w:val="008C6C1C"/>
    <w:rsid w:val="008C7CB6"/>
    <w:rsid w:val="008C7D3C"/>
    <w:rsid w:val="008D0DC7"/>
    <w:rsid w:val="008D106B"/>
    <w:rsid w:val="008D15CD"/>
    <w:rsid w:val="008D1983"/>
    <w:rsid w:val="008D1F00"/>
    <w:rsid w:val="008D1FFE"/>
    <w:rsid w:val="008D2BA3"/>
    <w:rsid w:val="008D2E0F"/>
    <w:rsid w:val="008D3298"/>
    <w:rsid w:val="008D339F"/>
    <w:rsid w:val="008D35F2"/>
    <w:rsid w:val="008D3A93"/>
    <w:rsid w:val="008D3C2D"/>
    <w:rsid w:val="008D4087"/>
    <w:rsid w:val="008D4A23"/>
    <w:rsid w:val="008D4E46"/>
    <w:rsid w:val="008D5043"/>
    <w:rsid w:val="008D5A71"/>
    <w:rsid w:val="008D5A8E"/>
    <w:rsid w:val="008D5DE3"/>
    <w:rsid w:val="008D747A"/>
    <w:rsid w:val="008D786A"/>
    <w:rsid w:val="008D7C3A"/>
    <w:rsid w:val="008D7C7C"/>
    <w:rsid w:val="008D7FE0"/>
    <w:rsid w:val="008E0163"/>
    <w:rsid w:val="008E075F"/>
    <w:rsid w:val="008E0F8B"/>
    <w:rsid w:val="008E178C"/>
    <w:rsid w:val="008E1CF0"/>
    <w:rsid w:val="008E20A0"/>
    <w:rsid w:val="008E30FA"/>
    <w:rsid w:val="008E3774"/>
    <w:rsid w:val="008E3895"/>
    <w:rsid w:val="008E38B6"/>
    <w:rsid w:val="008E3FCA"/>
    <w:rsid w:val="008E49FE"/>
    <w:rsid w:val="008E5063"/>
    <w:rsid w:val="008E5838"/>
    <w:rsid w:val="008E5BE5"/>
    <w:rsid w:val="008E5DEB"/>
    <w:rsid w:val="008E6014"/>
    <w:rsid w:val="008E6A36"/>
    <w:rsid w:val="008E7272"/>
    <w:rsid w:val="008E7516"/>
    <w:rsid w:val="008F03A7"/>
    <w:rsid w:val="008F097F"/>
    <w:rsid w:val="008F1314"/>
    <w:rsid w:val="008F1463"/>
    <w:rsid w:val="008F1696"/>
    <w:rsid w:val="008F282C"/>
    <w:rsid w:val="008F2936"/>
    <w:rsid w:val="008F32D2"/>
    <w:rsid w:val="008F37DF"/>
    <w:rsid w:val="008F385D"/>
    <w:rsid w:val="008F3C26"/>
    <w:rsid w:val="008F427A"/>
    <w:rsid w:val="008F4A3F"/>
    <w:rsid w:val="008F4AE1"/>
    <w:rsid w:val="008F4C31"/>
    <w:rsid w:val="008F4D1A"/>
    <w:rsid w:val="008F569E"/>
    <w:rsid w:val="008F5C73"/>
    <w:rsid w:val="008F6523"/>
    <w:rsid w:val="008F6548"/>
    <w:rsid w:val="008F7AAD"/>
    <w:rsid w:val="008F7FED"/>
    <w:rsid w:val="00900091"/>
    <w:rsid w:val="009018F8"/>
    <w:rsid w:val="00901964"/>
    <w:rsid w:val="00901B6F"/>
    <w:rsid w:val="00901CCB"/>
    <w:rsid w:val="00901DAB"/>
    <w:rsid w:val="00902021"/>
    <w:rsid w:val="0090329F"/>
    <w:rsid w:val="009034D4"/>
    <w:rsid w:val="0090357F"/>
    <w:rsid w:val="009035A5"/>
    <w:rsid w:val="009036CF"/>
    <w:rsid w:val="00903F4A"/>
    <w:rsid w:val="00903F5C"/>
    <w:rsid w:val="009043BD"/>
    <w:rsid w:val="00904656"/>
    <w:rsid w:val="00904CB7"/>
    <w:rsid w:val="0090519C"/>
    <w:rsid w:val="009055D9"/>
    <w:rsid w:val="00905F60"/>
    <w:rsid w:val="0090602A"/>
    <w:rsid w:val="0090669E"/>
    <w:rsid w:val="0090686E"/>
    <w:rsid w:val="0090696F"/>
    <w:rsid w:val="00906C44"/>
    <w:rsid w:val="0091017F"/>
    <w:rsid w:val="009106FB"/>
    <w:rsid w:val="009108A5"/>
    <w:rsid w:val="009109FF"/>
    <w:rsid w:val="00910A1B"/>
    <w:rsid w:val="00910F25"/>
    <w:rsid w:val="00911388"/>
    <w:rsid w:val="009114BC"/>
    <w:rsid w:val="00911611"/>
    <w:rsid w:val="009117A8"/>
    <w:rsid w:val="00912765"/>
    <w:rsid w:val="00914163"/>
    <w:rsid w:val="0091437F"/>
    <w:rsid w:val="00914EB9"/>
    <w:rsid w:val="00914EF6"/>
    <w:rsid w:val="0091556B"/>
    <w:rsid w:val="00915B73"/>
    <w:rsid w:val="0091700C"/>
    <w:rsid w:val="0091714D"/>
    <w:rsid w:val="0091724D"/>
    <w:rsid w:val="0091757F"/>
    <w:rsid w:val="009178FC"/>
    <w:rsid w:val="00917C7C"/>
    <w:rsid w:val="00917FE2"/>
    <w:rsid w:val="009209CA"/>
    <w:rsid w:val="00920DAC"/>
    <w:rsid w:val="00920FDF"/>
    <w:rsid w:val="00921383"/>
    <w:rsid w:val="00921438"/>
    <w:rsid w:val="00921C92"/>
    <w:rsid w:val="009221AD"/>
    <w:rsid w:val="00922357"/>
    <w:rsid w:val="0092329E"/>
    <w:rsid w:val="009237F8"/>
    <w:rsid w:val="00923969"/>
    <w:rsid w:val="00923DE6"/>
    <w:rsid w:val="0092427A"/>
    <w:rsid w:val="0092442B"/>
    <w:rsid w:val="0092466E"/>
    <w:rsid w:val="00924AF3"/>
    <w:rsid w:val="00925178"/>
    <w:rsid w:val="0092557E"/>
    <w:rsid w:val="009264AA"/>
    <w:rsid w:val="0092707A"/>
    <w:rsid w:val="00927438"/>
    <w:rsid w:val="00927A87"/>
    <w:rsid w:val="00927CB5"/>
    <w:rsid w:val="0093070D"/>
    <w:rsid w:val="00931A59"/>
    <w:rsid w:val="00931F66"/>
    <w:rsid w:val="0093247E"/>
    <w:rsid w:val="00932658"/>
    <w:rsid w:val="00932B8A"/>
    <w:rsid w:val="00933657"/>
    <w:rsid w:val="00933695"/>
    <w:rsid w:val="009340F3"/>
    <w:rsid w:val="00934659"/>
    <w:rsid w:val="00935A07"/>
    <w:rsid w:val="00935A33"/>
    <w:rsid w:val="00935C34"/>
    <w:rsid w:val="00936306"/>
    <w:rsid w:val="00936FBC"/>
    <w:rsid w:val="00937484"/>
    <w:rsid w:val="00937743"/>
    <w:rsid w:val="00937AE9"/>
    <w:rsid w:val="0094016C"/>
    <w:rsid w:val="00940F07"/>
    <w:rsid w:val="009411E4"/>
    <w:rsid w:val="009414BB"/>
    <w:rsid w:val="009427A0"/>
    <w:rsid w:val="00943328"/>
    <w:rsid w:val="00943ED1"/>
    <w:rsid w:val="00944322"/>
    <w:rsid w:val="00944ADB"/>
    <w:rsid w:val="00945021"/>
    <w:rsid w:val="0094544C"/>
    <w:rsid w:val="009454E2"/>
    <w:rsid w:val="0094552D"/>
    <w:rsid w:val="0094554F"/>
    <w:rsid w:val="009458AF"/>
    <w:rsid w:val="00945C23"/>
    <w:rsid w:val="00945E3B"/>
    <w:rsid w:val="00945F3A"/>
    <w:rsid w:val="00946066"/>
    <w:rsid w:val="00946C85"/>
    <w:rsid w:val="00946E8C"/>
    <w:rsid w:val="0094728F"/>
    <w:rsid w:val="00947B73"/>
    <w:rsid w:val="009502A4"/>
    <w:rsid w:val="0095070E"/>
    <w:rsid w:val="00950A10"/>
    <w:rsid w:val="00950F83"/>
    <w:rsid w:val="009515E9"/>
    <w:rsid w:val="0095170C"/>
    <w:rsid w:val="0095177F"/>
    <w:rsid w:val="009517C1"/>
    <w:rsid w:val="00951914"/>
    <w:rsid w:val="009520C7"/>
    <w:rsid w:val="009521BF"/>
    <w:rsid w:val="0095285E"/>
    <w:rsid w:val="00954222"/>
    <w:rsid w:val="00954B7E"/>
    <w:rsid w:val="00955C78"/>
    <w:rsid w:val="00956121"/>
    <w:rsid w:val="009568B4"/>
    <w:rsid w:val="00960362"/>
    <w:rsid w:val="009604C4"/>
    <w:rsid w:val="00960B94"/>
    <w:rsid w:val="00960C50"/>
    <w:rsid w:val="0096109D"/>
    <w:rsid w:val="00961831"/>
    <w:rsid w:val="0096195F"/>
    <w:rsid w:val="009624B5"/>
    <w:rsid w:val="00962E06"/>
    <w:rsid w:val="00964074"/>
    <w:rsid w:val="00964ED8"/>
    <w:rsid w:val="0096524D"/>
    <w:rsid w:val="009656A2"/>
    <w:rsid w:val="00965A72"/>
    <w:rsid w:val="009661EC"/>
    <w:rsid w:val="00966393"/>
    <w:rsid w:val="00966580"/>
    <w:rsid w:val="009666CC"/>
    <w:rsid w:val="00966994"/>
    <w:rsid w:val="009674B9"/>
    <w:rsid w:val="00967C3C"/>
    <w:rsid w:val="00967D9A"/>
    <w:rsid w:val="00971292"/>
    <w:rsid w:val="009719E4"/>
    <w:rsid w:val="00971C1D"/>
    <w:rsid w:val="009728F6"/>
    <w:rsid w:val="0097294C"/>
    <w:rsid w:val="009729ED"/>
    <w:rsid w:val="00973522"/>
    <w:rsid w:val="00973685"/>
    <w:rsid w:val="0097387F"/>
    <w:rsid w:val="009740DD"/>
    <w:rsid w:val="009741A2"/>
    <w:rsid w:val="00974665"/>
    <w:rsid w:val="009757E2"/>
    <w:rsid w:val="009759A7"/>
    <w:rsid w:val="00975C30"/>
    <w:rsid w:val="00975F5B"/>
    <w:rsid w:val="00976435"/>
    <w:rsid w:val="0097649A"/>
    <w:rsid w:val="00976515"/>
    <w:rsid w:val="00976586"/>
    <w:rsid w:val="009777A6"/>
    <w:rsid w:val="00977B1B"/>
    <w:rsid w:val="009800CA"/>
    <w:rsid w:val="00980538"/>
    <w:rsid w:val="009807C4"/>
    <w:rsid w:val="00981206"/>
    <w:rsid w:val="00981998"/>
    <w:rsid w:val="00982C5C"/>
    <w:rsid w:val="00982D92"/>
    <w:rsid w:val="00982E09"/>
    <w:rsid w:val="00982E33"/>
    <w:rsid w:val="0098346B"/>
    <w:rsid w:val="0098358A"/>
    <w:rsid w:val="00983995"/>
    <w:rsid w:val="00983F4B"/>
    <w:rsid w:val="00985F31"/>
    <w:rsid w:val="009860A4"/>
    <w:rsid w:val="00986264"/>
    <w:rsid w:val="00986C7E"/>
    <w:rsid w:val="00986CF5"/>
    <w:rsid w:val="0098729A"/>
    <w:rsid w:val="009873E0"/>
    <w:rsid w:val="009905FE"/>
    <w:rsid w:val="009908F2"/>
    <w:rsid w:val="00990F35"/>
    <w:rsid w:val="00990F8E"/>
    <w:rsid w:val="00990FC5"/>
    <w:rsid w:val="00991256"/>
    <w:rsid w:val="00992ACC"/>
    <w:rsid w:val="00992BC8"/>
    <w:rsid w:val="00992FB9"/>
    <w:rsid w:val="0099380E"/>
    <w:rsid w:val="0099464E"/>
    <w:rsid w:val="00994F9E"/>
    <w:rsid w:val="0099504F"/>
    <w:rsid w:val="0099517B"/>
    <w:rsid w:val="009953E4"/>
    <w:rsid w:val="009962F2"/>
    <w:rsid w:val="00996651"/>
    <w:rsid w:val="0099680C"/>
    <w:rsid w:val="00996D9B"/>
    <w:rsid w:val="00997307"/>
    <w:rsid w:val="0099791D"/>
    <w:rsid w:val="00997922"/>
    <w:rsid w:val="009A22D3"/>
    <w:rsid w:val="009A242B"/>
    <w:rsid w:val="009A3015"/>
    <w:rsid w:val="009A3081"/>
    <w:rsid w:val="009A33D2"/>
    <w:rsid w:val="009A35A1"/>
    <w:rsid w:val="009A36DF"/>
    <w:rsid w:val="009A3D7B"/>
    <w:rsid w:val="009A3D9C"/>
    <w:rsid w:val="009A3DED"/>
    <w:rsid w:val="009A3F0A"/>
    <w:rsid w:val="009A4119"/>
    <w:rsid w:val="009A455E"/>
    <w:rsid w:val="009A46AC"/>
    <w:rsid w:val="009A4C73"/>
    <w:rsid w:val="009A5D94"/>
    <w:rsid w:val="009A6302"/>
    <w:rsid w:val="009A64AA"/>
    <w:rsid w:val="009A6EB5"/>
    <w:rsid w:val="009A7169"/>
    <w:rsid w:val="009A72D8"/>
    <w:rsid w:val="009A7ACD"/>
    <w:rsid w:val="009A7B88"/>
    <w:rsid w:val="009B04B5"/>
    <w:rsid w:val="009B06C7"/>
    <w:rsid w:val="009B0C9F"/>
    <w:rsid w:val="009B0CCA"/>
    <w:rsid w:val="009B0EA2"/>
    <w:rsid w:val="009B1566"/>
    <w:rsid w:val="009B1DAE"/>
    <w:rsid w:val="009B1F21"/>
    <w:rsid w:val="009B2127"/>
    <w:rsid w:val="009B21FC"/>
    <w:rsid w:val="009B259A"/>
    <w:rsid w:val="009B29F4"/>
    <w:rsid w:val="009B29F9"/>
    <w:rsid w:val="009B44F7"/>
    <w:rsid w:val="009B4C3B"/>
    <w:rsid w:val="009B58E3"/>
    <w:rsid w:val="009B594C"/>
    <w:rsid w:val="009B5DF5"/>
    <w:rsid w:val="009B7501"/>
    <w:rsid w:val="009B7DAA"/>
    <w:rsid w:val="009B7E9F"/>
    <w:rsid w:val="009C032C"/>
    <w:rsid w:val="009C0357"/>
    <w:rsid w:val="009C0418"/>
    <w:rsid w:val="009C05C1"/>
    <w:rsid w:val="009C0840"/>
    <w:rsid w:val="009C1CAC"/>
    <w:rsid w:val="009C2284"/>
    <w:rsid w:val="009C22F2"/>
    <w:rsid w:val="009C2490"/>
    <w:rsid w:val="009C2EF5"/>
    <w:rsid w:val="009C2F2F"/>
    <w:rsid w:val="009C302F"/>
    <w:rsid w:val="009C4374"/>
    <w:rsid w:val="009C43C0"/>
    <w:rsid w:val="009C4620"/>
    <w:rsid w:val="009C491F"/>
    <w:rsid w:val="009C4E32"/>
    <w:rsid w:val="009C4EB5"/>
    <w:rsid w:val="009C5885"/>
    <w:rsid w:val="009C5AE4"/>
    <w:rsid w:val="009C6330"/>
    <w:rsid w:val="009C6946"/>
    <w:rsid w:val="009C6A98"/>
    <w:rsid w:val="009C6F43"/>
    <w:rsid w:val="009C7028"/>
    <w:rsid w:val="009C73A6"/>
    <w:rsid w:val="009C759D"/>
    <w:rsid w:val="009C7675"/>
    <w:rsid w:val="009D07F9"/>
    <w:rsid w:val="009D16A3"/>
    <w:rsid w:val="009D28F2"/>
    <w:rsid w:val="009D2E9D"/>
    <w:rsid w:val="009D3B60"/>
    <w:rsid w:val="009D4A7E"/>
    <w:rsid w:val="009D56A1"/>
    <w:rsid w:val="009D5849"/>
    <w:rsid w:val="009D5E07"/>
    <w:rsid w:val="009D5FAE"/>
    <w:rsid w:val="009D6DF2"/>
    <w:rsid w:val="009D7838"/>
    <w:rsid w:val="009D7941"/>
    <w:rsid w:val="009D7970"/>
    <w:rsid w:val="009D7DCB"/>
    <w:rsid w:val="009E061C"/>
    <w:rsid w:val="009E0A0A"/>
    <w:rsid w:val="009E0D3D"/>
    <w:rsid w:val="009E0DBB"/>
    <w:rsid w:val="009E169D"/>
    <w:rsid w:val="009E296B"/>
    <w:rsid w:val="009E30EC"/>
    <w:rsid w:val="009E390A"/>
    <w:rsid w:val="009E44AE"/>
    <w:rsid w:val="009E48A4"/>
    <w:rsid w:val="009E4937"/>
    <w:rsid w:val="009E4B82"/>
    <w:rsid w:val="009E4BEE"/>
    <w:rsid w:val="009E555D"/>
    <w:rsid w:val="009E55ED"/>
    <w:rsid w:val="009E56EF"/>
    <w:rsid w:val="009E66B2"/>
    <w:rsid w:val="009F01B9"/>
    <w:rsid w:val="009F0A86"/>
    <w:rsid w:val="009F135B"/>
    <w:rsid w:val="009F2740"/>
    <w:rsid w:val="009F2B5F"/>
    <w:rsid w:val="009F3257"/>
    <w:rsid w:val="009F3C00"/>
    <w:rsid w:val="009F3DE0"/>
    <w:rsid w:val="009F453F"/>
    <w:rsid w:val="009F48E5"/>
    <w:rsid w:val="009F4FDC"/>
    <w:rsid w:val="009F5116"/>
    <w:rsid w:val="009F5239"/>
    <w:rsid w:val="009F55C5"/>
    <w:rsid w:val="009F575D"/>
    <w:rsid w:val="009F5B76"/>
    <w:rsid w:val="009F6329"/>
    <w:rsid w:val="009F6588"/>
    <w:rsid w:val="009F6A3F"/>
    <w:rsid w:val="009F6B24"/>
    <w:rsid w:val="009F71C8"/>
    <w:rsid w:val="009F758D"/>
    <w:rsid w:val="00A01276"/>
    <w:rsid w:val="00A017CE"/>
    <w:rsid w:val="00A0196D"/>
    <w:rsid w:val="00A01A7B"/>
    <w:rsid w:val="00A01F30"/>
    <w:rsid w:val="00A01F89"/>
    <w:rsid w:val="00A02C8A"/>
    <w:rsid w:val="00A0319F"/>
    <w:rsid w:val="00A033F2"/>
    <w:rsid w:val="00A03CE2"/>
    <w:rsid w:val="00A03DDE"/>
    <w:rsid w:val="00A03FAE"/>
    <w:rsid w:val="00A04174"/>
    <w:rsid w:val="00A04304"/>
    <w:rsid w:val="00A04B38"/>
    <w:rsid w:val="00A05034"/>
    <w:rsid w:val="00A06EDB"/>
    <w:rsid w:val="00A07147"/>
    <w:rsid w:val="00A07C6C"/>
    <w:rsid w:val="00A10195"/>
    <w:rsid w:val="00A10259"/>
    <w:rsid w:val="00A10714"/>
    <w:rsid w:val="00A10D92"/>
    <w:rsid w:val="00A10DFE"/>
    <w:rsid w:val="00A118F4"/>
    <w:rsid w:val="00A118FF"/>
    <w:rsid w:val="00A12188"/>
    <w:rsid w:val="00A125BD"/>
    <w:rsid w:val="00A1274E"/>
    <w:rsid w:val="00A12B69"/>
    <w:rsid w:val="00A12FEB"/>
    <w:rsid w:val="00A13132"/>
    <w:rsid w:val="00A13181"/>
    <w:rsid w:val="00A14A00"/>
    <w:rsid w:val="00A151DA"/>
    <w:rsid w:val="00A16014"/>
    <w:rsid w:val="00A16949"/>
    <w:rsid w:val="00A16A72"/>
    <w:rsid w:val="00A16AC5"/>
    <w:rsid w:val="00A17BB3"/>
    <w:rsid w:val="00A17CF1"/>
    <w:rsid w:val="00A21745"/>
    <w:rsid w:val="00A21796"/>
    <w:rsid w:val="00A2192E"/>
    <w:rsid w:val="00A219FA"/>
    <w:rsid w:val="00A21A62"/>
    <w:rsid w:val="00A21F98"/>
    <w:rsid w:val="00A220A2"/>
    <w:rsid w:val="00A224E4"/>
    <w:rsid w:val="00A22570"/>
    <w:rsid w:val="00A22D75"/>
    <w:rsid w:val="00A22FC3"/>
    <w:rsid w:val="00A23DDB"/>
    <w:rsid w:val="00A24094"/>
    <w:rsid w:val="00A24111"/>
    <w:rsid w:val="00A2493C"/>
    <w:rsid w:val="00A25030"/>
    <w:rsid w:val="00A256F4"/>
    <w:rsid w:val="00A25AFE"/>
    <w:rsid w:val="00A25D71"/>
    <w:rsid w:val="00A268C8"/>
    <w:rsid w:val="00A26A42"/>
    <w:rsid w:val="00A26F8A"/>
    <w:rsid w:val="00A3113C"/>
    <w:rsid w:val="00A31E69"/>
    <w:rsid w:val="00A32BF5"/>
    <w:rsid w:val="00A33202"/>
    <w:rsid w:val="00A332B2"/>
    <w:rsid w:val="00A33650"/>
    <w:rsid w:val="00A339C3"/>
    <w:rsid w:val="00A33CE2"/>
    <w:rsid w:val="00A34020"/>
    <w:rsid w:val="00A34035"/>
    <w:rsid w:val="00A343BF"/>
    <w:rsid w:val="00A349A3"/>
    <w:rsid w:val="00A34A53"/>
    <w:rsid w:val="00A350D6"/>
    <w:rsid w:val="00A35BED"/>
    <w:rsid w:val="00A35F98"/>
    <w:rsid w:val="00A363AA"/>
    <w:rsid w:val="00A36578"/>
    <w:rsid w:val="00A3684E"/>
    <w:rsid w:val="00A3691F"/>
    <w:rsid w:val="00A36ECB"/>
    <w:rsid w:val="00A4032A"/>
    <w:rsid w:val="00A40B81"/>
    <w:rsid w:val="00A40FD0"/>
    <w:rsid w:val="00A411CA"/>
    <w:rsid w:val="00A4135C"/>
    <w:rsid w:val="00A41D2C"/>
    <w:rsid w:val="00A43301"/>
    <w:rsid w:val="00A43873"/>
    <w:rsid w:val="00A449DD"/>
    <w:rsid w:val="00A44BAB"/>
    <w:rsid w:val="00A44BD6"/>
    <w:rsid w:val="00A44C9A"/>
    <w:rsid w:val="00A45508"/>
    <w:rsid w:val="00A45E80"/>
    <w:rsid w:val="00A46A8E"/>
    <w:rsid w:val="00A46B10"/>
    <w:rsid w:val="00A46EB8"/>
    <w:rsid w:val="00A4715F"/>
    <w:rsid w:val="00A47675"/>
    <w:rsid w:val="00A47A90"/>
    <w:rsid w:val="00A5090B"/>
    <w:rsid w:val="00A529DD"/>
    <w:rsid w:val="00A5302F"/>
    <w:rsid w:val="00A54028"/>
    <w:rsid w:val="00A541DD"/>
    <w:rsid w:val="00A54430"/>
    <w:rsid w:val="00A545C9"/>
    <w:rsid w:val="00A54A66"/>
    <w:rsid w:val="00A54D2C"/>
    <w:rsid w:val="00A55BC3"/>
    <w:rsid w:val="00A56112"/>
    <w:rsid w:val="00A564EB"/>
    <w:rsid w:val="00A56CB0"/>
    <w:rsid w:val="00A56ED8"/>
    <w:rsid w:val="00A57285"/>
    <w:rsid w:val="00A5798B"/>
    <w:rsid w:val="00A57BAB"/>
    <w:rsid w:val="00A57CBD"/>
    <w:rsid w:val="00A61A1F"/>
    <w:rsid w:val="00A61D64"/>
    <w:rsid w:val="00A627E0"/>
    <w:rsid w:val="00A629CE"/>
    <w:rsid w:val="00A62B12"/>
    <w:rsid w:val="00A63DCD"/>
    <w:rsid w:val="00A64FB0"/>
    <w:rsid w:val="00A667CE"/>
    <w:rsid w:val="00A66A92"/>
    <w:rsid w:val="00A66D13"/>
    <w:rsid w:val="00A66FEB"/>
    <w:rsid w:val="00A679A9"/>
    <w:rsid w:val="00A67D52"/>
    <w:rsid w:val="00A67D6B"/>
    <w:rsid w:val="00A708D6"/>
    <w:rsid w:val="00A7117C"/>
    <w:rsid w:val="00A71778"/>
    <w:rsid w:val="00A71CF6"/>
    <w:rsid w:val="00A71D58"/>
    <w:rsid w:val="00A72437"/>
    <w:rsid w:val="00A72952"/>
    <w:rsid w:val="00A73895"/>
    <w:rsid w:val="00A740EF"/>
    <w:rsid w:val="00A7433F"/>
    <w:rsid w:val="00A75239"/>
    <w:rsid w:val="00A75B24"/>
    <w:rsid w:val="00A76CD3"/>
    <w:rsid w:val="00A76F05"/>
    <w:rsid w:val="00A7729E"/>
    <w:rsid w:val="00A77B5C"/>
    <w:rsid w:val="00A80291"/>
    <w:rsid w:val="00A80532"/>
    <w:rsid w:val="00A80777"/>
    <w:rsid w:val="00A80962"/>
    <w:rsid w:val="00A80E3D"/>
    <w:rsid w:val="00A812F8"/>
    <w:rsid w:val="00A8143F"/>
    <w:rsid w:val="00A824EA"/>
    <w:rsid w:val="00A827C1"/>
    <w:rsid w:val="00A82C9C"/>
    <w:rsid w:val="00A82D3F"/>
    <w:rsid w:val="00A831F5"/>
    <w:rsid w:val="00A832E7"/>
    <w:rsid w:val="00A8357C"/>
    <w:rsid w:val="00A83A41"/>
    <w:rsid w:val="00A8415B"/>
    <w:rsid w:val="00A8441A"/>
    <w:rsid w:val="00A8448D"/>
    <w:rsid w:val="00A84BA9"/>
    <w:rsid w:val="00A84F93"/>
    <w:rsid w:val="00A85950"/>
    <w:rsid w:val="00A86955"/>
    <w:rsid w:val="00A86A2F"/>
    <w:rsid w:val="00A8759F"/>
    <w:rsid w:val="00A87C0B"/>
    <w:rsid w:val="00A87F9F"/>
    <w:rsid w:val="00A87FA0"/>
    <w:rsid w:val="00A903C1"/>
    <w:rsid w:val="00A90A19"/>
    <w:rsid w:val="00A90A5C"/>
    <w:rsid w:val="00A92CE4"/>
    <w:rsid w:val="00A93264"/>
    <w:rsid w:val="00A932C9"/>
    <w:rsid w:val="00A9342E"/>
    <w:rsid w:val="00A93437"/>
    <w:rsid w:val="00A95C98"/>
    <w:rsid w:val="00A95CE2"/>
    <w:rsid w:val="00A95D48"/>
    <w:rsid w:val="00A961C0"/>
    <w:rsid w:val="00A97D76"/>
    <w:rsid w:val="00A97F92"/>
    <w:rsid w:val="00AA02B4"/>
    <w:rsid w:val="00AA0DE8"/>
    <w:rsid w:val="00AA1972"/>
    <w:rsid w:val="00AA21F8"/>
    <w:rsid w:val="00AA3782"/>
    <w:rsid w:val="00AA3BAE"/>
    <w:rsid w:val="00AA3F36"/>
    <w:rsid w:val="00AA4DE6"/>
    <w:rsid w:val="00AA5D39"/>
    <w:rsid w:val="00AA5E94"/>
    <w:rsid w:val="00AA5EFC"/>
    <w:rsid w:val="00AA7788"/>
    <w:rsid w:val="00AB0C23"/>
    <w:rsid w:val="00AB0EB9"/>
    <w:rsid w:val="00AB1040"/>
    <w:rsid w:val="00AB1BD8"/>
    <w:rsid w:val="00AB1D46"/>
    <w:rsid w:val="00AB1D8E"/>
    <w:rsid w:val="00AB209D"/>
    <w:rsid w:val="00AB23E0"/>
    <w:rsid w:val="00AB29A2"/>
    <w:rsid w:val="00AB2C07"/>
    <w:rsid w:val="00AB3015"/>
    <w:rsid w:val="00AB35DA"/>
    <w:rsid w:val="00AB4BDE"/>
    <w:rsid w:val="00AB5130"/>
    <w:rsid w:val="00AB5AEC"/>
    <w:rsid w:val="00AB691A"/>
    <w:rsid w:val="00AB6A42"/>
    <w:rsid w:val="00AB73DE"/>
    <w:rsid w:val="00AB77AF"/>
    <w:rsid w:val="00AB7ACA"/>
    <w:rsid w:val="00AC0802"/>
    <w:rsid w:val="00AC09A8"/>
    <w:rsid w:val="00AC09CA"/>
    <w:rsid w:val="00AC0B52"/>
    <w:rsid w:val="00AC0E77"/>
    <w:rsid w:val="00AC1ACC"/>
    <w:rsid w:val="00AC1B9A"/>
    <w:rsid w:val="00AC1BC7"/>
    <w:rsid w:val="00AC23F5"/>
    <w:rsid w:val="00AC2F05"/>
    <w:rsid w:val="00AC2F78"/>
    <w:rsid w:val="00AC3533"/>
    <w:rsid w:val="00AC36F6"/>
    <w:rsid w:val="00AC3C42"/>
    <w:rsid w:val="00AC3CFF"/>
    <w:rsid w:val="00AC5916"/>
    <w:rsid w:val="00AC6A27"/>
    <w:rsid w:val="00AC6B6F"/>
    <w:rsid w:val="00AC73CF"/>
    <w:rsid w:val="00AC74C2"/>
    <w:rsid w:val="00AC762D"/>
    <w:rsid w:val="00AC7A4B"/>
    <w:rsid w:val="00AD0124"/>
    <w:rsid w:val="00AD0D4F"/>
    <w:rsid w:val="00AD16B1"/>
    <w:rsid w:val="00AD1C27"/>
    <w:rsid w:val="00AD1C8B"/>
    <w:rsid w:val="00AD2867"/>
    <w:rsid w:val="00AD2DD6"/>
    <w:rsid w:val="00AD303F"/>
    <w:rsid w:val="00AD33F1"/>
    <w:rsid w:val="00AD3963"/>
    <w:rsid w:val="00AD3BA2"/>
    <w:rsid w:val="00AD3DED"/>
    <w:rsid w:val="00AD4148"/>
    <w:rsid w:val="00AD55B6"/>
    <w:rsid w:val="00AD5F5E"/>
    <w:rsid w:val="00AD5FD7"/>
    <w:rsid w:val="00AD6676"/>
    <w:rsid w:val="00AD6953"/>
    <w:rsid w:val="00AD7126"/>
    <w:rsid w:val="00AD7A54"/>
    <w:rsid w:val="00AD7AE4"/>
    <w:rsid w:val="00AD7DB0"/>
    <w:rsid w:val="00AE0515"/>
    <w:rsid w:val="00AE0689"/>
    <w:rsid w:val="00AE0959"/>
    <w:rsid w:val="00AE1683"/>
    <w:rsid w:val="00AE1730"/>
    <w:rsid w:val="00AE190A"/>
    <w:rsid w:val="00AE1DBC"/>
    <w:rsid w:val="00AE2A4C"/>
    <w:rsid w:val="00AE312D"/>
    <w:rsid w:val="00AE426A"/>
    <w:rsid w:val="00AE4B88"/>
    <w:rsid w:val="00AE6A08"/>
    <w:rsid w:val="00AE6FF5"/>
    <w:rsid w:val="00AE7614"/>
    <w:rsid w:val="00AE79C6"/>
    <w:rsid w:val="00AE7C97"/>
    <w:rsid w:val="00AF00FC"/>
    <w:rsid w:val="00AF033F"/>
    <w:rsid w:val="00AF0789"/>
    <w:rsid w:val="00AF080E"/>
    <w:rsid w:val="00AF127E"/>
    <w:rsid w:val="00AF1439"/>
    <w:rsid w:val="00AF2820"/>
    <w:rsid w:val="00AF2B63"/>
    <w:rsid w:val="00AF319B"/>
    <w:rsid w:val="00AF360B"/>
    <w:rsid w:val="00AF4378"/>
    <w:rsid w:val="00AF4A0B"/>
    <w:rsid w:val="00AF4D75"/>
    <w:rsid w:val="00AF4F54"/>
    <w:rsid w:val="00AF56F8"/>
    <w:rsid w:val="00AF574B"/>
    <w:rsid w:val="00AF5DB5"/>
    <w:rsid w:val="00AF616B"/>
    <w:rsid w:val="00AF618C"/>
    <w:rsid w:val="00AF61D0"/>
    <w:rsid w:val="00AF68AD"/>
    <w:rsid w:val="00AF70D7"/>
    <w:rsid w:val="00AF7610"/>
    <w:rsid w:val="00AF76BF"/>
    <w:rsid w:val="00AF7AD1"/>
    <w:rsid w:val="00AF7D40"/>
    <w:rsid w:val="00AF7DC6"/>
    <w:rsid w:val="00B00393"/>
    <w:rsid w:val="00B005E0"/>
    <w:rsid w:val="00B00AE8"/>
    <w:rsid w:val="00B00D91"/>
    <w:rsid w:val="00B01001"/>
    <w:rsid w:val="00B012E6"/>
    <w:rsid w:val="00B015CC"/>
    <w:rsid w:val="00B01721"/>
    <w:rsid w:val="00B01A04"/>
    <w:rsid w:val="00B01D52"/>
    <w:rsid w:val="00B028E8"/>
    <w:rsid w:val="00B02B42"/>
    <w:rsid w:val="00B02C4D"/>
    <w:rsid w:val="00B03C27"/>
    <w:rsid w:val="00B0467F"/>
    <w:rsid w:val="00B051F7"/>
    <w:rsid w:val="00B0548A"/>
    <w:rsid w:val="00B05FD2"/>
    <w:rsid w:val="00B06858"/>
    <w:rsid w:val="00B076D0"/>
    <w:rsid w:val="00B10772"/>
    <w:rsid w:val="00B11EC4"/>
    <w:rsid w:val="00B1243E"/>
    <w:rsid w:val="00B12771"/>
    <w:rsid w:val="00B12947"/>
    <w:rsid w:val="00B1371F"/>
    <w:rsid w:val="00B1383F"/>
    <w:rsid w:val="00B141E8"/>
    <w:rsid w:val="00B15338"/>
    <w:rsid w:val="00B15404"/>
    <w:rsid w:val="00B16F38"/>
    <w:rsid w:val="00B177D5"/>
    <w:rsid w:val="00B179E3"/>
    <w:rsid w:val="00B17E12"/>
    <w:rsid w:val="00B20057"/>
    <w:rsid w:val="00B20240"/>
    <w:rsid w:val="00B20B39"/>
    <w:rsid w:val="00B20DD9"/>
    <w:rsid w:val="00B20F79"/>
    <w:rsid w:val="00B21158"/>
    <w:rsid w:val="00B22823"/>
    <w:rsid w:val="00B2287B"/>
    <w:rsid w:val="00B228AE"/>
    <w:rsid w:val="00B229FE"/>
    <w:rsid w:val="00B23D6E"/>
    <w:rsid w:val="00B24538"/>
    <w:rsid w:val="00B25240"/>
    <w:rsid w:val="00B25516"/>
    <w:rsid w:val="00B256E1"/>
    <w:rsid w:val="00B25AF8"/>
    <w:rsid w:val="00B25CA2"/>
    <w:rsid w:val="00B26A9D"/>
    <w:rsid w:val="00B278BA"/>
    <w:rsid w:val="00B27F46"/>
    <w:rsid w:val="00B303B1"/>
    <w:rsid w:val="00B30416"/>
    <w:rsid w:val="00B3062B"/>
    <w:rsid w:val="00B31A74"/>
    <w:rsid w:val="00B3224C"/>
    <w:rsid w:val="00B32874"/>
    <w:rsid w:val="00B32CBC"/>
    <w:rsid w:val="00B33A94"/>
    <w:rsid w:val="00B33F1D"/>
    <w:rsid w:val="00B345CE"/>
    <w:rsid w:val="00B34831"/>
    <w:rsid w:val="00B348EE"/>
    <w:rsid w:val="00B34B68"/>
    <w:rsid w:val="00B355BA"/>
    <w:rsid w:val="00B35EDA"/>
    <w:rsid w:val="00B36994"/>
    <w:rsid w:val="00B37129"/>
    <w:rsid w:val="00B3712F"/>
    <w:rsid w:val="00B40835"/>
    <w:rsid w:val="00B4085C"/>
    <w:rsid w:val="00B41119"/>
    <w:rsid w:val="00B41900"/>
    <w:rsid w:val="00B4231C"/>
    <w:rsid w:val="00B426FC"/>
    <w:rsid w:val="00B42F1B"/>
    <w:rsid w:val="00B42FF1"/>
    <w:rsid w:val="00B43A33"/>
    <w:rsid w:val="00B43FD2"/>
    <w:rsid w:val="00B441C7"/>
    <w:rsid w:val="00B44213"/>
    <w:rsid w:val="00B45322"/>
    <w:rsid w:val="00B4561F"/>
    <w:rsid w:val="00B45DD5"/>
    <w:rsid w:val="00B46469"/>
    <w:rsid w:val="00B46571"/>
    <w:rsid w:val="00B4708D"/>
    <w:rsid w:val="00B47D85"/>
    <w:rsid w:val="00B50219"/>
    <w:rsid w:val="00B50B88"/>
    <w:rsid w:val="00B50E0C"/>
    <w:rsid w:val="00B50FD6"/>
    <w:rsid w:val="00B50FDD"/>
    <w:rsid w:val="00B51060"/>
    <w:rsid w:val="00B51D34"/>
    <w:rsid w:val="00B51D57"/>
    <w:rsid w:val="00B51E9B"/>
    <w:rsid w:val="00B5244E"/>
    <w:rsid w:val="00B5254C"/>
    <w:rsid w:val="00B526FD"/>
    <w:rsid w:val="00B53284"/>
    <w:rsid w:val="00B5328F"/>
    <w:rsid w:val="00B53463"/>
    <w:rsid w:val="00B53578"/>
    <w:rsid w:val="00B535C5"/>
    <w:rsid w:val="00B54130"/>
    <w:rsid w:val="00B54248"/>
    <w:rsid w:val="00B54CC7"/>
    <w:rsid w:val="00B5509D"/>
    <w:rsid w:val="00B55251"/>
    <w:rsid w:val="00B55745"/>
    <w:rsid w:val="00B55834"/>
    <w:rsid w:val="00B55E0E"/>
    <w:rsid w:val="00B574B2"/>
    <w:rsid w:val="00B5772F"/>
    <w:rsid w:val="00B5775B"/>
    <w:rsid w:val="00B578F0"/>
    <w:rsid w:val="00B57CF3"/>
    <w:rsid w:val="00B57FF5"/>
    <w:rsid w:val="00B602C4"/>
    <w:rsid w:val="00B605C4"/>
    <w:rsid w:val="00B60CFA"/>
    <w:rsid w:val="00B61BF3"/>
    <w:rsid w:val="00B6224C"/>
    <w:rsid w:val="00B62433"/>
    <w:rsid w:val="00B62871"/>
    <w:rsid w:val="00B62C2D"/>
    <w:rsid w:val="00B635C7"/>
    <w:rsid w:val="00B6379B"/>
    <w:rsid w:val="00B63DED"/>
    <w:rsid w:val="00B64F0D"/>
    <w:rsid w:val="00B654CA"/>
    <w:rsid w:val="00B6554A"/>
    <w:rsid w:val="00B66096"/>
    <w:rsid w:val="00B668B1"/>
    <w:rsid w:val="00B67F34"/>
    <w:rsid w:val="00B7007C"/>
    <w:rsid w:val="00B70577"/>
    <w:rsid w:val="00B713C2"/>
    <w:rsid w:val="00B73F9C"/>
    <w:rsid w:val="00B74145"/>
    <w:rsid w:val="00B745CB"/>
    <w:rsid w:val="00B74D23"/>
    <w:rsid w:val="00B758F2"/>
    <w:rsid w:val="00B75A63"/>
    <w:rsid w:val="00B75E4C"/>
    <w:rsid w:val="00B76698"/>
    <w:rsid w:val="00B77188"/>
    <w:rsid w:val="00B7791A"/>
    <w:rsid w:val="00B77DCB"/>
    <w:rsid w:val="00B80557"/>
    <w:rsid w:val="00B80917"/>
    <w:rsid w:val="00B80965"/>
    <w:rsid w:val="00B80BB5"/>
    <w:rsid w:val="00B80C56"/>
    <w:rsid w:val="00B8101B"/>
    <w:rsid w:val="00B81452"/>
    <w:rsid w:val="00B81654"/>
    <w:rsid w:val="00B82744"/>
    <w:rsid w:val="00B82CDC"/>
    <w:rsid w:val="00B831EB"/>
    <w:rsid w:val="00B83241"/>
    <w:rsid w:val="00B83476"/>
    <w:rsid w:val="00B838EE"/>
    <w:rsid w:val="00B83B49"/>
    <w:rsid w:val="00B83F4B"/>
    <w:rsid w:val="00B83F5B"/>
    <w:rsid w:val="00B8447E"/>
    <w:rsid w:val="00B84E71"/>
    <w:rsid w:val="00B8555D"/>
    <w:rsid w:val="00B85AED"/>
    <w:rsid w:val="00B868B5"/>
    <w:rsid w:val="00B869EA"/>
    <w:rsid w:val="00B87AF2"/>
    <w:rsid w:val="00B87BA6"/>
    <w:rsid w:val="00B87DB5"/>
    <w:rsid w:val="00B90011"/>
    <w:rsid w:val="00B90254"/>
    <w:rsid w:val="00B91001"/>
    <w:rsid w:val="00B91AD1"/>
    <w:rsid w:val="00B92971"/>
    <w:rsid w:val="00B929D0"/>
    <w:rsid w:val="00B92C01"/>
    <w:rsid w:val="00B934AF"/>
    <w:rsid w:val="00B93CBB"/>
    <w:rsid w:val="00B942DB"/>
    <w:rsid w:val="00B948B9"/>
    <w:rsid w:val="00B9609B"/>
    <w:rsid w:val="00B96736"/>
    <w:rsid w:val="00B96C27"/>
    <w:rsid w:val="00B96C89"/>
    <w:rsid w:val="00B96DCB"/>
    <w:rsid w:val="00B978EC"/>
    <w:rsid w:val="00B97971"/>
    <w:rsid w:val="00BA01B0"/>
    <w:rsid w:val="00BA0458"/>
    <w:rsid w:val="00BA0671"/>
    <w:rsid w:val="00BA099A"/>
    <w:rsid w:val="00BA0A57"/>
    <w:rsid w:val="00BA1421"/>
    <w:rsid w:val="00BA1CC5"/>
    <w:rsid w:val="00BA1FBB"/>
    <w:rsid w:val="00BA1FDA"/>
    <w:rsid w:val="00BA2C02"/>
    <w:rsid w:val="00BA2C47"/>
    <w:rsid w:val="00BA31BE"/>
    <w:rsid w:val="00BA321F"/>
    <w:rsid w:val="00BA3BF2"/>
    <w:rsid w:val="00BA40A9"/>
    <w:rsid w:val="00BA4150"/>
    <w:rsid w:val="00BA43FF"/>
    <w:rsid w:val="00BA4B69"/>
    <w:rsid w:val="00BA4CBD"/>
    <w:rsid w:val="00BA5940"/>
    <w:rsid w:val="00BA6027"/>
    <w:rsid w:val="00BA6035"/>
    <w:rsid w:val="00BA606F"/>
    <w:rsid w:val="00BA6BC7"/>
    <w:rsid w:val="00BA6F2D"/>
    <w:rsid w:val="00BA7C29"/>
    <w:rsid w:val="00BB01BC"/>
    <w:rsid w:val="00BB0621"/>
    <w:rsid w:val="00BB0804"/>
    <w:rsid w:val="00BB0DF4"/>
    <w:rsid w:val="00BB0E74"/>
    <w:rsid w:val="00BB12FD"/>
    <w:rsid w:val="00BB1417"/>
    <w:rsid w:val="00BB1C8F"/>
    <w:rsid w:val="00BB24D4"/>
    <w:rsid w:val="00BB27FF"/>
    <w:rsid w:val="00BB2947"/>
    <w:rsid w:val="00BB2E83"/>
    <w:rsid w:val="00BB2FE4"/>
    <w:rsid w:val="00BB329A"/>
    <w:rsid w:val="00BB34D8"/>
    <w:rsid w:val="00BB370C"/>
    <w:rsid w:val="00BB3E33"/>
    <w:rsid w:val="00BB3E5E"/>
    <w:rsid w:val="00BB4048"/>
    <w:rsid w:val="00BB4D14"/>
    <w:rsid w:val="00BB524B"/>
    <w:rsid w:val="00BB550C"/>
    <w:rsid w:val="00BB55E1"/>
    <w:rsid w:val="00BB639D"/>
    <w:rsid w:val="00BB68E3"/>
    <w:rsid w:val="00BB6BE6"/>
    <w:rsid w:val="00BB6D24"/>
    <w:rsid w:val="00BB6FC3"/>
    <w:rsid w:val="00BB7345"/>
    <w:rsid w:val="00BB7A78"/>
    <w:rsid w:val="00BC1B31"/>
    <w:rsid w:val="00BC1D0D"/>
    <w:rsid w:val="00BC259A"/>
    <w:rsid w:val="00BC2FF0"/>
    <w:rsid w:val="00BC3C95"/>
    <w:rsid w:val="00BC3EAD"/>
    <w:rsid w:val="00BC52F3"/>
    <w:rsid w:val="00BC5667"/>
    <w:rsid w:val="00BC5BCD"/>
    <w:rsid w:val="00BC5EE2"/>
    <w:rsid w:val="00BC62B1"/>
    <w:rsid w:val="00BC691C"/>
    <w:rsid w:val="00BC6B66"/>
    <w:rsid w:val="00BC7380"/>
    <w:rsid w:val="00BD0024"/>
    <w:rsid w:val="00BD0209"/>
    <w:rsid w:val="00BD0CF3"/>
    <w:rsid w:val="00BD0EDA"/>
    <w:rsid w:val="00BD1180"/>
    <w:rsid w:val="00BD1732"/>
    <w:rsid w:val="00BD22B5"/>
    <w:rsid w:val="00BD2CFA"/>
    <w:rsid w:val="00BD39D3"/>
    <w:rsid w:val="00BD496A"/>
    <w:rsid w:val="00BD4C27"/>
    <w:rsid w:val="00BD53A4"/>
    <w:rsid w:val="00BD5622"/>
    <w:rsid w:val="00BD591D"/>
    <w:rsid w:val="00BD59A1"/>
    <w:rsid w:val="00BD5FB3"/>
    <w:rsid w:val="00BD6635"/>
    <w:rsid w:val="00BD6F4A"/>
    <w:rsid w:val="00BD7075"/>
    <w:rsid w:val="00BD7180"/>
    <w:rsid w:val="00BD7657"/>
    <w:rsid w:val="00BD78A2"/>
    <w:rsid w:val="00BE0380"/>
    <w:rsid w:val="00BE0895"/>
    <w:rsid w:val="00BE1085"/>
    <w:rsid w:val="00BE1D8E"/>
    <w:rsid w:val="00BE2603"/>
    <w:rsid w:val="00BE37BB"/>
    <w:rsid w:val="00BE37F9"/>
    <w:rsid w:val="00BE3BDE"/>
    <w:rsid w:val="00BE5128"/>
    <w:rsid w:val="00BE62EE"/>
    <w:rsid w:val="00BE65EF"/>
    <w:rsid w:val="00BE6A28"/>
    <w:rsid w:val="00BE6FC5"/>
    <w:rsid w:val="00BE7BCD"/>
    <w:rsid w:val="00BE7E49"/>
    <w:rsid w:val="00BF1055"/>
    <w:rsid w:val="00BF1DFA"/>
    <w:rsid w:val="00BF276F"/>
    <w:rsid w:val="00BF27EC"/>
    <w:rsid w:val="00BF2DB3"/>
    <w:rsid w:val="00BF2EB8"/>
    <w:rsid w:val="00BF46D8"/>
    <w:rsid w:val="00BF481F"/>
    <w:rsid w:val="00BF4AFE"/>
    <w:rsid w:val="00BF524E"/>
    <w:rsid w:val="00BF6209"/>
    <w:rsid w:val="00BF64DA"/>
    <w:rsid w:val="00BF709A"/>
    <w:rsid w:val="00BF7160"/>
    <w:rsid w:val="00BF735C"/>
    <w:rsid w:val="00BF772E"/>
    <w:rsid w:val="00C006CA"/>
    <w:rsid w:val="00C0184B"/>
    <w:rsid w:val="00C01F63"/>
    <w:rsid w:val="00C02228"/>
    <w:rsid w:val="00C032B7"/>
    <w:rsid w:val="00C03451"/>
    <w:rsid w:val="00C036CD"/>
    <w:rsid w:val="00C03D98"/>
    <w:rsid w:val="00C03F6E"/>
    <w:rsid w:val="00C04072"/>
    <w:rsid w:val="00C04EB0"/>
    <w:rsid w:val="00C05A23"/>
    <w:rsid w:val="00C05BED"/>
    <w:rsid w:val="00C0707F"/>
    <w:rsid w:val="00C07B97"/>
    <w:rsid w:val="00C109D8"/>
    <w:rsid w:val="00C10A79"/>
    <w:rsid w:val="00C10ED9"/>
    <w:rsid w:val="00C10FC2"/>
    <w:rsid w:val="00C10FFF"/>
    <w:rsid w:val="00C11340"/>
    <w:rsid w:val="00C1194C"/>
    <w:rsid w:val="00C11DB1"/>
    <w:rsid w:val="00C1214B"/>
    <w:rsid w:val="00C1228B"/>
    <w:rsid w:val="00C1237B"/>
    <w:rsid w:val="00C12429"/>
    <w:rsid w:val="00C12EA7"/>
    <w:rsid w:val="00C131EB"/>
    <w:rsid w:val="00C1325C"/>
    <w:rsid w:val="00C1472D"/>
    <w:rsid w:val="00C14878"/>
    <w:rsid w:val="00C14895"/>
    <w:rsid w:val="00C148A3"/>
    <w:rsid w:val="00C14A0C"/>
    <w:rsid w:val="00C15701"/>
    <w:rsid w:val="00C15B43"/>
    <w:rsid w:val="00C162F6"/>
    <w:rsid w:val="00C16998"/>
    <w:rsid w:val="00C169AD"/>
    <w:rsid w:val="00C17C5B"/>
    <w:rsid w:val="00C17E32"/>
    <w:rsid w:val="00C20851"/>
    <w:rsid w:val="00C209B5"/>
    <w:rsid w:val="00C20D9C"/>
    <w:rsid w:val="00C211EA"/>
    <w:rsid w:val="00C2193C"/>
    <w:rsid w:val="00C21BD6"/>
    <w:rsid w:val="00C2264A"/>
    <w:rsid w:val="00C22CA3"/>
    <w:rsid w:val="00C22E8E"/>
    <w:rsid w:val="00C233D1"/>
    <w:rsid w:val="00C233E9"/>
    <w:rsid w:val="00C2441D"/>
    <w:rsid w:val="00C24515"/>
    <w:rsid w:val="00C24B1D"/>
    <w:rsid w:val="00C258B6"/>
    <w:rsid w:val="00C25BFD"/>
    <w:rsid w:val="00C2686E"/>
    <w:rsid w:val="00C26B2F"/>
    <w:rsid w:val="00C27002"/>
    <w:rsid w:val="00C27D05"/>
    <w:rsid w:val="00C30044"/>
    <w:rsid w:val="00C30BD2"/>
    <w:rsid w:val="00C315B6"/>
    <w:rsid w:val="00C31B97"/>
    <w:rsid w:val="00C31E4D"/>
    <w:rsid w:val="00C31EE9"/>
    <w:rsid w:val="00C321FD"/>
    <w:rsid w:val="00C32383"/>
    <w:rsid w:val="00C3288A"/>
    <w:rsid w:val="00C32F07"/>
    <w:rsid w:val="00C32FCA"/>
    <w:rsid w:val="00C34B61"/>
    <w:rsid w:val="00C3505A"/>
    <w:rsid w:val="00C35909"/>
    <w:rsid w:val="00C36161"/>
    <w:rsid w:val="00C36253"/>
    <w:rsid w:val="00C36AA4"/>
    <w:rsid w:val="00C37642"/>
    <w:rsid w:val="00C37BCC"/>
    <w:rsid w:val="00C4009A"/>
    <w:rsid w:val="00C405DC"/>
    <w:rsid w:val="00C40B25"/>
    <w:rsid w:val="00C40C2F"/>
    <w:rsid w:val="00C40D0C"/>
    <w:rsid w:val="00C4292B"/>
    <w:rsid w:val="00C42C1C"/>
    <w:rsid w:val="00C4319C"/>
    <w:rsid w:val="00C4338E"/>
    <w:rsid w:val="00C43394"/>
    <w:rsid w:val="00C434BD"/>
    <w:rsid w:val="00C43940"/>
    <w:rsid w:val="00C44703"/>
    <w:rsid w:val="00C44718"/>
    <w:rsid w:val="00C44870"/>
    <w:rsid w:val="00C45055"/>
    <w:rsid w:val="00C453D9"/>
    <w:rsid w:val="00C45942"/>
    <w:rsid w:val="00C45C89"/>
    <w:rsid w:val="00C46021"/>
    <w:rsid w:val="00C460CD"/>
    <w:rsid w:val="00C4673A"/>
    <w:rsid w:val="00C467E1"/>
    <w:rsid w:val="00C46CD2"/>
    <w:rsid w:val="00C47475"/>
    <w:rsid w:val="00C4747D"/>
    <w:rsid w:val="00C50146"/>
    <w:rsid w:val="00C5030A"/>
    <w:rsid w:val="00C5040C"/>
    <w:rsid w:val="00C50E57"/>
    <w:rsid w:val="00C50E79"/>
    <w:rsid w:val="00C51820"/>
    <w:rsid w:val="00C51885"/>
    <w:rsid w:val="00C51D2F"/>
    <w:rsid w:val="00C5206A"/>
    <w:rsid w:val="00C5208A"/>
    <w:rsid w:val="00C529A7"/>
    <w:rsid w:val="00C536C0"/>
    <w:rsid w:val="00C542AB"/>
    <w:rsid w:val="00C54B60"/>
    <w:rsid w:val="00C54EEE"/>
    <w:rsid w:val="00C55400"/>
    <w:rsid w:val="00C5551D"/>
    <w:rsid w:val="00C55A11"/>
    <w:rsid w:val="00C55C5C"/>
    <w:rsid w:val="00C561B3"/>
    <w:rsid w:val="00C56A02"/>
    <w:rsid w:val="00C56C11"/>
    <w:rsid w:val="00C5757F"/>
    <w:rsid w:val="00C57B39"/>
    <w:rsid w:val="00C604F2"/>
    <w:rsid w:val="00C6095A"/>
    <w:rsid w:val="00C609A6"/>
    <w:rsid w:val="00C60F8C"/>
    <w:rsid w:val="00C61BC0"/>
    <w:rsid w:val="00C61D65"/>
    <w:rsid w:val="00C61F9F"/>
    <w:rsid w:val="00C62264"/>
    <w:rsid w:val="00C62435"/>
    <w:rsid w:val="00C62E40"/>
    <w:rsid w:val="00C62E79"/>
    <w:rsid w:val="00C630A7"/>
    <w:rsid w:val="00C646E2"/>
    <w:rsid w:val="00C64B5C"/>
    <w:rsid w:val="00C64B6D"/>
    <w:rsid w:val="00C65754"/>
    <w:rsid w:val="00C6587E"/>
    <w:rsid w:val="00C6590C"/>
    <w:rsid w:val="00C65F94"/>
    <w:rsid w:val="00C66E76"/>
    <w:rsid w:val="00C678FE"/>
    <w:rsid w:val="00C707B4"/>
    <w:rsid w:val="00C707F8"/>
    <w:rsid w:val="00C71A8A"/>
    <w:rsid w:val="00C7208D"/>
    <w:rsid w:val="00C720FE"/>
    <w:rsid w:val="00C7293B"/>
    <w:rsid w:val="00C72A4E"/>
    <w:rsid w:val="00C72FE2"/>
    <w:rsid w:val="00C73666"/>
    <w:rsid w:val="00C7397B"/>
    <w:rsid w:val="00C73A12"/>
    <w:rsid w:val="00C73B04"/>
    <w:rsid w:val="00C73C5D"/>
    <w:rsid w:val="00C745B4"/>
    <w:rsid w:val="00C75EB9"/>
    <w:rsid w:val="00C7611C"/>
    <w:rsid w:val="00C76294"/>
    <w:rsid w:val="00C76743"/>
    <w:rsid w:val="00C768DA"/>
    <w:rsid w:val="00C76BCF"/>
    <w:rsid w:val="00C7784F"/>
    <w:rsid w:val="00C80404"/>
    <w:rsid w:val="00C8112A"/>
    <w:rsid w:val="00C81C63"/>
    <w:rsid w:val="00C82114"/>
    <w:rsid w:val="00C82A92"/>
    <w:rsid w:val="00C830A4"/>
    <w:rsid w:val="00C839E9"/>
    <w:rsid w:val="00C8405C"/>
    <w:rsid w:val="00C8542C"/>
    <w:rsid w:val="00C85556"/>
    <w:rsid w:val="00C858C7"/>
    <w:rsid w:val="00C87EA2"/>
    <w:rsid w:val="00C87FDE"/>
    <w:rsid w:val="00C90473"/>
    <w:rsid w:val="00C90FBE"/>
    <w:rsid w:val="00C91ECF"/>
    <w:rsid w:val="00C9213C"/>
    <w:rsid w:val="00C925C1"/>
    <w:rsid w:val="00C938ED"/>
    <w:rsid w:val="00C93CB3"/>
    <w:rsid w:val="00C93FDC"/>
    <w:rsid w:val="00C94160"/>
    <w:rsid w:val="00C9440A"/>
    <w:rsid w:val="00C946CB"/>
    <w:rsid w:val="00C94A25"/>
    <w:rsid w:val="00C94E1F"/>
    <w:rsid w:val="00C9546A"/>
    <w:rsid w:val="00C95541"/>
    <w:rsid w:val="00C95738"/>
    <w:rsid w:val="00C95CA6"/>
    <w:rsid w:val="00C96194"/>
    <w:rsid w:val="00C96DB4"/>
    <w:rsid w:val="00C97129"/>
    <w:rsid w:val="00C9729C"/>
    <w:rsid w:val="00C974AD"/>
    <w:rsid w:val="00C97E29"/>
    <w:rsid w:val="00C97FAC"/>
    <w:rsid w:val="00CA08C4"/>
    <w:rsid w:val="00CA0948"/>
    <w:rsid w:val="00CA0DE7"/>
    <w:rsid w:val="00CA103E"/>
    <w:rsid w:val="00CA10D4"/>
    <w:rsid w:val="00CA1BD6"/>
    <w:rsid w:val="00CA3F1E"/>
    <w:rsid w:val="00CA4094"/>
    <w:rsid w:val="00CA44F8"/>
    <w:rsid w:val="00CA4A02"/>
    <w:rsid w:val="00CA4F0A"/>
    <w:rsid w:val="00CA5624"/>
    <w:rsid w:val="00CA5793"/>
    <w:rsid w:val="00CA5F43"/>
    <w:rsid w:val="00CA6448"/>
    <w:rsid w:val="00CA6E70"/>
    <w:rsid w:val="00CA70C7"/>
    <w:rsid w:val="00CA73A0"/>
    <w:rsid w:val="00CA7634"/>
    <w:rsid w:val="00CA784D"/>
    <w:rsid w:val="00CA7F0E"/>
    <w:rsid w:val="00CB0519"/>
    <w:rsid w:val="00CB0D58"/>
    <w:rsid w:val="00CB0DBF"/>
    <w:rsid w:val="00CB1509"/>
    <w:rsid w:val="00CB1D74"/>
    <w:rsid w:val="00CB1EED"/>
    <w:rsid w:val="00CB2429"/>
    <w:rsid w:val="00CB29F3"/>
    <w:rsid w:val="00CB2CA5"/>
    <w:rsid w:val="00CB33E5"/>
    <w:rsid w:val="00CB3808"/>
    <w:rsid w:val="00CB42A5"/>
    <w:rsid w:val="00CB4F60"/>
    <w:rsid w:val="00CB4FD0"/>
    <w:rsid w:val="00CB5180"/>
    <w:rsid w:val="00CB530C"/>
    <w:rsid w:val="00CB56B5"/>
    <w:rsid w:val="00CB6F1A"/>
    <w:rsid w:val="00CB7457"/>
    <w:rsid w:val="00CC139C"/>
    <w:rsid w:val="00CC1A12"/>
    <w:rsid w:val="00CC1FA4"/>
    <w:rsid w:val="00CC20DE"/>
    <w:rsid w:val="00CC20E2"/>
    <w:rsid w:val="00CC28A7"/>
    <w:rsid w:val="00CC2922"/>
    <w:rsid w:val="00CC3D40"/>
    <w:rsid w:val="00CC40CC"/>
    <w:rsid w:val="00CC6F5F"/>
    <w:rsid w:val="00CC7035"/>
    <w:rsid w:val="00CD11E6"/>
    <w:rsid w:val="00CD2143"/>
    <w:rsid w:val="00CD2466"/>
    <w:rsid w:val="00CD2490"/>
    <w:rsid w:val="00CD2922"/>
    <w:rsid w:val="00CD33D5"/>
    <w:rsid w:val="00CD35E0"/>
    <w:rsid w:val="00CD37FB"/>
    <w:rsid w:val="00CD3E32"/>
    <w:rsid w:val="00CD4357"/>
    <w:rsid w:val="00CD4BCF"/>
    <w:rsid w:val="00CD4D27"/>
    <w:rsid w:val="00CD6F3B"/>
    <w:rsid w:val="00CD7360"/>
    <w:rsid w:val="00CD7A1E"/>
    <w:rsid w:val="00CD7EB6"/>
    <w:rsid w:val="00CE0594"/>
    <w:rsid w:val="00CE0730"/>
    <w:rsid w:val="00CE0766"/>
    <w:rsid w:val="00CE12F0"/>
    <w:rsid w:val="00CE1A22"/>
    <w:rsid w:val="00CE1C6D"/>
    <w:rsid w:val="00CE3458"/>
    <w:rsid w:val="00CE3A5F"/>
    <w:rsid w:val="00CE3FC7"/>
    <w:rsid w:val="00CE49C0"/>
    <w:rsid w:val="00CE4A2A"/>
    <w:rsid w:val="00CE5022"/>
    <w:rsid w:val="00CE51E0"/>
    <w:rsid w:val="00CE6854"/>
    <w:rsid w:val="00CE6C73"/>
    <w:rsid w:val="00CE72E9"/>
    <w:rsid w:val="00CE75F0"/>
    <w:rsid w:val="00CF0BB0"/>
    <w:rsid w:val="00CF0C10"/>
    <w:rsid w:val="00CF1432"/>
    <w:rsid w:val="00CF14AF"/>
    <w:rsid w:val="00CF2512"/>
    <w:rsid w:val="00CF3C75"/>
    <w:rsid w:val="00CF3E59"/>
    <w:rsid w:val="00CF46DB"/>
    <w:rsid w:val="00CF53F7"/>
    <w:rsid w:val="00CF631B"/>
    <w:rsid w:val="00CF6AD4"/>
    <w:rsid w:val="00CF6AEE"/>
    <w:rsid w:val="00CF6BCA"/>
    <w:rsid w:val="00CF759C"/>
    <w:rsid w:val="00CF7DCC"/>
    <w:rsid w:val="00CF7ED7"/>
    <w:rsid w:val="00D00200"/>
    <w:rsid w:val="00D00784"/>
    <w:rsid w:val="00D00CDA"/>
    <w:rsid w:val="00D00E9D"/>
    <w:rsid w:val="00D00FB1"/>
    <w:rsid w:val="00D01B53"/>
    <w:rsid w:val="00D01FA2"/>
    <w:rsid w:val="00D02300"/>
    <w:rsid w:val="00D023A6"/>
    <w:rsid w:val="00D0273D"/>
    <w:rsid w:val="00D027A4"/>
    <w:rsid w:val="00D02842"/>
    <w:rsid w:val="00D02A36"/>
    <w:rsid w:val="00D03964"/>
    <w:rsid w:val="00D03C04"/>
    <w:rsid w:val="00D048EC"/>
    <w:rsid w:val="00D04A32"/>
    <w:rsid w:val="00D04A7A"/>
    <w:rsid w:val="00D04CD3"/>
    <w:rsid w:val="00D05872"/>
    <w:rsid w:val="00D0588A"/>
    <w:rsid w:val="00D05D4F"/>
    <w:rsid w:val="00D05EC1"/>
    <w:rsid w:val="00D060F3"/>
    <w:rsid w:val="00D068C8"/>
    <w:rsid w:val="00D07062"/>
    <w:rsid w:val="00D10A16"/>
    <w:rsid w:val="00D10D52"/>
    <w:rsid w:val="00D10F7D"/>
    <w:rsid w:val="00D1148F"/>
    <w:rsid w:val="00D124A6"/>
    <w:rsid w:val="00D1272B"/>
    <w:rsid w:val="00D129E9"/>
    <w:rsid w:val="00D13BF2"/>
    <w:rsid w:val="00D13E37"/>
    <w:rsid w:val="00D14A11"/>
    <w:rsid w:val="00D14A1B"/>
    <w:rsid w:val="00D14A9A"/>
    <w:rsid w:val="00D14D2D"/>
    <w:rsid w:val="00D14D5E"/>
    <w:rsid w:val="00D14E54"/>
    <w:rsid w:val="00D1502E"/>
    <w:rsid w:val="00D1507D"/>
    <w:rsid w:val="00D15717"/>
    <w:rsid w:val="00D15B52"/>
    <w:rsid w:val="00D16BDD"/>
    <w:rsid w:val="00D16CD7"/>
    <w:rsid w:val="00D172F0"/>
    <w:rsid w:val="00D1756D"/>
    <w:rsid w:val="00D175C3"/>
    <w:rsid w:val="00D17D96"/>
    <w:rsid w:val="00D215E4"/>
    <w:rsid w:val="00D216B9"/>
    <w:rsid w:val="00D21BDE"/>
    <w:rsid w:val="00D21E92"/>
    <w:rsid w:val="00D2214E"/>
    <w:rsid w:val="00D234C1"/>
    <w:rsid w:val="00D23782"/>
    <w:rsid w:val="00D238AE"/>
    <w:rsid w:val="00D23B8C"/>
    <w:rsid w:val="00D23BAA"/>
    <w:rsid w:val="00D2418F"/>
    <w:rsid w:val="00D242D3"/>
    <w:rsid w:val="00D247AB"/>
    <w:rsid w:val="00D24DC8"/>
    <w:rsid w:val="00D25563"/>
    <w:rsid w:val="00D25648"/>
    <w:rsid w:val="00D25CC2"/>
    <w:rsid w:val="00D25F35"/>
    <w:rsid w:val="00D265B0"/>
    <w:rsid w:val="00D26A6B"/>
    <w:rsid w:val="00D27082"/>
    <w:rsid w:val="00D27D06"/>
    <w:rsid w:val="00D30E91"/>
    <w:rsid w:val="00D31A0D"/>
    <w:rsid w:val="00D31ADB"/>
    <w:rsid w:val="00D321E7"/>
    <w:rsid w:val="00D327BE"/>
    <w:rsid w:val="00D32F5B"/>
    <w:rsid w:val="00D333E5"/>
    <w:rsid w:val="00D33803"/>
    <w:rsid w:val="00D33B6C"/>
    <w:rsid w:val="00D34B19"/>
    <w:rsid w:val="00D34DB9"/>
    <w:rsid w:val="00D352D8"/>
    <w:rsid w:val="00D3539F"/>
    <w:rsid w:val="00D35583"/>
    <w:rsid w:val="00D366E8"/>
    <w:rsid w:val="00D37443"/>
    <w:rsid w:val="00D379ED"/>
    <w:rsid w:val="00D40AB9"/>
    <w:rsid w:val="00D40AE0"/>
    <w:rsid w:val="00D40E1D"/>
    <w:rsid w:val="00D40FE8"/>
    <w:rsid w:val="00D4150E"/>
    <w:rsid w:val="00D41EFF"/>
    <w:rsid w:val="00D42934"/>
    <w:rsid w:val="00D43A8F"/>
    <w:rsid w:val="00D44125"/>
    <w:rsid w:val="00D44228"/>
    <w:rsid w:val="00D44A32"/>
    <w:rsid w:val="00D44CF5"/>
    <w:rsid w:val="00D44F2B"/>
    <w:rsid w:val="00D45C6A"/>
    <w:rsid w:val="00D45E93"/>
    <w:rsid w:val="00D46BA0"/>
    <w:rsid w:val="00D46FC4"/>
    <w:rsid w:val="00D47CE7"/>
    <w:rsid w:val="00D505E2"/>
    <w:rsid w:val="00D50AB3"/>
    <w:rsid w:val="00D50B85"/>
    <w:rsid w:val="00D51970"/>
    <w:rsid w:val="00D525FD"/>
    <w:rsid w:val="00D52B61"/>
    <w:rsid w:val="00D52DF4"/>
    <w:rsid w:val="00D53568"/>
    <w:rsid w:val="00D53B84"/>
    <w:rsid w:val="00D53DFA"/>
    <w:rsid w:val="00D542DA"/>
    <w:rsid w:val="00D54601"/>
    <w:rsid w:val="00D54FE3"/>
    <w:rsid w:val="00D55BC4"/>
    <w:rsid w:val="00D55C21"/>
    <w:rsid w:val="00D55CF2"/>
    <w:rsid w:val="00D563C2"/>
    <w:rsid w:val="00D56723"/>
    <w:rsid w:val="00D56AE8"/>
    <w:rsid w:val="00D56E32"/>
    <w:rsid w:val="00D579C9"/>
    <w:rsid w:val="00D57D75"/>
    <w:rsid w:val="00D60D12"/>
    <w:rsid w:val="00D60F69"/>
    <w:rsid w:val="00D617EC"/>
    <w:rsid w:val="00D61B26"/>
    <w:rsid w:val="00D61DA2"/>
    <w:rsid w:val="00D61F25"/>
    <w:rsid w:val="00D629F2"/>
    <w:rsid w:val="00D63055"/>
    <w:rsid w:val="00D63430"/>
    <w:rsid w:val="00D63983"/>
    <w:rsid w:val="00D63A64"/>
    <w:rsid w:val="00D64487"/>
    <w:rsid w:val="00D64A28"/>
    <w:rsid w:val="00D65506"/>
    <w:rsid w:val="00D65C55"/>
    <w:rsid w:val="00D66262"/>
    <w:rsid w:val="00D6634E"/>
    <w:rsid w:val="00D666A0"/>
    <w:rsid w:val="00D66BBE"/>
    <w:rsid w:val="00D671DF"/>
    <w:rsid w:val="00D67C8C"/>
    <w:rsid w:val="00D7035F"/>
    <w:rsid w:val="00D7073E"/>
    <w:rsid w:val="00D708D0"/>
    <w:rsid w:val="00D71444"/>
    <w:rsid w:val="00D716C2"/>
    <w:rsid w:val="00D717E3"/>
    <w:rsid w:val="00D71929"/>
    <w:rsid w:val="00D71B79"/>
    <w:rsid w:val="00D72967"/>
    <w:rsid w:val="00D72A78"/>
    <w:rsid w:val="00D736F8"/>
    <w:rsid w:val="00D737A3"/>
    <w:rsid w:val="00D73DAC"/>
    <w:rsid w:val="00D7439D"/>
    <w:rsid w:val="00D743AB"/>
    <w:rsid w:val="00D7446B"/>
    <w:rsid w:val="00D746B6"/>
    <w:rsid w:val="00D74FF2"/>
    <w:rsid w:val="00D75080"/>
    <w:rsid w:val="00D758F2"/>
    <w:rsid w:val="00D76137"/>
    <w:rsid w:val="00D8035C"/>
    <w:rsid w:val="00D815BD"/>
    <w:rsid w:val="00D817A0"/>
    <w:rsid w:val="00D81A24"/>
    <w:rsid w:val="00D81A96"/>
    <w:rsid w:val="00D81E87"/>
    <w:rsid w:val="00D82C37"/>
    <w:rsid w:val="00D82ED1"/>
    <w:rsid w:val="00D82EEF"/>
    <w:rsid w:val="00D82FCE"/>
    <w:rsid w:val="00D83119"/>
    <w:rsid w:val="00D8373E"/>
    <w:rsid w:val="00D84508"/>
    <w:rsid w:val="00D84E7E"/>
    <w:rsid w:val="00D85332"/>
    <w:rsid w:val="00D859E5"/>
    <w:rsid w:val="00D85A16"/>
    <w:rsid w:val="00D85F62"/>
    <w:rsid w:val="00D866EC"/>
    <w:rsid w:val="00D86902"/>
    <w:rsid w:val="00D8704F"/>
    <w:rsid w:val="00D87F1E"/>
    <w:rsid w:val="00D90ABB"/>
    <w:rsid w:val="00D9196A"/>
    <w:rsid w:val="00D91B25"/>
    <w:rsid w:val="00D91CA0"/>
    <w:rsid w:val="00D91E26"/>
    <w:rsid w:val="00D91EC0"/>
    <w:rsid w:val="00D9223A"/>
    <w:rsid w:val="00D923CA"/>
    <w:rsid w:val="00D92664"/>
    <w:rsid w:val="00D93592"/>
    <w:rsid w:val="00D935DE"/>
    <w:rsid w:val="00D93CCF"/>
    <w:rsid w:val="00D942C2"/>
    <w:rsid w:val="00D946AD"/>
    <w:rsid w:val="00D94C49"/>
    <w:rsid w:val="00D94F6C"/>
    <w:rsid w:val="00D95643"/>
    <w:rsid w:val="00D95693"/>
    <w:rsid w:val="00D95A13"/>
    <w:rsid w:val="00D96084"/>
    <w:rsid w:val="00D9662B"/>
    <w:rsid w:val="00D966F9"/>
    <w:rsid w:val="00D968EB"/>
    <w:rsid w:val="00D97231"/>
    <w:rsid w:val="00D972BE"/>
    <w:rsid w:val="00D97B98"/>
    <w:rsid w:val="00DA038A"/>
    <w:rsid w:val="00DA06BE"/>
    <w:rsid w:val="00DA0BE0"/>
    <w:rsid w:val="00DA1060"/>
    <w:rsid w:val="00DA14D0"/>
    <w:rsid w:val="00DA15FD"/>
    <w:rsid w:val="00DA1661"/>
    <w:rsid w:val="00DA3A69"/>
    <w:rsid w:val="00DA40C1"/>
    <w:rsid w:val="00DA433C"/>
    <w:rsid w:val="00DA4EFA"/>
    <w:rsid w:val="00DA5393"/>
    <w:rsid w:val="00DA5742"/>
    <w:rsid w:val="00DA5B8E"/>
    <w:rsid w:val="00DA62F7"/>
    <w:rsid w:val="00DA632E"/>
    <w:rsid w:val="00DA7215"/>
    <w:rsid w:val="00DA78F4"/>
    <w:rsid w:val="00DB0147"/>
    <w:rsid w:val="00DB03F9"/>
    <w:rsid w:val="00DB043B"/>
    <w:rsid w:val="00DB0BB6"/>
    <w:rsid w:val="00DB117E"/>
    <w:rsid w:val="00DB163F"/>
    <w:rsid w:val="00DB1F2F"/>
    <w:rsid w:val="00DB1FDB"/>
    <w:rsid w:val="00DB2C26"/>
    <w:rsid w:val="00DB2FFD"/>
    <w:rsid w:val="00DB319E"/>
    <w:rsid w:val="00DB3B94"/>
    <w:rsid w:val="00DB40CD"/>
    <w:rsid w:val="00DB434C"/>
    <w:rsid w:val="00DB4393"/>
    <w:rsid w:val="00DB4EF6"/>
    <w:rsid w:val="00DB55FE"/>
    <w:rsid w:val="00DB5648"/>
    <w:rsid w:val="00DB653D"/>
    <w:rsid w:val="00DB6871"/>
    <w:rsid w:val="00DB726E"/>
    <w:rsid w:val="00DB790A"/>
    <w:rsid w:val="00DC0314"/>
    <w:rsid w:val="00DC0482"/>
    <w:rsid w:val="00DC0529"/>
    <w:rsid w:val="00DC0E83"/>
    <w:rsid w:val="00DC169F"/>
    <w:rsid w:val="00DC18DF"/>
    <w:rsid w:val="00DC1BD9"/>
    <w:rsid w:val="00DC1CFF"/>
    <w:rsid w:val="00DC20D3"/>
    <w:rsid w:val="00DC226A"/>
    <w:rsid w:val="00DC23FC"/>
    <w:rsid w:val="00DC268B"/>
    <w:rsid w:val="00DC2ADF"/>
    <w:rsid w:val="00DC309E"/>
    <w:rsid w:val="00DC3542"/>
    <w:rsid w:val="00DC3887"/>
    <w:rsid w:val="00DC38A1"/>
    <w:rsid w:val="00DC3D64"/>
    <w:rsid w:val="00DC3D6F"/>
    <w:rsid w:val="00DC3D76"/>
    <w:rsid w:val="00DC3E04"/>
    <w:rsid w:val="00DC3E37"/>
    <w:rsid w:val="00DC401F"/>
    <w:rsid w:val="00DC4238"/>
    <w:rsid w:val="00DC5B64"/>
    <w:rsid w:val="00DC627E"/>
    <w:rsid w:val="00DC6621"/>
    <w:rsid w:val="00DC66CF"/>
    <w:rsid w:val="00DC68C6"/>
    <w:rsid w:val="00DC6D3E"/>
    <w:rsid w:val="00DC6DC3"/>
    <w:rsid w:val="00DC7390"/>
    <w:rsid w:val="00DC7716"/>
    <w:rsid w:val="00DC7D8E"/>
    <w:rsid w:val="00DC7FFB"/>
    <w:rsid w:val="00DD0108"/>
    <w:rsid w:val="00DD048D"/>
    <w:rsid w:val="00DD0E82"/>
    <w:rsid w:val="00DD15F9"/>
    <w:rsid w:val="00DD1754"/>
    <w:rsid w:val="00DD283E"/>
    <w:rsid w:val="00DD2941"/>
    <w:rsid w:val="00DD2EDC"/>
    <w:rsid w:val="00DD36CB"/>
    <w:rsid w:val="00DD3DCA"/>
    <w:rsid w:val="00DD44AC"/>
    <w:rsid w:val="00DD4D4F"/>
    <w:rsid w:val="00DD4E11"/>
    <w:rsid w:val="00DD68C5"/>
    <w:rsid w:val="00DD6BEB"/>
    <w:rsid w:val="00DD6D72"/>
    <w:rsid w:val="00DD720B"/>
    <w:rsid w:val="00DD72E4"/>
    <w:rsid w:val="00DD7EE2"/>
    <w:rsid w:val="00DE024B"/>
    <w:rsid w:val="00DE0ABF"/>
    <w:rsid w:val="00DE1CE3"/>
    <w:rsid w:val="00DE3365"/>
    <w:rsid w:val="00DE3C64"/>
    <w:rsid w:val="00DE3CCE"/>
    <w:rsid w:val="00DE4FC9"/>
    <w:rsid w:val="00DE53D2"/>
    <w:rsid w:val="00DE5559"/>
    <w:rsid w:val="00DE5FD4"/>
    <w:rsid w:val="00DE6661"/>
    <w:rsid w:val="00DE6BC0"/>
    <w:rsid w:val="00DE703A"/>
    <w:rsid w:val="00DF0AED"/>
    <w:rsid w:val="00DF0C8A"/>
    <w:rsid w:val="00DF1074"/>
    <w:rsid w:val="00DF111E"/>
    <w:rsid w:val="00DF1414"/>
    <w:rsid w:val="00DF1CC2"/>
    <w:rsid w:val="00DF1D32"/>
    <w:rsid w:val="00DF1E2B"/>
    <w:rsid w:val="00DF2CE3"/>
    <w:rsid w:val="00DF3222"/>
    <w:rsid w:val="00DF49CB"/>
    <w:rsid w:val="00DF4C1E"/>
    <w:rsid w:val="00DF4FEB"/>
    <w:rsid w:val="00DF665B"/>
    <w:rsid w:val="00DF73FE"/>
    <w:rsid w:val="00DF7903"/>
    <w:rsid w:val="00DF7C8F"/>
    <w:rsid w:val="00E0118F"/>
    <w:rsid w:val="00E012C0"/>
    <w:rsid w:val="00E0153F"/>
    <w:rsid w:val="00E01589"/>
    <w:rsid w:val="00E015BB"/>
    <w:rsid w:val="00E01B64"/>
    <w:rsid w:val="00E020C7"/>
    <w:rsid w:val="00E0256D"/>
    <w:rsid w:val="00E02A1E"/>
    <w:rsid w:val="00E02B4C"/>
    <w:rsid w:val="00E02B5B"/>
    <w:rsid w:val="00E02E39"/>
    <w:rsid w:val="00E030B9"/>
    <w:rsid w:val="00E0315F"/>
    <w:rsid w:val="00E03254"/>
    <w:rsid w:val="00E03319"/>
    <w:rsid w:val="00E03AD7"/>
    <w:rsid w:val="00E03BA1"/>
    <w:rsid w:val="00E03DAB"/>
    <w:rsid w:val="00E047D7"/>
    <w:rsid w:val="00E057D3"/>
    <w:rsid w:val="00E05A36"/>
    <w:rsid w:val="00E06540"/>
    <w:rsid w:val="00E069E2"/>
    <w:rsid w:val="00E07017"/>
    <w:rsid w:val="00E07585"/>
    <w:rsid w:val="00E0775F"/>
    <w:rsid w:val="00E07823"/>
    <w:rsid w:val="00E101F3"/>
    <w:rsid w:val="00E1035A"/>
    <w:rsid w:val="00E108BE"/>
    <w:rsid w:val="00E10F39"/>
    <w:rsid w:val="00E1109C"/>
    <w:rsid w:val="00E11730"/>
    <w:rsid w:val="00E1199E"/>
    <w:rsid w:val="00E11A13"/>
    <w:rsid w:val="00E126BC"/>
    <w:rsid w:val="00E13149"/>
    <w:rsid w:val="00E136CE"/>
    <w:rsid w:val="00E13E61"/>
    <w:rsid w:val="00E1464B"/>
    <w:rsid w:val="00E14971"/>
    <w:rsid w:val="00E15421"/>
    <w:rsid w:val="00E15444"/>
    <w:rsid w:val="00E15508"/>
    <w:rsid w:val="00E158F9"/>
    <w:rsid w:val="00E16985"/>
    <w:rsid w:val="00E169FD"/>
    <w:rsid w:val="00E16BC1"/>
    <w:rsid w:val="00E173FA"/>
    <w:rsid w:val="00E17424"/>
    <w:rsid w:val="00E17987"/>
    <w:rsid w:val="00E2040B"/>
    <w:rsid w:val="00E205C8"/>
    <w:rsid w:val="00E20EEA"/>
    <w:rsid w:val="00E21200"/>
    <w:rsid w:val="00E218B9"/>
    <w:rsid w:val="00E21E1B"/>
    <w:rsid w:val="00E21E1C"/>
    <w:rsid w:val="00E22082"/>
    <w:rsid w:val="00E2229C"/>
    <w:rsid w:val="00E223AC"/>
    <w:rsid w:val="00E2263B"/>
    <w:rsid w:val="00E22B8A"/>
    <w:rsid w:val="00E22CE8"/>
    <w:rsid w:val="00E22F6A"/>
    <w:rsid w:val="00E23CA9"/>
    <w:rsid w:val="00E23D5E"/>
    <w:rsid w:val="00E261F0"/>
    <w:rsid w:val="00E26B10"/>
    <w:rsid w:val="00E26D43"/>
    <w:rsid w:val="00E27880"/>
    <w:rsid w:val="00E27AF8"/>
    <w:rsid w:val="00E30C45"/>
    <w:rsid w:val="00E30D34"/>
    <w:rsid w:val="00E30E18"/>
    <w:rsid w:val="00E31619"/>
    <w:rsid w:val="00E3163B"/>
    <w:rsid w:val="00E319B1"/>
    <w:rsid w:val="00E31DEB"/>
    <w:rsid w:val="00E32F1C"/>
    <w:rsid w:val="00E32F6B"/>
    <w:rsid w:val="00E33041"/>
    <w:rsid w:val="00E3384D"/>
    <w:rsid w:val="00E3405A"/>
    <w:rsid w:val="00E3445D"/>
    <w:rsid w:val="00E34704"/>
    <w:rsid w:val="00E348CA"/>
    <w:rsid w:val="00E34DFC"/>
    <w:rsid w:val="00E36863"/>
    <w:rsid w:val="00E37245"/>
    <w:rsid w:val="00E401E6"/>
    <w:rsid w:val="00E41769"/>
    <w:rsid w:val="00E41BE3"/>
    <w:rsid w:val="00E41EA5"/>
    <w:rsid w:val="00E41FE5"/>
    <w:rsid w:val="00E42C69"/>
    <w:rsid w:val="00E4455A"/>
    <w:rsid w:val="00E44E3C"/>
    <w:rsid w:val="00E456CB"/>
    <w:rsid w:val="00E4631E"/>
    <w:rsid w:val="00E46703"/>
    <w:rsid w:val="00E46CB9"/>
    <w:rsid w:val="00E46EDE"/>
    <w:rsid w:val="00E46F57"/>
    <w:rsid w:val="00E472CB"/>
    <w:rsid w:val="00E5085B"/>
    <w:rsid w:val="00E509FA"/>
    <w:rsid w:val="00E51331"/>
    <w:rsid w:val="00E51E02"/>
    <w:rsid w:val="00E52956"/>
    <w:rsid w:val="00E52BEF"/>
    <w:rsid w:val="00E538DD"/>
    <w:rsid w:val="00E53CC4"/>
    <w:rsid w:val="00E53F81"/>
    <w:rsid w:val="00E54859"/>
    <w:rsid w:val="00E55C32"/>
    <w:rsid w:val="00E56066"/>
    <w:rsid w:val="00E5672C"/>
    <w:rsid w:val="00E57AE5"/>
    <w:rsid w:val="00E57E03"/>
    <w:rsid w:val="00E57FFA"/>
    <w:rsid w:val="00E605A8"/>
    <w:rsid w:val="00E6167A"/>
    <w:rsid w:val="00E61708"/>
    <w:rsid w:val="00E62CDC"/>
    <w:rsid w:val="00E63911"/>
    <w:rsid w:val="00E640C4"/>
    <w:rsid w:val="00E641AE"/>
    <w:rsid w:val="00E646DD"/>
    <w:rsid w:val="00E647F0"/>
    <w:rsid w:val="00E64B7E"/>
    <w:rsid w:val="00E6508F"/>
    <w:rsid w:val="00E65F35"/>
    <w:rsid w:val="00E6611C"/>
    <w:rsid w:val="00E6655D"/>
    <w:rsid w:val="00E66911"/>
    <w:rsid w:val="00E673E7"/>
    <w:rsid w:val="00E67BC7"/>
    <w:rsid w:val="00E67DA4"/>
    <w:rsid w:val="00E67FD7"/>
    <w:rsid w:val="00E70B48"/>
    <w:rsid w:val="00E70BE8"/>
    <w:rsid w:val="00E70FDF"/>
    <w:rsid w:val="00E71106"/>
    <w:rsid w:val="00E718DC"/>
    <w:rsid w:val="00E723B8"/>
    <w:rsid w:val="00E7248D"/>
    <w:rsid w:val="00E72D82"/>
    <w:rsid w:val="00E72DAF"/>
    <w:rsid w:val="00E730DD"/>
    <w:rsid w:val="00E734FA"/>
    <w:rsid w:val="00E73CC8"/>
    <w:rsid w:val="00E73E95"/>
    <w:rsid w:val="00E74882"/>
    <w:rsid w:val="00E74F34"/>
    <w:rsid w:val="00E74F7E"/>
    <w:rsid w:val="00E7517E"/>
    <w:rsid w:val="00E75796"/>
    <w:rsid w:val="00E75D37"/>
    <w:rsid w:val="00E760B4"/>
    <w:rsid w:val="00E77BF2"/>
    <w:rsid w:val="00E802B1"/>
    <w:rsid w:val="00E80760"/>
    <w:rsid w:val="00E81302"/>
    <w:rsid w:val="00E81C02"/>
    <w:rsid w:val="00E81D44"/>
    <w:rsid w:val="00E82169"/>
    <w:rsid w:val="00E82F08"/>
    <w:rsid w:val="00E831C2"/>
    <w:rsid w:val="00E83245"/>
    <w:rsid w:val="00E832D2"/>
    <w:rsid w:val="00E841CB"/>
    <w:rsid w:val="00E84246"/>
    <w:rsid w:val="00E85350"/>
    <w:rsid w:val="00E85766"/>
    <w:rsid w:val="00E864CA"/>
    <w:rsid w:val="00E86BB1"/>
    <w:rsid w:val="00E876EA"/>
    <w:rsid w:val="00E87D8F"/>
    <w:rsid w:val="00E90191"/>
    <w:rsid w:val="00E90AFE"/>
    <w:rsid w:val="00E90DBA"/>
    <w:rsid w:val="00E90FC7"/>
    <w:rsid w:val="00E912EE"/>
    <w:rsid w:val="00E915F3"/>
    <w:rsid w:val="00E919D0"/>
    <w:rsid w:val="00E91A79"/>
    <w:rsid w:val="00E91BCC"/>
    <w:rsid w:val="00E91BCE"/>
    <w:rsid w:val="00E91EFF"/>
    <w:rsid w:val="00E92705"/>
    <w:rsid w:val="00E93674"/>
    <w:rsid w:val="00E93B2A"/>
    <w:rsid w:val="00E93C8D"/>
    <w:rsid w:val="00E93D0F"/>
    <w:rsid w:val="00E9408A"/>
    <w:rsid w:val="00E9495A"/>
    <w:rsid w:val="00E94989"/>
    <w:rsid w:val="00E94A1B"/>
    <w:rsid w:val="00E9599D"/>
    <w:rsid w:val="00E96032"/>
    <w:rsid w:val="00E97016"/>
    <w:rsid w:val="00E9725B"/>
    <w:rsid w:val="00E97619"/>
    <w:rsid w:val="00E976D2"/>
    <w:rsid w:val="00E97ADC"/>
    <w:rsid w:val="00E97C0F"/>
    <w:rsid w:val="00EA02DF"/>
    <w:rsid w:val="00EA071B"/>
    <w:rsid w:val="00EA14AC"/>
    <w:rsid w:val="00EA1931"/>
    <w:rsid w:val="00EA2550"/>
    <w:rsid w:val="00EA2801"/>
    <w:rsid w:val="00EA2985"/>
    <w:rsid w:val="00EA376B"/>
    <w:rsid w:val="00EA41E0"/>
    <w:rsid w:val="00EA4CF2"/>
    <w:rsid w:val="00EA4D44"/>
    <w:rsid w:val="00EA505A"/>
    <w:rsid w:val="00EA560F"/>
    <w:rsid w:val="00EA5727"/>
    <w:rsid w:val="00EA59AC"/>
    <w:rsid w:val="00EA59B1"/>
    <w:rsid w:val="00EA5DAE"/>
    <w:rsid w:val="00EA5F5A"/>
    <w:rsid w:val="00EA6A71"/>
    <w:rsid w:val="00EA78DF"/>
    <w:rsid w:val="00EB08B4"/>
    <w:rsid w:val="00EB0D64"/>
    <w:rsid w:val="00EB119D"/>
    <w:rsid w:val="00EB1C78"/>
    <w:rsid w:val="00EB1D8C"/>
    <w:rsid w:val="00EB1E97"/>
    <w:rsid w:val="00EB2078"/>
    <w:rsid w:val="00EB236A"/>
    <w:rsid w:val="00EB2AE1"/>
    <w:rsid w:val="00EB2C69"/>
    <w:rsid w:val="00EB2C91"/>
    <w:rsid w:val="00EB2FD8"/>
    <w:rsid w:val="00EB30C8"/>
    <w:rsid w:val="00EB3850"/>
    <w:rsid w:val="00EB3CCE"/>
    <w:rsid w:val="00EB4453"/>
    <w:rsid w:val="00EB488C"/>
    <w:rsid w:val="00EB4957"/>
    <w:rsid w:val="00EB4E6D"/>
    <w:rsid w:val="00EB5D08"/>
    <w:rsid w:val="00EB5ECC"/>
    <w:rsid w:val="00EB61CC"/>
    <w:rsid w:val="00EB6815"/>
    <w:rsid w:val="00EB6E2B"/>
    <w:rsid w:val="00EB73E5"/>
    <w:rsid w:val="00EC00A8"/>
    <w:rsid w:val="00EC0258"/>
    <w:rsid w:val="00EC056A"/>
    <w:rsid w:val="00EC08FA"/>
    <w:rsid w:val="00EC0CF4"/>
    <w:rsid w:val="00EC0F88"/>
    <w:rsid w:val="00EC135F"/>
    <w:rsid w:val="00EC144C"/>
    <w:rsid w:val="00EC1634"/>
    <w:rsid w:val="00EC1678"/>
    <w:rsid w:val="00EC167D"/>
    <w:rsid w:val="00EC1D14"/>
    <w:rsid w:val="00EC1D8F"/>
    <w:rsid w:val="00EC2272"/>
    <w:rsid w:val="00EC2332"/>
    <w:rsid w:val="00EC25B7"/>
    <w:rsid w:val="00EC39C8"/>
    <w:rsid w:val="00EC4CEC"/>
    <w:rsid w:val="00EC5639"/>
    <w:rsid w:val="00EC638B"/>
    <w:rsid w:val="00EC6AE4"/>
    <w:rsid w:val="00EC774C"/>
    <w:rsid w:val="00EC794C"/>
    <w:rsid w:val="00ED0E8D"/>
    <w:rsid w:val="00ED1058"/>
    <w:rsid w:val="00ED1264"/>
    <w:rsid w:val="00ED1647"/>
    <w:rsid w:val="00ED233F"/>
    <w:rsid w:val="00ED2394"/>
    <w:rsid w:val="00ED2990"/>
    <w:rsid w:val="00ED2CE5"/>
    <w:rsid w:val="00ED2D15"/>
    <w:rsid w:val="00ED31A4"/>
    <w:rsid w:val="00ED33A6"/>
    <w:rsid w:val="00ED3FF8"/>
    <w:rsid w:val="00ED4EE7"/>
    <w:rsid w:val="00ED4F0A"/>
    <w:rsid w:val="00ED50BA"/>
    <w:rsid w:val="00ED549F"/>
    <w:rsid w:val="00ED5DD9"/>
    <w:rsid w:val="00ED5DE0"/>
    <w:rsid w:val="00ED6C7B"/>
    <w:rsid w:val="00ED72BD"/>
    <w:rsid w:val="00ED7B73"/>
    <w:rsid w:val="00ED7F34"/>
    <w:rsid w:val="00ED7FFC"/>
    <w:rsid w:val="00EE07F3"/>
    <w:rsid w:val="00EE0EAF"/>
    <w:rsid w:val="00EE154C"/>
    <w:rsid w:val="00EE18AD"/>
    <w:rsid w:val="00EE1980"/>
    <w:rsid w:val="00EE1D63"/>
    <w:rsid w:val="00EE1FAD"/>
    <w:rsid w:val="00EE254B"/>
    <w:rsid w:val="00EE2D22"/>
    <w:rsid w:val="00EE2D52"/>
    <w:rsid w:val="00EE3087"/>
    <w:rsid w:val="00EE3113"/>
    <w:rsid w:val="00EE3B98"/>
    <w:rsid w:val="00EE3F4C"/>
    <w:rsid w:val="00EE4001"/>
    <w:rsid w:val="00EE49BA"/>
    <w:rsid w:val="00EE4D6F"/>
    <w:rsid w:val="00EE548A"/>
    <w:rsid w:val="00EE596F"/>
    <w:rsid w:val="00EE66FD"/>
    <w:rsid w:val="00EE7360"/>
    <w:rsid w:val="00EE787F"/>
    <w:rsid w:val="00EF026F"/>
    <w:rsid w:val="00EF0C09"/>
    <w:rsid w:val="00EF1E69"/>
    <w:rsid w:val="00EF252C"/>
    <w:rsid w:val="00EF2A6D"/>
    <w:rsid w:val="00EF2CEB"/>
    <w:rsid w:val="00EF3104"/>
    <w:rsid w:val="00EF3919"/>
    <w:rsid w:val="00EF40DD"/>
    <w:rsid w:val="00EF4293"/>
    <w:rsid w:val="00EF52C1"/>
    <w:rsid w:val="00EF5396"/>
    <w:rsid w:val="00EF5C1C"/>
    <w:rsid w:val="00EF6A1F"/>
    <w:rsid w:val="00EF6AC2"/>
    <w:rsid w:val="00EF7018"/>
    <w:rsid w:val="00EF74EE"/>
    <w:rsid w:val="00EF7A6F"/>
    <w:rsid w:val="00F009E9"/>
    <w:rsid w:val="00F00E1A"/>
    <w:rsid w:val="00F00FCE"/>
    <w:rsid w:val="00F017DD"/>
    <w:rsid w:val="00F0272D"/>
    <w:rsid w:val="00F02B49"/>
    <w:rsid w:val="00F02C8E"/>
    <w:rsid w:val="00F03628"/>
    <w:rsid w:val="00F03D76"/>
    <w:rsid w:val="00F058B1"/>
    <w:rsid w:val="00F05B33"/>
    <w:rsid w:val="00F05D6E"/>
    <w:rsid w:val="00F060DF"/>
    <w:rsid w:val="00F06371"/>
    <w:rsid w:val="00F06411"/>
    <w:rsid w:val="00F0659F"/>
    <w:rsid w:val="00F06931"/>
    <w:rsid w:val="00F06C78"/>
    <w:rsid w:val="00F07B73"/>
    <w:rsid w:val="00F07FF4"/>
    <w:rsid w:val="00F1104D"/>
    <w:rsid w:val="00F11349"/>
    <w:rsid w:val="00F117CF"/>
    <w:rsid w:val="00F11F12"/>
    <w:rsid w:val="00F12469"/>
    <w:rsid w:val="00F129D3"/>
    <w:rsid w:val="00F13776"/>
    <w:rsid w:val="00F13854"/>
    <w:rsid w:val="00F139B4"/>
    <w:rsid w:val="00F13C9B"/>
    <w:rsid w:val="00F13CCF"/>
    <w:rsid w:val="00F14388"/>
    <w:rsid w:val="00F14952"/>
    <w:rsid w:val="00F14A74"/>
    <w:rsid w:val="00F154D7"/>
    <w:rsid w:val="00F155B3"/>
    <w:rsid w:val="00F16187"/>
    <w:rsid w:val="00F172E8"/>
    <w:rsid w:val="00F1749E"/>
    <w:rsid w:val="00F17541"/>
    <w:rsid w:val="00F17C5F"/>
    <w:rsid w:val="00F204E5"/>
    <w:rsid w:val="00F21546"/>
    <w:rsid w:val="00F21850"/>
    <w:rsid w:val="00F21C32"/>
    <w:rsid w:val="00F21EC5"/>
    <w:rsid w:val="00F2207E"/>
    <w:rsid w:val="00F227C9"/>
    <w:rsid w:val="00F22A82"/>
    <w:rsid w:val="00F22FD9"/>
    <w:rsid w:val="00F235BA"/>
    <w:rsid w:val="00F23E6F"/>
    <w:rsid w:val="00F24FEB"/>
    <w:rsid w:val="00F252A4"/>
    <w:rsid w:val="00F252E2"/>
    <w:rsid w:val="00F25745"/>
    <w:rsid w:val="00F25851"/>
    <w:rsid w:val="00F2673C"/>
    <w:rsid w:val="00F268C3"/>
    <w:rsid w:val="00F27F8F"/>
    <w:rsid w:val="00F30748"/>
    <w:rsid w:val="00F30E38"/>
    <w:rsid w:val="00F310CE"/>
    <w:rsid w:val="00F31DB9"/>
    <w:rsid w:val="00F32192"/>
    <w:rsid w:val="00F32341"/>
    <w:rsid w:val="00F324C3"/>
    <w:rsid w:val="00F32975"/>
    <w:rsid w:val="00F330A5"/>
    <w:rsid w:val="00F33107"/>
    <w:rsid w:val="00F33EE2"/>
    <w:rsid w:val="00F3430B"/>
    <w:rsid w:val="00F34388"/>
    <w:rsid w:val="00F352E4"/>
    <w:rsid w:val="00F35FA6"/>
    <w:rsid w:val="00F36EC6"/>
    <w:rsid w:val="00F401A4"/>
    <w:rsid w:val="00F403DF"/>
    <w:rsid w:val="00F407C0"/>
    <w:rsid w:val="00F409D0"/>
    <w:rsid w:val="00F40C55"/>
    <w:rsid w:val="00F40DFF"/>
    <w:rsid w:val="00F41938"/>
    <w:rsid w:val="00F42F00"/>
    <w:rsid w:val="00F43B62"/>
    <w:rsid w:val="00F43D18"/>
    <w:rsid w:val="00F4435B"/>
    <w:rsid w:val="00F45469"/>
    <w:rsid w:val="00F45C13"/>
    <w:rsid w:val="00F46ABD"/>
    <w:rsid w:val="00F46D58"/>
    <w:rsid w:val="00F46F0F"/>
    <w:rsid w:val="00F47096"/>
    <w:rsid w:val="00F478A6"/>
    <w:rsid w:val="00F50121"/>
    <w:rsid w:val="00F503C6"/>
    <w:rsid w:val="00F50AF7"/>
    <w:rsid w:val="00F50C00"/>
    <w:rsid w:val="00F51C59"/>
    <w:rsid w:val="00F52541"/>
    <w:rsid w:val="00F528B4"/>
    <w:rsid w:val="00F52BAF"/>
    <w:rsid w:val="00F52C3B"/>
    <w:rsid w:val="00F52C96"/>
    <w:rsid w:val="00F52DF3"/>
    <w:rsid w:val="00F538AC"/>
    <w:rsid w:val="00F53BB5"/>
    <w:rsid w:val="00F53C83"/>
    <w:rsid w:val="00F54685"/>
    <w:rsid w:val="00F547B5"/>
    <w:rsid w:val="00F5503A"/>
    <w:rsid w:val="00F5575F"/>
    <w:rsid w:val="00F55F80"/>
    <w:rsid w:val="00F56951"/>
    <w:rsid w:val="00F569BC"/>
    <w:rsid w:val="00F56D50"/>
    <w:rsid w:val="00F57570"/>
    <w:rsid w:val="00F57E21"/>
    <w:rsid w:val="00F61C4E"/>
    <w:rsid w:val="00F62661"/>
    <w:rsid w:val="00F634EE"/>
    <w:rsid w:val="00F63847"/>
    <w:rsid w:val="00F64C30"/>
    <w:rsid w:val="00F64CE2"/>
    <w:rsid w:val="00F64E7B"/>
    <w:rsid w:val="00F64FC9"/>
    <w:rsid w:val="00F65C6C"/>
    <w:rsid w:val="00F65F6B"/>
    <w:rsid w:val="00F65FB7"/>
    <w:rsid w:val="00F660FA"/>
    <w:rsid w:val="00F66374"/>
    <w:rsid w:val="00F666BA"/>
    <w:rsid w:val="00F671BE"/>
    <w:rsid w:val="00F70084"/>
    <w:rsid w:val="00F7029C"/>
    <w:rsid w:val="00F70510"/>
    <w:rsid w:val="00F70E50"/>
    <w:rsid w:val="00F71672"/>
    <w:rsid w:val="00F71C01"/>
    <w:rsid w:val="00F71D4A"/>
    <w:rsid w:val="00F72074"/>
    <w:rsid w:val="00F72D9C"/>
    <w:rsid w:val="00F730A7"/>
    <w:rsid w:val="00F730F6"/>
    <w:rsid w:val="00F73618"/>
    <w:rsid w:val="00F7372A"/>
    <w:rsid w:val="00F740C9"/>
    <w:rsid w:val="00F75886"/>
    <w:rsid w:val="00F75BB0"/>
    <w:rsid w:val="00F75DA3"/>
    <w:rsid w:val="00F7634B"/>
    <w:rsid w:val="00F76849"/>
    <w:rsid w:val="00F76854"/>
    <w:rsid w:val="00F76973"/>
    <w:rsid w:val="00F778E7"/>
    <w:rsid w:val="00F7790D"/>
    <w:rsid w:val="00F77DE9"/>
    <w:rsid w:val="00F801D1"/>
    <w:rsid w:val="00F804FC"/>
    <w:rsid w:val="00F81556"/>
    <w:rsid w:val="00F8181A"/>
    <w:rsid w:val="00F82014"/>
    <w:rsid w:val="00F82143"/>
    <w:rsid w:val="00F82A4B"/>
    <w:rsid w:val="00F82B6C"/>
    <w:rsid w:val="00F82E3A"/>
    <w:rsid w:val="00F82F85"/>
    <w:rsid w:val="00F83234"/>
    <w:rsid w:val="00F83EEA"/>
    <w:rsid w:val="00F83F95"/>
    <w:rsid w:val="00F8456B"/>
    <w:rsid w:val="00F84A33"/>
    <w:rsid w:val="00F84C66"/>
    <w:rsid w:val="00F84ECC"/>
    <w:rsid w:val="00F8513E"/>
    <w:rsid w:val="00F85632"/>
    <w:rsid w:val="00F86583"/>
    <w:rsid w:val="00F870E9"/>
    <w:rsid w:val="00F90340"/>
    <w:rsid w:val="00F903ED"/>
    <w:rsid w:val="00F90BAD"/>
    <w:rsid w:val="00F914ED"/>
    <w:rsid w:val="00F93AC0"/>
    <w:rsid w:val="00F9411E"/>
    <w:rsid w:val="00F94820"/>
    <w:rsid w:val="00F94847"/>
    <w:rsid w:val="00F948BA"/>
    <w:rsid w:val="00F95B00"/>
    <w:rsid w:val="00F95DA7"/>
    <w:rsid w:val="00F964A8"/>
    <w:rsid w:val="00F96A8F"/>
    <w:rsid w:val="00F96C91"/>
    <w:rsid w:val="00F97736"/>
    <w:rsid w:val="00F97D8D"/>
    <w:rsid w:val="00FA0148"/>
    <w:rsid w:val="00FA0225"/>
    <w:rsid w:val="00FA079A"/>
    <w:rsid w:val="00FA0D14"/>
    <w:rsid w:val="00FA0D3B"/>
    <w:rsid w:val="00FA1A2D"/>
    <w:rsid w:val="00FA1F11"/>
    <w:rsid w:val="00FA2580"/>
    <w:rsid w:val="00FA28C0"/>
    <w:rsid w:val="00FA29B3"/>
    <w:rsid w:val="00FA364F"/>
    <w:rsid w:val="00FA38F9"/>
    <w:rsid w:val="00FA3C0E"/>
    <w:rsid w:val="00FA410B"/>
    <w:rsid w:val="00FA41F0"/>
    <w:rsid w:val="00FA4616"/>
    <w:rsid w:val="00FA4783"/>
    <w:rsid w:val="00FA5244"/>
    <w:rsid w:val="00FA5CDE"/>
    <w:rsid w:val="00FA6A47"/>
    <w:rsid w:val="00FA6F4F"/>
    <w:rsid w:val="00FA6FF6"/>
    <w:rsid w:val="00FA71CC"/>
    <w:rsid w:val="00FA7C6D"/>
    <w:rsid w:val="00FA7F68"/>
    <w:rsid w:val="00FA7FE8"/>
    <w:rsid w:val="00FB015F"/>
    <w:rsid w:val="00FB1C83"/>
    <w:rsid w:val="00FB22BB"/>
    <w:rsid w:val="00FB2984"/>
    <w:rsid w:val="00FB3056"/>
    <w:rsid w:val="00FB30EE"/>
    <w:rsid w:val="00FB37D8"/>
    <w:rsid w:val="00FB3E04"/>
    <w:rsid w:val="00FB435D"/>
    <w:rsid w:val="00FB5102"/>
    <w:rsid w:val="00FB56EC"/>
    <w:rsid w:val="00FB5EBD"/>
    <w:rsid w:val="00FB685B"/>
    <w:rsid w:val="00FB6A3B"/>
    <w:rsid w:val="00FB72F6"/>
    <w:rsid w:val="00FB76D1"/>
    <w:rsid w:val="00FB784D"/>
    <w:rsid w:val="00FC0C2E"/>
    <w:rsid w:val="00FC13CA"/>
    <w:rsid w:val="00FC1722"/>
    <w:rsid w:val="00FC2793"/>
    <w:rsid w:val="00FC2ACD"/>
    <w:rsid w:val="00FC344B"/>
    <w:rsid w:val="00FC39E5"/>
    <w:rsid w:val="00FC4686"/>
    <w:rsid w:val="00FC5429"/>
    <w:rsid w:val="00FC6439"/>
    <w:rsid w:val="00FC64D9"/>
    <w:rsid w:val="00FC74BA"/>
    <w:rsid w:val="00FC7850"/>
    <w:rsid w:val="00FC78F3"/>
    <w:rsid w:val="00FC7B7B"/>
    <w:rsid w:val="00FC7BEE"/>
    <w:rsid w:val="00FC7D6B"/>
    <w:rsid w:val="00FD00E3"/>
    <w:rsid w:val="00FD03A4"/>
    <w:rsid w:val="00FD0557"/>
    <w:rsid w:val="00FD1273"/>
    <w:rsid w:val="00FD1657"/>
    <w:rsid w:val="00FD2165"/>
    <w:rsid w:val="00FD23BA"/>
    <w:rsid w:val="00FD2F58"/>
    <w:rsid w:val="00FD3F76"/>
    <w:rsid w:val="00FD40B2"/>
    <w:rsid w:val="00FD41C0"/>
    <w:rsid w:val="00FD43FA"/>
    <w:rsid w:val="00FD477F"/>
    <w:rsid w:val="00FD484B"/>
    <w:rsid w:val="00FD4B4B"/>
    <w:rsid w:val="00FD5153"/>
    <w:rsid w:val="00FD5F17"/>
    <w:rsid w:val="00FD64E0"/>
    <w:rsid w:val="00FD6AB2"/>
    <w:rsid w:val="00FD70FF"/>
    <w:rsid w:val="00FD7140"/>
    <w:rsid w:val="00FD722A"/>
    <w:rsid w:val="00FD742B"/>
    <w:rsid w:val="00FD7556"/>
    <w:rsid w:val="00FD780B"/>
    <w:rsid w:val="00FD7972"/>
    <w:rsid w:val="00FE0149"/>
    <w:rsid w:val="00FE0421"/>
    <w:rsid w:val="00FE09C4"/>
    <w:rsid w:val="00FE0BB6"/>
    <w:rsid w:val="00FE0CFE"/>
    <w:rsid w:val="00FE1274"/>
    <w:rsid w:val="00FE1455"/>
    <w:rsid w:val="00FE15FA"/>
    <w:rsid w:val="00FE1A9A"/>
    <w:rsid w:val="00FE1B88"/>
    <w:rsid w:val="00FE1F20"/>
    <w:rsid w:val="00FE2612"/>
    <w:rsid w:val="00FE2C9C"/>
    <w:rsid w:val="00FE4A03"/>
    <w:rsid w:val="00FE544B"/>
    <w:rsid w:val="00FE55AC"/>
    <w:rsid w:val="00FE5FAC"/>
    <w:rsid w:val="00FE6BA2"/>
    <w:rsid w:val="00FE6CAF"/>
    <w:rsid w:val="00FE75A7"/>
    <w:rsid w:val="00FE7639"/>
    <w:rsid w:val="00FE77D4"/>
    <w:rsid w:val="00FF0BCB"/>
    <w:rsid w:val="00FF125A"/>
    <w:rsid w:val="00FF1441"/>
    <w:rsid w:val="00FF2652"/>
    <w:rsid w:val="00FF2721"/>
    <w:rsid w:val="00FF2BA7"/>
    <w:rsid w:val="00FF2E40"/>
    <w:rsid w:val="00FF3DAC"/>
    <w:rsid w:val="00FF4B1E"/>
    <w:rsid w:val="00FF4E0F"/>
    <w:rsid w:val="00FF4E2E"/>
    <w:rsid w:val="00FF50BE"/>
    <w:rsid w:val="00FF5363"/>
    <w:rsid w:val="00FF5930"/>
    <w:rsid w:val="00FF6478"/>
    <w:rsid w:val="00FF6A02"/>
    <w:rsid w:val="00FF6B00"/>
    <w:rsid w:val="00FF6B06"/>
    <w:rsid w:val="00FF7121"/>
    <w:rsid w:val="00FF77FA"/>
    <w:rsid w:val="00FF7D29"/>
    <w:rsid w:val="00FF7E64"/>
  </w:rsids>
  <m:mathPr>
    <m:mathFont m:val="Cambria Math"/>
    <m:brkBin m:val="before"/>
    <m:brkBinSub m:val="--"/>
    <m:smallFrac m:val="0"/>
    <m:dispDef/>
    <m:lMargin m:val="0"/>
    <m:rMargin m:val="0"/>
    <m:defJc m:val="centerGroup"/>
    <m:wrapIndent m:val="1440"/>
    <m:intLim m:val="subSup"/>
    <m:naryLim m:val="undOvr"/>
  </m:mathPr>
  <w:themeFontLang w:val="it-IT"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F06C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E6CF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404"/>
    <w:pPr>
      <w:ind w:left="720"/>
      <w:contextualSpacing/>
    </w:pPr>
  </w:style>
  <w:style w:type="character" w:customStyle="1" w:styleId="apple-converted-space">
    <w:name w:val="apple-converted-space"/>
    <w:basedOn w:val="DefaultParagraphFont"/>
    <w:rsid w:val="00DC66CF"/>
  </w:style>
  <w:style w:type="character" w:styleId="Hyperlink">
    <w:name w:val="Hyperlink"/>
    <w:basedOn w:val="DefaultParagraphFont"/>
    <w:uiPriority w:val="99"/>
    <w:unhideWhenUsed/>
    <w:rsid w:val="00DC66CF"/>
    <w:rPr>
      <w:color w:val="0000FF"/>
      <w:u w:val="single"/>
    </w:rPr>
  </w:style>
  <w:style w:type="paragraph" w:customStyle="1" w:styleId="EndNoteBibliographyTitle">
    <w:name w:val="EndNote Bibliography Title"/>
    <w:basedOn w:val="Normal"/>
    <w:rsid w:val="00697D40"/>
    <w:pPr>
      <w:jc w:val="center"/>
    </w:pPr>
    <w:rPr>
      <w:rFonts w:ascii="Calibri" w:hAnsi="Calibri"/>
      <w:lang w:val="en-US"/>
    </w:rPr>
  </w:style>
  <w:style w:type="paragraph" w:customStyle="1" w:styleId="EndNoteBibliography">
    <w:name w:val="EndNote Bibliography"/>
    <w:basedOn w:val="Normal"/>
    <w:rsid w:val="00697D40"/>
    <w:pPr>
      <w:jc w:val="both"/>
    </w:pPr>
    <w:rPr>
      <w:rFonts w:ascii="Calibri" w:hAnsi="Calibri"/>
      <w:lang w:val="en-US"/>
    </w:rPr>
  </w:style>
  <w:style w:type="character" w:styleId="PlaceholderText">
    <w:name w:val="Placeholder Text"/>
    <w:basedOn w:val="DefaultParagraphFont"/>
    <w:uiPriority w:val="99"/>
    <w:semiHidden/>
    <w:rsid w:val="00541ACC"/>
    <w:rPr>
      <w:color w:val="808080"/>
    </w:rPr>
  </w:style>
  <w:style w:type="paragraph" w:styleId="FootnoteText">
    <w:name w:val="footnote text"/>
    <w:basedOn w:val="Normal"/>
    <w:link w:val="FootnoteTextChar"/>
    <w:uiPriority w:val="99"/>
    <w:unhideWhenUsed/>
    <w:rsid w:val="008F4A3F"/>
  </w:style>
  <w:style w:type="character" w:customStyle="1" w:styleId="FootnoteTextChar">
    <w:name w:val="Footnote Text Char"/>
    <w:basedOn w:val="DefaultParagraphFont"/>
    <w:link w:val="FootnoteText"/>
    <w:uiPriority w:val="99"/>
    <w:rsid w:val="008F4A3F"/>
    <w:rPr>
      <w:lang w:val="en-GB"/>
    </w:rPr>
  </w:style>
  <w:style w:type="character" w:styleId="FootnoteReference">
    <w:name w:val="footnote reference"/>
    <w:basedOn w:val="DefaultParagraphFont"/>
    <w:uiPriority w:val="99"/>
    <w:unhideWhenUsed/>
    <w:rsid w:val="008F4A3F"/>
    <w:rPr>
      <w:vertAlign w:val="superscript"/>
    </w:rPr>
  </w:style>
  <w:style w:type="paragraph" w:styleId="Header">
    <w:name w:val="header"/>
    <w:basedOn w:val="Normal"/>
    <w:link w:val="HeaderChar"/>
    <w:uiPriority w:val="99"/>
    <w:unhideWhenUsed/>
    <w:rsid w:val="00671789"/>
    <w:pPr>
      <w:tabs>
        <w:tab w:val="center" w:pos="4819"/>
        <w:tab w:val="right" w:pos="9638"/>
      </w:tabs>
    </w:pPr>
  </w:style>
  <w:style w:type="character" w:customStyle="1" w:styleId="HeaderChar">
    <w:name w:val="Header Char"/>
    <w:basedOn w:val="DefaultParagraphFont"/>
    <w:link w:val="Header"/>
    <w:uiPriority w:val="99"/>
    <w:rsid w:val="00671789"/>
  </w:style>
  <w:style w:type="paragraph" w:styleId="Footer">
    <w:name w:val="footer"/>
    <w:basedOn w:val="Normal"/>
    <w:link w:val="FooterChar"/>
    <w:uiPriority w:val="99"/>
    <w:unhideWhenUsed/>
    <w:rsid w:val="00671789"/>
    <w:pPr>
      <w:tabs>
        <w:tab w:val="center" w:pos="4819"/>
        <w:tab w:val="right" w:pos="9638"/>
      </w:tabs>
    </w:pPr>
  </w:style>
  <w:style w:type="character" w:customStyle="1" w:styleId="FooterChar">
    <w:name w:val="Footer Char"/>
    <w:basedOn w:val="DefaultParagraphFont"/>
    <w:link w:val="Footer"/>
    <w:uiPriority w:val="99"/>
    <w:rsid w:val="00671789"/>
  </w:style>
  <w:style w:type="character" w:styleId="FollowedHyperlink">
    <w:name w:val="FollowedHyperlink"/>
    <w:basedOn w:val="DefaultParagraphFont"/>
    <w:uiPriority w:val="99"/>
    <w:semiHidden/>
    <w:unhideWhenUsed/>
    <w:rsid w:val="00C2686E"/>
    <w:rPr>
      <w:color w:val="954F72" w:themeColor="followedHyperlink"/>
      <w:u w:val="single"/>
    </w:rPr>
  </w:style>
  <w:style w:type="paragraph" w:styleId="EndnoteText">
    <w:name w:val="endnote text"/>
    <w:basedOn w:val="Normal"/>
    <w:link w:val="EndnoteTextChar"/>
    <w:uiPriority w:val="99"/>
    <w:unhideWhenUsed/>
    <w:rsid w:val="0039574E"/>
  </w:style>
  <w:style w:type="character" w:customStyle="1" w:styleId="EndnoteTextChar">
    <w:name w:val="Endnote Text Char"/>
    <w:basedOn w:val="DefaultParagraphFont"/>
    <w:link w:val="EndnoteText"/>
    <w:uiPriority w:val="99"/>
    <w:rsid w:val="0039574E"/>
    <w:rPr>
      <w:lang w:val="en-GB"/>
    </w:rPr>
  </w:style>
  <w:style w:type="character" w:styleId="EndnoteReference">
    <w:name w:val="endnote reference"/>
    <w:basedOn w:val="DefaultParagraphFont"/>
    <w:uiPriority w:val="99"/>
    <w:unhideWhenUsed/>
    <w:rsid w:val="0039574E"/>
    <w:rPr>
      <w:vertAlign w:val="superscript"/>
    </w:rPr>
  </w:style>
  <w:style w:type="character" w:styleId="PageNumber">
    <w:name w:val="page number"/>
    <w:basedOn w:val="DefaultParagraphFont"/>
    <w:uiPriority w:val="99"/>
    <w:semiHidden/>
    <w:unhideWhenUsed/>
    <w:rsid w:val="005E1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952900">
      <w:bodyDiv w:val="1"/>
      <w:marLeft w:val="0"/>
      <w:marRight w:val="0"/>
      <w:marTop w:val="0"/>
      <w:marBottom w:val="0"/>
      <w:divBdr>
        <w:top w:val="none" w:sz="0" w:space="0" w:color="auto"/>
        <w:left w:val="none" w:sz="0" w:space="0" w:color="auto"/>
        <w:bottom w:val="none" w:sz="0" w:space="0" w:color="auto"/>
        <w:right w:val="none" w:sz="0" w:space="0" w:color="auto"/>
      </w:divBdr>
    </w:div>
    <w:div w:id="415590991">
      <w:bodyDiv w:val="1"/>
      <w:marLeft w:val="0"/>
      <w:marRight w:val="0"/>
      <w:marTop w:val="0"/>
      <w:marBottom w:val="0"/>
      <w:divBdr>
        <w:top w:val="none" w:sz="0" w:space="0" w:color="auto"/>
        <w:left w:val="none" w:sz="0" w:space="0" w:color="auto"/>
        <w:bottom w:val="none" w:sz="0" w:space="0" w:color="auto"/>
        <w:right w:val="none" w:sz="0" w:space="0" w:color="auto"/>
      </w:divBdr>
    </w:div>
    <w:div w:id="632715233">
      <w:bodyDiv w:val="1"/>
      <w:marLeft w:val="0"/>
      <w:marRight w:val="0"/>
      <w:marTop w:val="0"/>
      <w:marBottom w:val="0"/>
      <w:divBdr>
        <w:top w:val="none" w:sz="0" w:space="0" w:color="auto"/>
        <w:left w:val="none" w:sz="0" w:space="0" w:color="auto"/>
        <w:bottom w:val="none" w:sz="0" w:space="0" w:color="auto"/>
        <w:right w:val="none" w:sz="0" w:space="0" w:color="auto"/>
      </w:divBdr>
    </w:div>
    <w:div w:id="662272078">
      <w:bodyDiv w:val="1"/>
      <w:marLeft w:val="0"/>
      <w:marRight w:val="0"/>
      <w:marTop w:val="0"/>
      <w:marBottom w:val="0"/>
      <w:divBdr>
        <w:top w:val="none" w:sz="0" w:space="0" w:color="auto"/>
        <w:left w:val="none" w:sz="0" w:space="0" w:color="auto"/>
        <w:bottom w:val="none" w:sz="0" w:space="0" w:color="auto"/>
        <w:right w:val="none" w:sz="0" w:space="0" w:color="auto"/>
      </w:divBdr>
    </w:div>
    <w:div w:id="791023587">
      <w:bodyDiv w:val="1"/>
      <w:marLeft w:val="0"/>
      <w:marRight w:val="0"/>
      <w:marTop w:val="0"/>
      <w:marBottom w:val="0"/>
      <w:divBdr>
        <w:top w:val="none" w:sz="0" w:space="0" w:color="auto"/>
        <w:left w:val="none" w:sz="0" w:space="0" w:color="auto"/>
        <w:bottom w:val="none" w:sz="0" w:space="0" w:color="auto"/>
        <w:right w:val="none" w:sz="0" w:space="0" w:color="auto"/>
      </w:divBdr>
    </w:div>
    <w:div w:id="792555228">
      <w:bodyDiv w:val="1"/>
      <w:marLeft w:val="0"/>
      <w:marRight w:val="0"/>
      <w:marTop w:val="0"/>
      <w:marBottom w:val="0"/>
      <w:divBdr>
        <w:top w:val="none" w:sz="0" w:space="0" w:color="auto"/>
        <w:left w:val="none" w:sz="0" w:space="0" w:color="auto"/>
        <w:bottom w:val="none" w:sz="0" w:space="0" w:color="auto"/>
        <w:right w:val="none" w:sz="0" w:space="0" w:color="auto"/>
      </w:divBdr>
    </w:div>
    <w:div w:id="988048535">
      <w:bodyDiv w:val="1"/>
      <w:marLeft w:val="0"/>
      <w:marRight w:val="0"/>
      <w:marTop w:val="0"/>
      <w:marBottom w:val="0"/>
      <w:divBdr>
        <w:top w:val="none" w:sz="0" w:space="0" w:color="auto"/>
        <w:left w:val="none" w:sz="0" w:space="0" w:color="auto"/>
        <w:bottom w:val="none" w:sz="0" w:space="0" w:color="auto"/>
        <w:right w:val="none" w:sz="0" w:space="0" w:color="auto"/>
      </w:divBdr>
    </w:div>
    <w:div w:id="1010597827">
      <w:bodyDiv w:val="1"/>
      <w:marLeft w:val="0"/>
      <w:marRight w:val="0"/>
      <w:marTop w:val="0"/>
      <w:marBottom w:val="0"/>
      <w:divBdr>
        <w:top w:val="none" w:sz="0" w:space="0" w:color="auto"/>
        <w:left w:val="none" w:sz="0" w:space="0" w:color="auto"/>
        <w:bottom w:val="none" w:sz="0" w:space="0" w:color="auto"/>
        <w:right w:val="none" w:sz="0" w:space="0" w:color="auto"/>
      </w:divBdr>
    </w:div>
    <w:div w:id="1013999005">
      <w:bodyDiv w:val="1"/>
      <w:marLeft w:val="0"/>
      <w:marRight w:val="0"/>
      <w:marTop w:val="0"/>
      <w:marBottom w:val="0"/>
      <w:divBdr>
        <w:top w:val="none" w:sz="0" w:space="0" w:color="auto"/>
        <w:left w:val="none" w:sz="0" w:space="0" w:color="auto"/>
        <w:bottom w:val="none" w:sz="0" w:space="0" w:color="auto"/>
        <w:right w:val="none" w:sz="0" w:space="0" w:color="auto"/>
      </w:divBdr>
    </w:div>
    <w:div w:id="1025060568">
      <w:bodyDiv w:val="1"/>
      <w:marLeft w:val="0"/>
      <w:marRight w:val="0"/>
      <w:marTop w:val="0"/>
      <w:marBottom w:val="0"/>
      <w:divBdr>
        <w:top w:val="none" w:sz="0" w:space="0" w:color="auto"/>
        <w:left w:val="none" w:sz="0" w:space="0" w:color="auto"/>
        <w:bottom w:val="none" w:sz="0" w:space="0" w:color="auto"/>
        <w:right w:val="none" w:sz="0" w:space="0" w:color="auto"/>
      </w:divBdr>
    </w:div>
    <w:div w:id="1159152987">
      <w:bodyDiv w:val="1"/>
      <w:marLeft w:val="0"/>
      <w:marRight w:val="0"/>
      <w:marTop w:val="0"/>
      <w:marBottom w:val="0"/>
      <w:divBdr>
        <w:top w:val="none" w:sz="0" w:space="0" w:color="auto"/>
        <w:left w:val="none" w:sz="0" w:space="0" w:color="auto"/>
        <w:bottom w:val="none" w:sz="0" w:space="0" w:color="auto"/>
        <w:right w:val="none" w:sz="0" w:space="0" w:color="auto"/>
      </w:divBdr>
    </w:div>
    <w:div w:id="1162240703">
      <w:bodyDiv w:val="1"/>
      <w:marLeft w:val="0"/>
      <w:marRight w:val="0"/>
      <w:marTop w:val="0"/>
      <w:marBottom w:val="0"/>
      <w:divBdr>
        <w:top w:val="none" w:sz="0" w:space="0" w:color="auto"/>
        <w:left w:val="none" w:sz="0" w:space="0" w:color="auto"/>
        <w:bottom w:val="none" w:sz="0" w:space="0" w:color="auto"/>
        <w:right w:val="none" w:sz="0" w:space="0" w:color="auto"/>
      </w:divBdr>
    </w:div>
    <w:div w:id="1238631193">
      <w:bodyDiv w:val="1"/>
      <w:marLeft w:val="0"/>
      <w:marRight w:val="0"/>
      <w:marTop w:val="0"/>
      <w:marBottom w:val="0"/>
      <w:divBdr>
        <w:top w:val="none" w:sz="0" w:space="0" w:color="auto"/>
        <w:left w:val="none" w:sz="0" w:space="0" w:color="auto"/>
        <w:bottom w:val="none" w:sz="0" w:space="0" w:color="auto"/>
        <w:right w:val="none" w:sz="0" w:space="0" w:color="auto"/>
      </w:divBdr>
    </w:div>
    <w:div w:id="1322465890">
      <w:bodyDiv w:val="1"/>
      <w:marLeft w:val="0"/>
      <w:marRight w:val="0"/>
      <w:marTop w:val="0"/>
      <w:marBottom w:val="0"/>
      <w:divBdr>
        <w:top w:val="none" w:sz="0" w:space="0" w:color="auto"/>
        <w:left w:val="none" w:sz="0" w:space="0" w:color="auto"/>
        <w:bottom w:val="none" w:sz="0" w:space="0" w:color="auto"/>
        <w:right w:val="none" w:sz="0" w:space="0" w:color="auto"/>
      </w:divBdr>
    </w:div>
    <w:div w:id="1463882194">
      <w:bodyDiv w:val="1"/>
      <w:marLeft w:val="0"/>
      <w:marRight w:val="0"/>
      <w:marTop w:val="0"/>
      <w:marBottom w:val="0"/>
      <w:divBdr>
        <w:top w:val="none" w:sz="0" w:space="0" w:color="auto"/>
        <w:left w:val="none" w:sz="0" w:space="0" w:color="auto"/>
        <w:bottom w:val="none" w:sz="0" w:space="0" w:color="auto"/>
        <w:right w:val="none" w:sz="0" w:space="0" w:color="auto"/>
      </w:divBdr>
    </w:div>
    <w:div w:id="1499341698">
      <w:bodyDiv w:val="1"/>
      <w:marLeft w:val="0"/>
      <w:marRight w:val="0"/>
      <w:marTop w:val="0"/>
      <w:marBottom w:val="0"/>
      <w:divBdr>
        <w:top w:val="none" w:sz="0" w:space="0" w:color="auto"/>
        <w:left w:val="none" w:sz="0" w:space="0" w:color="auto"/>
        <w:bottom w:val="none" w:sz="0" w:space="0" w:color="auto"/>
        <w:right w:val="none" w:sz="0" w:space="0" w:color="auto"/>
      </w:divBdr>
    </w:div>
    <w:div w:id="1639021866">
      <w:bodyDiv w:val="1"/>
      <w:marLeft w:val="0"/>
      <w:marRight w:val="0"/>
      <w:marTop w:val="0"/>
      <w:marBottom w:val="0"/>
      <w:divBdr>
        <w:top w:val="none" w:sz="0" w:space="0" w:color="auto"/>
        <w:left w:val="none" w:sz="0" w:space="0" w:color="auto"/>
        <w:bottom w:val="none" w:sz="0" w:space="0" w:color="auto"/>
        <w:right w:val="none" w:sz="0" w:space="0" w:color="auto"/>
      </w:divBdr>
    </w:div>
    <w:div w:id="1801922391">
      <w:bodyDiv w:val="1"/>
      <w:marLeft w:val="0"/>
      <w:marRight w:val="0"/>
      <w:marTop w:val="0"/>
      <w:marBottom w:val="0"/>
      <w:divBdr>
        <w:top w:val="none" w:sz="0" w:space="0" w:color="auto"/>
        <w:left w:val="none" w:sz="0" w:space="0" w:color="auto"/>
        <w:bottom w:val="none" w:sz="0" w:space="0" w:color="auto"/>
        <w:right w:val="none" w:sz="0" w:space="0" w:color="auto"/>
      </w:divBdr>
    </w:div>
    <w:div w:id="1850482054">
      <w:bodyDiv w:val="1"/>
      <w:marLeft w:val="0"/>
      <w:marRight w:val="0"/>
      <w:marTop w:val="0"/>
      <w:marBottom w:val="0"/>
      <w:divBdr>
        <w:top w:val="none" w:sz="0" w:space="0" w:color="auto"/>
        <w:left w:val="none" w:sz="0" w:space="0" w:color="auto"/>
        <w:bottom w:val="none" w:sz="0" w:space="0" w:color="auto"/>
        <w:right w:val="none" w:sz="0" w:space="0" w:color="auto"/>
      </w:divBdr>
    </w:div>
    <w:div w:id="1878471022">
      <w:bodyDiv w:val="1"/>
      <w:marLeft w:val="0"/>
      <w:marRight w:val="0"/>
      <w:marTop w:val="0"/>
      <w:marBottom w:val="0"/>
      <w:divBdr>
        <w:top w:val="none" w:sz="0" w:space="0" w:color="auto"/>
        <w:left w:val="none" w:sz="0" w:space="0" w:color="auto"/>
        <w:bottom w:val="none" w:sz="0" w:space="0" w:color="auto"/>
        <w:right w:val="none" w:sz="0" w:space="0" w:color="auto"/>
      </w:divBdr>
    </w:div>
    <w:div w:id="1931694210">
      <w:bodyDiv w:val="1"/>
      <w:marLeft w:val="0"/>
      <w:marRight w:val="0"/>
      <w:marTop w:val="0"/>
      <w:marBottom w:val="0"/>
      <w:divBdr>
        <w:top w:val="none" w:sz="0" w:space="0" w:color="auto"/>
        <w:left w:val="none" w:sz="0" w:space="0" w:color="auto"/>
        <w:bottom w:val="none" w:sz="0" w:space="0" w:color="auto"/>
        <w:right w:val="none" w:sz="0" w:space="0" w:color="auto"/>
      </w:divBdr>
    </w:div>
    <w:div w:id="1962611888">
      <w:bodyDiv w:val="1"/>
      <w:marLeft w:val="0"/>
      <w:marRight w:val="0"/>
      <w:marTop w:val="0"/>
      <w:marBottom w:val="0"/>
      <w:divBdr>
        <w:top w:val="none" w:sz="0" w:space="0" w:color="auto"/>
        <w:left w:val="none" w:sz="0" w:space="0" w:color="auto"/>
        <w:bottom w:val="none" w:sz="0" w:space="0" w:color="auto"/>
        <w:right w:val="none" w:sz="0" w:space="0" w:color="auto"/>
      </w:divBdr>
    </w:div>
    <w:div w:id="1966808926">
      <w:bodyDiv w:val="1"/>
      <w:marLeft w:val="0"/>
      <w:marRight w:val="0"/>
      <w:marTop w:val="0"/>
      <w:marBottom w:val="0"/>
      <w:divBdr>
        <w:top w:val="none" w:sz="0" w:space="0" w:color="auto"/>
        <w:left w:val="none" w:sz="0" w:space="0" w:color="auto"/>
        <w:bottom w:val="none" w:sz="0" w:space="0" w:color="auto"/>
        <w:right w:val="none" w:sz="0" w:space="0" w:color="auto"/>
      </w:divBdr>
    </w:div>
    <w:div w:id="1996297705">
      <w:bodyDiv w:val="1"/>
      <w:marLeft w:val="0"/>
      <w:marRight w:val="0"/>
      <w:marTop w:val="0"/>
      <w:marBottom w:val="0"/>
      <w:divBdr>
        <w:top w:val="none" w:sz="0" w:space="0" w:color="auto"/>
        <w:left w:val="none" w:sz="0" w:space="0" w:color="auto"/>
        <w:bottom w:val="none" w:sz="0" w:space="0" w:color="auto"/>
        <w:right w:val="none" w:sz="0" w:space="0" w:color="auto"/>
      </w:divBdr>
    </w:div>
    <w:div w:id="2024740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oed.com"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file>

<file path=customXml/itemProps1.xml><?xml version="1.0" encoding="utf-8"?>
<ds:datastoreItem xmlns:ds="http://schemas.openxmlformats.org/officeDocument/2006/customXml" ds:itemID="{6C95B52E-3380-BE4E-96B8-CAF27D9B2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1481</TotalTime>
  <Pages>33</Pages>
  <Words>10909</Words>
  <Characters>62186</Characters>
  <Application>Microsoft Macintosh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
    </vt:vector>
  </TitlesOfParts>
  <Company>Durham University</Company>
  <LinksUpToDate>false</LinksUpToDate>
  <CharactersWithSpaces>72950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Della casa</dc:creator>
  <cp:keywords/>
  <dc:description/>
  <cp:lastModifiedBy>Claudia Dellacasa</cp:lastModifiedBy>
  <cp:revision>155</cp:revision>
  <dcterms:created xsi:type="dcterms:W3CDTF">2020-02-26T21:41:00Z</dcterms:created>
  <dcterms:modified xsi:type="dcterms:W3CDTF">2022-11-03T18:22:00Z</dcterms:modified>
</cp:coreProperties>
</file>